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4A06F8CE" w:rsidR="00B2459D" w:rsidRPr="000365C1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0365C1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DB22C1" w:rsidRPr="000365C1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1</w:t>
      </w:r>
      <w:r w:rsidR="00F537AE" w:rsidRPr="000365C1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4</w:t>
      </w:r>
    </w:p>
    <w:p w14:paraId="2FDF3882" w14:textId="266886BD" w:rsidR="00A045F9" w:rsidRPr="000365C1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74C28152" w14:textId="64E81A40" w:rsidR="00A146AA" w:rsidRPr="000365C1" w:rsidRDefault="00A146AA" w:rsidP="008432F5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6E705F3E" w14:textId="655D63EF" w:rsidR="00DB595A" w:rsidRPr="000365C1" w:rsidRDefault="00AD4CE4" w:rsidP="00BF1550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Show:</w:t>
      </w:r>
    </w:p>
    <w:p w14:paraId="6A9595AF" w14:textId="55599DE0" w:rsidR="00D93D02" w:rsidRPr="000365C1" w:rsidRDefault="008A6D88" w:rsidP="008A6D88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0365C1">
        <w:rPr>
          <w:rFonts w:ascii="Times New Roman" w:eastAsia="宋体" w:hAnsi="Times New Roman" w:cs="Times New Roman"/>
          <w:noProof/>
          <w:color w:val="1F3333"/>
          <w:szCs w:val="21"/>
          <w:shd w:val="clear" w:color="auto" w:fill="FFFFFF"/>
        </w:rPr>
        <w:drawing>
          <wp:inline distT="0" distB="0" distL="0" distR="0" wp14:anchorId="189DD68B" wp14:editId="22D0DF2F">
            <wp:extent cx="2322875" cy="23685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151043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411" cy="23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8F31" w14:textId="77777777" w:rsidR="00656416" w:rsidRPr="000365C1" w:rsidRDefault="00656416" w:rsidP="008E2015">
      <w:pPr>
        <w:jc w:val="left"/>
        <w:rPr>
          <w:rFonts w:ascii="Times New Roman" w:hAnsi="Times New Roman" w:cs="Times New Roman"/>
        </w:rPr>
      </w:pPr>
      <w:r w:rsidRPr="000365C1">
        <w:rPr>
          <w:rFonts w:ascii="Times New Roman" w:hAnsi="Times New Roman" w:cs="Times New Roman"/>
        </w:rPr>
        <w:t>1.</w:t>
      </w:r>
    </w:p>
    <w:p w14:paraId="6A0A8479" w14:textId="50FFCDAF" w:rsidR="000F0F05" w:rsidRPr="000365C1" w:rsidRDefault="000F0F05" w:rsidP="008E2015">
      <w:pPr>
        <w:jc w:val="left"/>
        <w:rPr>
          <w:rFonts w:ascii="Times New Roman" w:hAnsi="Times New Roman" w:cs="Times New Roman"/>
        </w:rPr>
      </w:pPr>
      <w:r w:rsidRPr="000365C1">
        <w:rPr>
          <w:rFonts w:ascii="Times New Roman" w:hAnsi="Times New Roman" w:cs="Times New Roman"/>
          <w:position w:val="-18"/>
        </w:rPr>
        <w:object w:dxaOrig="4360" w:dyaOrig="480" w14:anchorId="17D41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18pt;height:24pt" o:ole="">
            <v:imagedata r:id="rId7" o:title=""/>
          </v:shape>
          <o:OLEObject Type="Embed" ProgID="Equation.DSMT4" ShapeID="_x0000_i1037" DrawAspect="Content" ObjectID="_1648454750" r:id="rId8"/>
        </w:object>
      </w:r>
    </w:p>
    <w:p w14:paraId="1E661882" w14:textId="282C607B" w:rsidR="008E2015" w:rsidRPr="000365C1" w:rsidRDefault="008E2015" w:rsidP="008E2015">
      <w:pPr>
        <w:jc w:val="left"/>
        <w:rPr>
          <w:rFonts w:ascii="Times New Roman" w:hAnsi="Times New Roman" w:cs="Times New Roman"/>
        </w:rPr>
      </w:pPr>
      <w:r w:rsidRPr="000365C1">
        <w:rPr>
          <w:rFonts w:ascii="Times New Roman" w:hAnsi="Times New Roman" w:cs="Times New Roman"/>
        </w:rPr>
        <w:t xml:space="preserve">If we let </w:t>
      </w:r>
      <w:r w:rsidRPr="000365C1">
        <w:rPr>
          <w:rFonts w:ascii="Times New Roman" w:hAnsi="Times New Roman" w:cs="Times New Roman"/>
          <w:position w:val="-30"/>
        </w:rPr>
        <w:object w:dxaOrig="2340" w:dyaOrig="720" w14:anchorId="03B9BF28">
          <v:shape id="_x0000_i1039" type="#_x0000_t75" style="width:117pt;height:36pt" o:ole="">
            <v:imagedata r:id="rId9" o:title=""/>
          </v:shape>
          <o:OLEObject Type="Embed" ProgID="Equation.DSMT4" ShapeID="_x0000_i1039" DrawAspect="Content" ObjectID="_1648454751" r:id="rId10"/>
        </w:object>
      </w:r>
      <w:r w:rsidRPr="000365C1">
        <w:rPr>
          <w:rFonts w:ascii="Times New Roman" w:hAnsi="Times New Roman" w:cs="Times New Roman"/>
        </w:rPr>
        <w:t xml:space="preserve">, then </w:t>
      </w:r>
    </w:p>
    <w:p w14:paraId="497E1125" w14:textId="25953C77" w:rsidR="008E2015" w:rsidRPr="000365C1" w:rsidRDefault="008E2015" w:rsidP="008E2015">
      <w:pPr>
        <w:rPr>
          <w:rFonts w:ascii="Times New Roman" w:hAnsi="Times New Roman" w:cs="Times New Roman"/>
        </w:rPr>
      </w:pPr>
      <w:r w:rsidRPr="000365C1">
        <w:rPr>
          <w:rFonts w:ascii="Times New Roman" w:hAnsi="Times New Roman" w:cs="Times New Roman"/>
          <w:position w:val="-34"/>
        </w:rPr>
        <w:object w:dxaOrig="8580" w:dyaOrig="800" w14:anchorId="046496B5">
          <v:shape id="_x0000_i1043" type="#_x0000_t75" style="width:429pt;height:40pt" o:ole="">
            <v:imagedata r:id="rId11" o:title=""/>
          </v:shape>
          <o:OLEObject Type="Embed" ProgID="Equation.DSMT4" ShapeID="_x0000_i1043" DrawAspect="Content" ObjectID="_1648454752" r:id="rId12"/>
        </w:object>
      </w:r>
    </w:p>
    <w:p w14:paraId="693D6E7B" w14:textId="58DD037A" w:rsidR="00656416" w:rsidRPr="000365C1" w:rsidRDefault="00656416" w:rsidP="008E2015">
      <w:pPr>
        <w:rPr>
          <w:rFonts w:ascii="Times New Roman" w:hAnsi="Times New Roman" w:cs="Times New Roman"/>
        </w:rPr>
      </w:pPr>
      <w:r w:rsidRPr="000365C1">
        <w:rPr>
          <w:rFonts w:ascii="Times New Roman" w:hAnsi="Times New Roman" w:cs="Times New Roman"/>
        </w:rPr>
        <w:t>(because every 16 situations are possible for quadratic separator).</w:t>
      </w:r>
    </w:p>
    <w:p w14:paraId="63425C0E" w14:textId="3A9FF414" w:rsidR="00656416" w:rsidRPr="000365C1" w:rsidRDefault="00656416" w:rsidP="008E2015">
      <w:pPr>
        <w:rPr>
          <w:rFonts w:ascii="Times New Roman" w:hAnsi="Times New Roman" w:cs="Times New Roman"/>
        </w:rPr>
      </w:pPr>
      <w:r w:rsidRPr="000365C1">
        <w:rPr>
          <w:rFonts w:ascii="Times New Roman" w:hAnsi="Times New Roman" w:cs="Times New Roman"/>
        </w:rPr>
        <w:t>2.</w:t>
      </w:r>
    </w:p>
    <w:p w14:paraId="7767E5E2" w14:textId="303BABEB" w:rsidR="008E2015" w:rsidRPr="000365C1" w:rsidRDefault="008E2015" w:rsidP="008E2015">
      <w:pPr>
        <w:rPr>
          <w:rFonts w:ascii="Times New Roman" w:hAnsi="Times New Roman" w:cs="Times New Roman"/>
        </w:rPr>
      </w:pPr>
      <w:r w:rsidRPr="000365C1">
        <w:rPr>
          <w:rFonts w:ascii="Times New Roman" w:hAnsi="Times New Roman" w:cs="Times New Roman"/>
          <w:position w:val="-14"/>
        </w:rPr>
        <w:object w:dxaOrig="2820" w:dyaOrig="400" w14:anchorId="55A642D8">
          <v:shape id="_x0000_i1048" type="#_x0000_t75" style="width:141pt;height:20pt" o:ole="">
            <v:imagedata r:id="rId13" o:title=""/>
          </v:shape>
          <o:OLEObject Type="Embed" ProgID="Equation.DSMT4" ShapeID="_x0000_i1048" DrawAspect="Content" ObjectID="_1648454753" r:id="rId14"/>
        </w:object>
      </w:r>
    </w:p>
    <w:p w14:paraId="7C3F2A70" w14:textId="0FEDDD80" w:rsidR="008E2015" w:rsidRPr="000365C1" w:rsidRDefault="00656416" w:rsidP="008E2015">
      <w:pP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3.</w:t>
      </w:r>
    </w:p>
    <w:p w14:paraId="3357346B" w14:textId="0DE9178B" w:rsidR="00656416" w:rsidRPr="000365C1" w:rsidRDefault="00656416" w:rsidP="008E2015">
      <w:pP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0365C1">
        <w:rPr>
          <w:rFonts w:ascii="Times New Roman" w:hAnsi="Times New Roman" w:cs="Times New Roman"/>
          <w:position w:val="-14"/>
        </w:rPr>
        <w:object w:dxaOrig="1560" w:dyaOrig="400" w14:anchorId="11BFC739">
          <v:shape id="_x0000_i1051" type="#_x0000_t75" style="width:78pt;height:20pt" o:ole="">
            <v:imagedata r:id="rId15" o:title=""/>
          </v:shape>
          <o:OLEObject Type="Embed" ProgID="Equation.DSMT4" ShapeID="_x0000_i1051" DrawAspect="Content" ObjectID="_1648454754" r:id="rId16"/>
        </w:object>
      </w:r>
      <w:r w:rsidRPr="000365C1">
        <w:rPr>
          <w:rFonts w:ascii="Times New Roman" w:hAnsi="Times New Roman" w:cs="Times New Roman"/>
        </w:rPr>
        <w:t xml:space="preserve"> is true.</w:t>
      </w:r>
    </w:p>
    <w:p w14:paraId="12D21848" w14:textId="77777777" w:rsidR="00D13491" w:rsidRDefault="00656416" w:rsidP="008E2015">
      <w:pPr>
        <w:rPr>
          <w:rFonts w:ascii="Times New Roman" w:hAnsi="Times New Roman" w:cs="Times New Roman"/>
        </w:rPr>
      </w:pPr>
      <w:r w:rsidRPr="000365C1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We have known that when m=4, </w:t>
      </w:r>
      <w:r w:rsidRPr="000365C1">
        <w:rPr>
          <w:rFonts w:ascii="Times New Roman" w:hAnsi="Times New Roman" w:cs="Times New Roman"/>
          <w:position w:val="-14"/>
        </w:rPr>
        <w:object w:dxaOrig="1579" w:dyaOrig="400" w14:anchorId="30B8259B">
          <v:shape id="_x0000_i1052" type="#_x0000_t75" style="width:79pt;height:20pt" o:ole="">
            <v:imagedata r:id="rId17" o:title=""/>
          </v:shape>
          <o:OLEObject Type="Embed" ProgID="Equation.DSMT4" ShapeID="_x0000_i1052" DrawAspect="Content" ObjectID="_1648454755" r:id="rId18"/>
        </w:object>
      </w:r>
      <w:r w:rsidRPr="000365C1">
        <w:rPr>
          <w:rFonts w:ascii="Times New Roman" w:hAnsi="Times New Roman" w:cs="Times New Roman"/>
        </w:rPr>
        <w:t xml:space="preserve">. And when m=5, it is also possible to get </w:t>
      </w:r>
      <w:r w:rsidRPr="000365C1">
        <w:rPr>
          <w:rFonts w:ascii="Times New Roman" w:hAnsi="Times New Roman" w:cs="Times New Roman"/>
          <w:position w:val="-14"/>
        </w:rPr>
        <w:object w:dxaOrig="2840" w:dyaOrig="400" w14:anchorId="6048308F">
          <v:shape id="_x0000_i1056" type="#_x0000_t75" style="width:142pt;height:20pt" o:ole="">
            <v:imagedata r:id="rId19" o:title=""/>
          </v:shape>
          <o:OLEObject Type="Embed" ProgID="Equation.DSMT4" ShapeID="_x0000_i1056" DrawAspect="Content" ObjectID="_1648454756" r:id="rId20"/>
        </w:object>
      </w:r>
      <w:r w:rsidRPr="000365C1">
        <w:rPr>
          <w:rFonts w:ascii="Times New Roman" w:hAnsi="Times New Roman" w:cs="Times New Roman"/>
        </w:rPr>
        <w:t xml:space="preserve">. </w:t>
      </w:r>
    </w:p>
    <w:p w14:paraId="3DDDB1B2" w14:textId="20FA3509" w:rsidR="00656416" w:rsidRDefault="00656416" w:rsidP="00741D33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0365C1">
        <w:rPr>
          <w:rFonts w:ascii="Times New Roman" w:hAnsi="Times New Roman" w:cs="Times New Roman"/>
        </w:rPr>
        <w:t>For example:</w:t>
      </w:r>
      <w:r w:rsidRPr="000365C1">
        <w:rPr>
          <w:rFonts w:ascii="Times New Roman" w:eastAsia="宋体" w:hAnsi="Times New Roman" w:cs="Times New Roman"/>
          <w:noProof/>
          <w:color w:val="1F3333"/>
          <w:szCs w:val="21"/>
          <w:shd w:val="clear" w:color="auto" w:fill="FFFFFF"/>
        </w:rPr>
        <w:drawing>
          <wp:inline distT="0" distB="0" distL="0" distR="0" wp14:anchorId="7BF9D7D0" wp14:editId="770BD2BB">
            <wp:extent cx="1634255" cy="14414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415104303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99"/>
                    <a:stretch/>
                  </pic:blipFill>
                  <pic:spPr bwMode="auto">
                    <a:xfrm>
                      <a:off x="0" y="0"/>
                      <a:ext cx="1642049" cy="144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32037" w14:textId="77777777" w:rsidR="00D13491" w:rsidRDefault="00D13491" w:rsidP="00D13491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lastRenderedPageBreak/>
        <w:t>S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o, </w:t>
      </w:r>
      <w:r w:rsidRPr="000365C1">
        <w:rPr>
          <w:rFonts w:ascii="Times New Roman" w:hAnsi="Times New Roman" w:cs="Times New Roman"/>
          <w:position w:val="-14"/>
        </w:rPr>
        <w:object w:dxaOrig="1560" w:dyaOrig="400" w14:anchorId="6E99472A">
          <v:shape id="_x0000_i1068" type="#_x0000_t75" style="width:78pt;height:20pt" o:ole="">
            <v:imagedata r:id="rId15" o:title=""/>
          </v:shape>
          <o:OLEObject Type="Embed" ProgID="Equation.DSMT4" ShapeID="_x0000_i1068" DrawAspect="Content" ObjectID="_1648454757" r:id="rId22"/>
        </w:object>
      </w:r>
      <w:r>
        <w:rPr>
          <w:rFonts w:ascii="Times New Roman" w:hAnsi="Times New Roman" w:cs="Times New Roman"/>
        </w:rPr>
        <w:t xml:space="preserve"> is true. </w:t>
      </w:r>
    </w:p>
    <w:p w14:paraId="476A90AC" w14:textId="43BC3A4C" w:rsidR="00D13491" w:rsidRPr="000365C1" w:rsidRDefault="00D13491" w:rsidP="00D13491">
      <w:pP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 xml:space="preserve">(In fact, </w:t>
      </w:r>
      <w:r w:rsidRPr="000365C1">
        <w:rPr>
          <w:rFonts w:ascii="Times New Roman" w:hAnsi="Times New Roman" w:cs="Times New Roman"/>
          <w:position w:val="-14"/>
        </w:rPr>
        <w:object w:dxaOrig="1560" w:dyaOrig="400" w14:anchorId="47D8A11E">
          <v:shape id="_x0000_i1071" type="#_x0000_t75" style="width:78pt;height:20pt" o:ole="">
            <v:imagedata r:id="rId23" o:title=""/>
          </v:shape>
          <o:OLEObject Type="Embed" ProgID="Equation.DSMT4" ShapeID="_x0000_i1071" DrawAspect="Content" ObjectID="_1648454758" r:id="rId24"/>
        </w:object>
      </w:r>
      <w:r w:rsidR="002E00FA" w:rsidRPr="002E00FA">
        <w:rPr>
          <w:rFonts w:ascii="Times New Roman" w:hAnsi="Times New Roman" w:cs="Times New Roman"/>
        </w:rPr>
        <w:t xml:space="preserve"> </w:t>
      </w:r>
      <w:r w:rsidR="002E00FA">
        <w:rPr>
          <w:rFonts w:ascii="Times New Roman" w:hAnsi="Times New Roman" w:cs="Times New Roman"/>
        </w:rPr>
        <w:t xml:space="preserve">for </w:t>
      </w:r>
      <w:r w:rsidR="002E00FA" w:rsidRPr="000365C1">
        <w:rPr>
          <w:rFonts w:ascii="Times New Roman" w:hAnsi="Times New Roman" w:cs="Times New Roman"/>
        </w:rPr>
        <w:t>quadratic separator</w:t>
      </w:r>
      <w:r>
        <w:rPr>
          <w:rFonts w:ascii="Times New Roman" w:hAnsi="Times New Roman" w:cs="Times New Roman"/>
        </w:rPr>
        <w:t>, but it’s hard to prove.)</w:t>
      </w:r>
    </w:p>
    <w:sectPr w:rsidR="00D13491" w:rsidRPr="00036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DE6F1" w14:textId="77777777" w:rsidR="00917C64" w:rsidRDefault="00917C64" w:rsidP="00AD0505">
      <w:r>
        <w:separator/>
      </w:r>
    </w:p>
  </w:endnote>
  <w:endnote w:type="continuationSeparator" w:id="0">
    <w:p w14:paraId="2A00FDD6" w14:textId="77777777" w:rsidR="00917C64" w:rsidRDefault="00917C64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412B2" w14:textId="77777777" w:rsidR="00917C64" w:rsidRDefault="00917C64" w:rsidP="00AD0505">
      <w:r>
        <w:separator/>
      </w:r>
    </w:p>
  </w:footnote>
  <w:footnote w:type="continuationSeparator" w:id="0">
    <w:p w14:paraId="4043DDC8" w14:textId="77777777" w:rsidR="00917C64" w:rsidRDefault="00917C64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365C1"/>
    <w:rsid w:val="000E7E9E"/>
    <w:rsid w:val="000F0F05"/>
    <w:rsid w:val="00102CC6"/>
    <w:rsid w:val="0011263D"/>
    <w:rsid w:val="001D582C"/>
    <w:rsid w:val="00220E56"/>
    <w:rsid w:val="00253777"/>
    <w:rsid w:val="00287CC3"/>
    <w:rsid w:val="002B26B9"/>
    <w:rsid w:val="002D0126"/>
    <w:rsid w:val="002E00FA"/>
    <w:rsid w:val="00346AD3"/>
    <w:rsid w:val="00381520"/>
    <w:rsid w:val="003C6E53"/>
    <w:rsid w:val="00411C1D"/>
    <w:rsid w:val="00421019"/>
    <w:rsid w:val="0046022D"/>
    <w:rsid w:val="00464C92"/>
    <w:rsid w:val="00467AFE"/>
    <w:rsid w:val="004F7371"/>
    <w:rsid w:val="0050149F"/>
    <w:rsid w:val="00506DA6"/>
    <w:rsid w:val="00541D63"/>
    <w:rsid w:val="00570A87"/>
    <w:rsid w:val="00570F67"/>
    <w:rsid w:val="005E0360"/>
    <w:rsid w:val="00650217"/>
    <w:rsid w:val="00656416"/>
    <w:rsid w:val="00660BD2"/>
    <w:rsid w:val="006E2914"/>
    <w:rsid w:val="00715D02"/>
    <w:rsid w:val="00741D33"/>
    <w:rsid w:val="008432F5"/>
    <w:rsid w:val="00885199"/>
    <w:rsid w:val="008970AB"/>
    <w:rsid w:val="008A6D88"/>
    <w:rsid w:val="008D46D6"/>
    <w:rsid w:val="008E06A0"/>
    <w:rsid w:val="008E17EB"/>
    <w:rsid w:val="008E2015"/>
    <w:rsid w:val="008F0BF8"/>
    <w:rsid w:val="00917C64"/>
    <w:rsid w:val="00952935"/>
    <w:rsid w:val="0097345E"/>
    <w:rsid w:val="009A05C6"/>
    <w:rsid w:val="009A37A5"/>
    <w:rsid w:val="00A01002"/>
    <w:rsid w:val="00A045F9"/>
    <w:rsid w:val="00A146AA"/>
    <w:rsid w:val="00A76EF7"/>
    <w:rsid w:val="00AD0505"/>
    <w:rsid w:val="00AD0E53"/>
    <w:rsid w:val="00AD4CE4"/>
    <w:rsid w:val="00B2459D"/>
    <w:rsid w:val="00B25B34"/>
    <w:rsid w:val="00B67340"/>
    <w:rsid w:val="00B715E3"/>
    <w:rsid w:val="00B96BD6"/>
    <w:rsid w:val="00BF12FC"/>
    <w:rsid w:val="00BF1550"/>
    <w:rsid w:val="00C0714F"/>
    <w:rsid w:val="00D13491"/>
    <w:rsid w:val="00D93D02"/>
    <w:rsid w:val="00DA14BB"/>
    <w:rsid w:val="00DB22C1"/>
    <w:rsid w:val="00DB595A"/>
    <w:rsid w:val="00DE4E37"/>
    <w:rsid w:val="00E8078D"/>
    <w:rsid w:val="00E83273"/>
    <w:rsid w:val="00EC5B5E"/>
    <w:rsid w:val="00ED5896"/>
    <w:rsid w:val="00F4315A"/>
    <w:rsid w:val="00F45F4F"/>
    <w:rsid w:val="00F51A8D"/>
    <w:rsid w:val="00F537AE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58</cp:revision>
  <cp:lastPrinted>2020-04-08T03:33:00Z</cp:lastPrinted>
  <dcterms:created xsi:type="dcterms:W3CDTF">2020-03-16T02:41:00Z</dcterms:created>
  <dcterms:modified xsi:type="dcterms:W3CDTF">2020-04-15T03:18:00Z</dcterms:modified>
</cp:coreProperties>
</file>