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70784D5F" w:rsidR="00B2459D" w:rsidRPr="00B057F7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B057F7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B057F7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D53847" w:rsidRPr="00B057F7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7</w:t>
      </w:r>
    </w:p>
    <w:p w14:paraId="2FDF3882" w14:textId="67847958" w:rsidR="00A045F9" w:rsidRPr="00B057F7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B057F7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603014AF" w14:textId="77777777" w:rsidR="00283494" w:rsidRPr="00B057F7" w:rsidRDefault="00283494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74C28152" w14:textId="29858638" w:rsidR="00A146AA" w:rsidRPr="00B057F7" w:rsidRDefault="00283494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B057F7">
        <w:rPr>
          <w:rFonts w:ascii="Times New Roman" w:hAnsi="Times New Roman" w:cs="Times New Roman"/>
          <w:noProof/>
        </w:rPr>
        <w:drawing>
          <wp:inline distT="0" distB="0" distL="0" distR="0" wp14:anchorId="027AECDC" wp14:editId="40DD7795">
            <wp:extent cx="3038493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261214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8" cy="25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BD5" w14:textId="0B4169CC" w:rsidR="00D53847" w:rsidRPr="00B057F7" w:rsidRDefault="00D53847" w:rsidP="00283494">
      <w:pPr>
        <w:rPr>
          <w:rFonts w:ascii="Times New Roman" w:hAnsi="Times New Roman" w:cs="Times New Roman"/>
        </w:rPr>
      </w:pPr>
      <w:r w:rsidRPr="00B057F7">
        <w:rPr>
          <w:rFonts w:ascii="Times New Roman" w:hAnsi="Times New Roman" w:cs="Times New Roman"/>
        </w:rPr>
        <w:t xml:space="preserve">First, derive the formula </w:t>
      </w:r>
      <w:r w:rsidRPr="00B057F7">
        <w:rPr>
          <w:rFonts w:ascii="Times New Roman" w:hAnsi="Times New Roman" w:cs="Times New Roman"/>
          <w:position w:val="-28"/>
        </w:rPr>
        <w:object w:dxaOrig="1160" w:dyaOrig="700" w14:anchorId="4FFB3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pt;height:35pt" o:ole="">
            <v:imagedata r:id="rId7" o:title=""/>
          </v:shape>
          <o:OLEObject Type="Embed" ProgID="Equation.DSMT4" ShapeID="_x0000_i1028" DrawAspect="Content" ObjectID="_1649409574" r:id="rId8"/>
        </w:object>
      </w:r>
      <w:r w:rsidRPr="00B057F7">
        <w:rPr>
          <w:rFonts w:ascii="Times New Roman" w:hAnsi="Times New Roman" w:cs="Times New Roman"/>
        </w:rPr>
        <w:t>:</w:t>
      </w:r>
    </w:p>
    <w:p w14:paraId="3D43BE5C" w14:textId="09BE335C" w:rsidR="00D53847" w:rsidRPr="00B057F7" w:rsidRDefault="00B057F7" w:rsidP="00D53847">
      <w:pPr>
        <w:rPr>
          <w:rFonts w:ascii="Times New Roman" w:hAnsi="Times New Roman" w:cs="Times New Roman"/>
        </w:rPr>
      </w:pPr>
      <w:r w:rsidRPr="00B057F7">
        <w:rPr>
          <w:rFonts w:ascii="Times New Roman" w:hAnsi="Times New Roman" w:cs="Times New Roman"/>
        </w:rPr>
        <w:t xml:space="preserve">Suppose the </w:t>
      </w:r>
      <w:r w:rsidRPr="00B057F7">
        <w:rPr>
          <w:rFonts w:ascii="Times New Roman" w:hAnsi="Times New Roman" w:cs="Times New Roman"/>
        </w:rPr>
        <w:t>foot point</w:t>
      </w:r>
      <w:r w:rsidRPr="00B057F7">
        <w:rPr>
          <w:rFonts w:ascii="Times New Roman" w:hAnsi="Times New Roman" w:cs="Times New Roman"/>
        </w:rPr>
        <w:t xml:space="preserve"> is point B</w:t>
      </w:r>
      <w:r w:rsidRPr="00B057F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Assume that </w:t>
      </w:r>
      <w:r w:rsidRPr="004676F9">
        <w:rPr>
          <w:position w:val="-12"/>
        </w:rPr>
        <w:object w:dxaOrig="240" w:dyaOrig="360" w14:anchorId="1A016F65">
          <v:shape id="_x0000_i1061" type="#_x0000_t75" style="width:12pt;height:18pt" o:ole="">
            <v:imagedata r:id="rId9" o:title=""/>
          </v:shape>
          <o:OLEObject Type="Embed" ProgID="Equation.DSMT4" ShapeID="_x0000_i1061" DrawAspect="Content" ObjectID="_1649409575" r:id="rId10"/>
        </w:object>
      </w:r>
      <w:r>
        <w:rPr>
          <w:rFonts w:ascii="Times New Roman" w:hAnsi="Times New Roman" w:cs="Times New Roman"/>
        </w:rPr>
        <w:t xml:space="preserve"> is above the hyperplane. </w:t>
      </w:r>
      <w:r w:rsidR="00D53847" w:rsidRPr="00B057F7">
        <w:rPr>
          <w:rFonts w:ascii="Times New Roman" w:hAnsi="Times New Roman" w:cs="Times New Roman"/>
          <w:position w:val="-28"/>
        </w:rPr>
        <w:object w:dxaOrig="520" w:dyaOrig="660" w14:anchorId="05A0EF87">
          <v:shape id="_x0000_i1029" type="#_x0000_t75" style="width:26pt;height:33pt" o:ole="">
            <v:imagedata r:id="rId11" o:title=""/>
          </v:shape>
          <o:OLEObject Type="Embed" ProgID="Equation.DSMT4" ShapeID="_x0000_i1029" DrawAspect="Content" ObjectID="_1649409576" r:id="rId12"/>
        </w:object>
      </w:r>
      <w:r w:rsidR="00D53847" w:rsidRPr="00B057F7">
        <w:rPr>
          <w:rFonts w:ascii="Times New Roman" w:hAnsi="Times New Roman" w:cs="Times New Roman"/>
        </w:rPr>
        <w:t xml:space="preserve"> is the unit </w:t>
      </w:r>
      <w:r w:rsidR="00D53847" w:rsidRPr="00B057F7">
        <w:rPr>
          <w:rFonts w:ascii="Times New Roman" w:hAnsi="Times New Roman" w:cs="Times New Roman"/>
        </w:rPr>
        <w:t>vector orthogonal to the hyperplane.</w:t>
      </w:r>
      <w:r w:rsidR="00D53847" w:rsidRPr="00B057F7">
        <w:rPr>
          <w:rFonts w:ascii="Times New Roman" w:hAnsi="Times New Roman" w:cs="Times New Roman"/>
        </w:rPr>
        <w:t xml:space="preserve"> So,</w:t>
      </w:r>
      <w:r w:rsidRPr="00B057F7">
        <w:rPr>
          <w:rFonts w:ascii="Times New Roman" w:hAnsi="Times New Roman" w:cs="Times New Roman"/>
        </w:rPr>
        <w:t xml:space="preserve"> </w:t>
      </w:r>
      <w:r w:rsidRPr="00B057F7">
        <w:rPr>
          <w:rFonts w:ascii="Times New Roman" w:hAnsi="Times New Roman" w:cs="Times New Roman"/>
          <w:position w:val="-28"/>
        </w:rPr>
        <w:object w:dxaOrig="1140" w:dyaOrig="660" w14:anchorId="2CA26FAB">
          <v:shape id="_x0000_i1032" type="#_x0000_t75" style="width:57pt;height:33pt" o:ole="">
            <v:imagedata r:id="rId13" o:title=""/>
          </v:shape>
          <o:OLEObject Type="Embed" ProgID="Equation.DSMT4" ShapeID="_x0000_i1032" DrawAspect="Content" ObjectID="_1649409577" r:id="rId14"/>
        </w:object>
      </w:r>
      <w:r w:rsidRPr="00B057F7">
        <w:rPr>
          <w:rFonts w:ascii="Times New Roman" w:hAnsi="Times New Roman" w:cs="Times New Roman"/>
        </w:rPr>
        <w:t xml:space="preserve"> is the expression of B. Because B is on the hyperplane </w:t>
      </w:r>
      <w:r w:rsidRPr="00B057F7">
        <w:rPr>
          <w:rFonts w:ascii="Times New Roman" w:hAnsi="Times New Roman" w:cs="Times New Roman"/>
          <w:position w:val="-6"/>
        </w:rPr>
        <w:object w:dxaOrig="820" w:dyaOrig="320" w14:anchorId="02210BC9">
          <v:shape id="_x0000_i1036" type="#_x0000_t75" style="width:41pt;height:16pt" o:ole="">
            <v:imagedata r:id="rId15" o:title=""/>
          </v:shape>
          <o:OLEObject Type="Embed" ProgID="Equation.DSMT4" ShapeID="_x0000_i1036" DrawAspect="Content" ObjectID="_1649409578" r:id="rId16"/>
        </w:object>
      </w:r>
      <w:r w:rsidRPr="00B057F7">
        <w:rPr>
          <w:rFonts w:ascii="Times New Roman" w:hAnsi="Times New Roman" w:cs="Times New Roman"/>
        </w:rPr>
        <w:t xml:space="preserve">, </w:t>
      </w:r>
    </w:p>
    <w:p w14:paraId="5A990983" w14:textId="502695C7" w:rsidR="00B057F7" w:rsidRPr="00B057F7" w:rsidRDefault="00B057F7" w:rsidP="00B057F7">
      <w:pPr>
        <w:jc w:val="center"/>
        <w:rPr>
          <w:rFonts w:ascii="Times New Roman" w:hAnsi="Times New Roman" w:cs="Times New Roman"/>
        </w:rPr>
      </w:pPr>
      <w:r w:rsidRPr="00B057F7">
        <w:rPr>
          <w:rFonts w:ascii="Times New Roman" w:hAnsi="Times New Roman" w:cs="Times New Roman"/>
          <w:position w:val="-138"/>
        </w:rPr>
        <w:object w:dxaOrig="2280" w:dyaOrig="2880" w14:anchorId="4269ADF8">
          <v:shape id="_x0000_i1041" type="#_x0000_t75" style="width:114pt;height:2in" o:ole="">
            <v:imagedata r:id="rId17" o:title=""/>
          </v:shape>
          <o:OLEObject Type="Embed" ProgID="Equation.DSMT4" ShapeID="_x0000_i1041" DrawAspect="Content" ObjectID="_1649409579" r:id="rId18"/>
        </w:object>
      </w:r>
    </w:p>
    <w:p w14:paraId="734CDA9E" w14:textId="21314F19" w:rsidR="00B057F7" w:rsidRDefault="00B057F7" w:rsidP="00B057F7">
      <w:pPr>
        <w:rPr>
          <w:rFonts w:ascii="Times New Roman" w:hAnsi="Times New Roman" w:cs="Times New Roman"/>
        </w:rPr>
      </w:pPr>
      <w:r w:rsidRPr="00B057F7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</w:t>
      </w:r>
      <w:r w:rsidRPr="004676F9">
        <w:rPr>
          <w:position w:val="-12"/>
        </w:rPr>
        <w:object w:dxaOrig="240" w:dyaOrig="360" w14:anchorId="2D993AB9">
          <v:shape id="_x0000_i1060" type="#_x0000_t75" style="width:12pt;height:18pt" o:ole="">
            <v:imagedata r:id="rId19" o:title=""/>
          </v:shape>
          <o:OLEObject Type="Embed" ProgID="Equation.DSMT4" ShapeID="_x0000_i1060" DrawAspect="Content" ObjectID="_1649409580" r:id="rId20"/>
        </w:object>
      </w:r>
      <w:r>
        <w:t xml:space="preserve"> </w:t>
      </w:r>
      <w:r w:rsidRPr="00B057F7">
        <w:rPr>
          <w:rFonts w:ascii="Times New Roman" w:hAnsi="Times New Roman" w:cs="Times New Roman"/>
        </w:rPr>
        <w:t xml:space="preserve">can be under the hyperplane and </w:t>
      </w:r>
      <w:r w:rsidRPr="00B057F7">
        <w:rPr>
          <w:rFonts w:ascii="Times New Roman" w:hAnsi="Times New Roman" w:cs="Times New Roman"/>
          <w:position w:val="-12"/>
        </w:rPr>
        <w:object w:dxaOrig="240" w:dyaOrig="360" w14:anchorId="30D1235B">
          <v:shape id="_x0000_i1048" type="#_x0000_t75" style="width:12pt;height:18pt" o:ole="">
            <v:imagedata r:id="rId21" o:title=""/>
          </v:shape>
          <o:OLEObject Type="Embed" ProgID="Equation.DSMT4" ShapeID="_x0000_i1048" DrawAspect="Content" ObjectID="_1649409581" r:id="rId22"/>
        </w:object>
      </w:r>
      <w:r w:rsidRPr="00B057F7">
        <w:rPr>
          <w:rFonts w:ascii="Times New Roman" w:hAnsi="Times New Roman" w:cs="Times New Roman"/>
        </w:rPr>
        <w:t xml:space="preserve"> should always be positive, so </w:t>
      </w:r>
      <w:r w:rsidRPr="00B057F7">
        <w:rPr>
          <w:rFonts w:ascii="Times New Roman" w:hAnsi="Times New Roman" w:cs="Times New Roman"/>
          <w:position w:val="-28"/>
        </w:rPr>
        <w:object w:dxaOrig="1140" w:dyaOrig="700" w14:anchorId="4F690C9E">
          <v:shape id="_x0000_i1051" type="#_x0000_t75" style="width:57pt;height:35pt" o:ole="">
            <v:imagedata r:id="rId23" o:title=""/>
          </v:shape>
          <o:OLEObject Type="Embed" ProgID="Equation.DSMT4" ShapeID="_x0000_i1051" DrawAspect="Content" ObjectID="_1649409582" r:id="rId24"/>
        </w:object>
      </w:r>
      <w:r w:rsidRPr="00B057F7">
        <w:rPr>
          <w:rFonts w:ascii="Times New Roman" w:hAnsi="Times New Roman" w:cs="Times New Roman"/>
        </w:rPr>
        <w:t xml:space="preserve">. Because </w:t>
      </w:r>
      <w:r w:rsidRPr="00B057F7">
        <w:rPr>
          <w:rFonts w:ascii="Times New Roman" w:hAnsi="Times New Roman" w:cs="Times New Roman"/>
          <w:position w:val="-12"/>
        </w:rPr>
        <w:object w:dxaOrig="1760" w:dyaOrig="380" w14:anchorId="022F2A65">
          <v:shape id="_x0000_i1052" type="#_x0000_t75" style="width:88pt;height:19pt" o:ole="">
            <v:imagedata r:id="rId25" o:title=""/>
          </v:shape>
          <o:OLEObject Type="Embed" ProgID="Equation.DSMT4" ShapeID="_x0000_i1052" DrawAspect="Content" ObjectID="_1649409583" r:id="rId26"/>
        </w:object>
      </w:r>
      <w:r w:rsidRPr="00B057F7">
        <w:rPr>
          <w:rFonts w:ascii="Times New Roman" w:hAnsi="Times New Roman" w:cs="Times New Roman"/>
        </w:rPr>
        <w:t xml:space="preserve">, we can express in this way: </w:t>
      </w:r>
      <w:r w:rsidRPr="00B057F7">
        <w:rPr>
          <w:rFonts w:ascii="Times New Roman" w:hAnsi="Times New Roman" w:cs="Times New Roman"/>
          <w:position w:val="-28"/>
        </w:rPr>
        <w:object w:dxaOrig="1160" w:dyaOrig="700" w14:anchorId="67AF929C">
          <v:shape id="_x0000_i1055" type="#_x0000_t75" style="width:58pt;height:35pt" o:ole="">
            <v:imagedata r:id="rId27" o:title=""/>
          </v:shape>
          <o:OLEObject Type="Embed" ProgID="Equation.DSMT4" ShapeID="_x0000_i1055" DrawAspect="Content" ObjectID="_1649409584" r:id="rId28"/>
        </w:object>
      </w:r>
      <w:r w:rsidRPr="00B057F7">
        <w:rPr>
          <w:rFonts w:ascii="Times New Roman" w:hAnsi="Times New Roman" w:cs="Times New Roman"/>
        </w:rPr>
        <w:t>.</w:t>
      </w:r>
    </w:p>
    <w:p w14:paraId="7BB43A16" w14:textId="15940A26" w:rsidR="00343AA2" w:rsidRPr="00B057F7" w:rsidRDefault="00343AA2" w:rsidP="00B0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So, </w:t>
      </w:r>
      <w:r w:rsidRPr="00B057F7">
        <w:rPr>
          <w:rFonts w:ascii="Times New Roman" w:hAnsi="Times New Roman" w:cs="Times New Roman"/>
          <w:position w:val="-28"/>
        </w:rPr>
        <w:object w:dxaOrig="1880" w:dyaOrig="700" w14:anchorId="4C254D2F">
          <v:shape id="_x0000_i1069" type="#_x0000_t75" style="width:94pt;height:35pt" o:ole="">
            <v:imagedata r:id="rId29" o:title=""/>
          </v:shape>
          <o:OLEObject Type="Embed" ProgID="Equation.DSMT4" ShapeID="_x0000_i1069" DrawAspect="Content" ObjectID="_1649409585" r:id="rId30"/>
        </w:object>
      </w:r>
      <w:r>
        <w:rPr>
          <w:rFonts w:ascii="Times New Roman" w:hAnsi="Times New Roman" w:cs="Times New Roman"/>
        </w:rPr>
        <w:t>.</w:t>
      </w:r>
    </w:p>
    <w:sectPr w:rsidR="00343AA2" w:rsidRPr="00B0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B54CD" w14:textId="77777777" w:rsidR="007A48BA" w:rsidRDefault="007A48BA" w:rsidP="00AD0505">
      <w:r>
        <w:separator/>
      </w:r>
    </w:p>
  </w:endnote>
  <w:endnote w:type="continuationSeparator" w:id="0">
    <w:p w14:paraId="14C35894" w14:textId="77777777" w:rsidR="007A48BA" w:rsidRDefault="007A48BA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6658E" w14:textId="77777777" w:rsidR="007A48BA" w:rsidRDefault="007A48BA" w:rsidP="00AD0505">
      <w:r>
        <w:separator/>
      </w:r>
    </w:p>
  </w:footnote>
  <w:footnote w:type="continuationSeparator" w:id="0">
    <w:p w14:paraId="0DC74E0A" w14:textId="77777777" w:rsidR="007A48BA" w:rsidRDefault="007A48BA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E7E9E"/>
    <w:rsid w:val="000F0F05"/>
    <w:rsid w:val="00102CC6"/>
    <w:rsid w:val="0011263D"/>
    <w:rsid w:val="00184EF9"/>
    <w:rsid w:val="001D582C"/>
    <w:rsid w:val="00220E56"/>
    <w:rsid w:val="00253777"/>
    <w:rsid w:val="00283494"/>
    <w:rsid w:val="00287CC3"/>
    <w:rsid w:val="002B26B9"/>
    <w:rsid w:val="002C0AEF"/>
    <w:rsid w:val="002D0126"/>
    <w:rsid w:val="002E00FA"/>
    <w:rsid w:val="00343AA2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30503"/>
    <w:rsid w:val="00650217"/>
    <w:rsid w:val="00656416"/>
    <w:rsid w:val="00660BD2"/>
    <w:rsid w:val="006E2914"/>
    <w:rsid w:val="00715D02"/>
    <w:rsid w:val="00741D33"/>
    <w:rsid w:val="007A3267"/>
    <w:rsid w:val="007A48BA"/>
    <w:rsid w:val="007E7FEA"/>
    <w:rsid w:val="008432F5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9781F"/>
    <w:rsid w:val="009A05C6"/>
    <w:rsid w:val="009A37A5"/>
    <w:rsid w:val="00A01002"/>
    <w:rsid w:val="00A045F9"/>
    <w:rsid w:val="00A146AA"/>
    <w:rsid w:val="00A3383A"/>
    <w:rsid w:val="00A62157"/>
    <w:rsid w:val="00A76EF7"/>
    <w:rsid w:val="00AD0505"/>
    <w:rsid w:val="00AD0E53"/>
    <w:rsid w:val="00AD4CE4"/>
    <w:rsid w:val="00B057F7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3491"/>
    <w:rsid w:val="00D16657"/>
    <w:rsid w:val="00D53847"/>
    <w:rsid w:val="00D80608"/>
    <w:rsid w:val="00D93D02"/>
    <w:rsid w:val="00DA14BB"/>
    <w:rsid w:val="00DB22C1"/>
    <w:rsid w:val="00DB595A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72</cp:revision>
  <cp:lastPrinted>2020-04-08T03:33:00Z</cp:lastPrinted>
  <dcterms:created xsi:type="dcterms:W3CDTF">2020-03-16T02:41:00Z</dcterms:created>
  <dcterms:modified xsi:type="dcterms:W3CDTF">2020-04-26T04:32:00Z</dcterms:modified>
</cp:coreProperties>
</file>