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6E310D8B" w:rsidR="00B2459D" w:rsidRPr="00DC3308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DC330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053A7F" w:rsidRPr="00DC330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2</w:t>
      </w:r>
      <w:r w:rsidR="00515FD2" w:rsidRPr="00DC330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2</w:t>
      </w:r>
    </w:p>
    <w:p w14:paraId="2FDF3882" w14:textId="67847958" w:rsidR="00A045F9" w:rsidRPr="00DC3308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：刘承奇</w:t>
      </w:r>
      <w:r w:rsidR="00A045F9"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603014AF" w14:textId="77777777" w:rsidR="00283494" w:rsidRPr="00DC3308" w:rsidRDefault="00283494" w:rsidP="00A045F9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0D9A27FA" w14:textId="67ADCF20" w:rsidR="002115EC" w:rsidRPr="00DC3308" w:rsidRDefault="001F1E38" w:rsidP="001F1E3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C3308">
        <w:rPr>
          <w:rFonts w:ascii="Times New Roman" w:hAnsi="Times New Roman" w:cs="Times New Roman"/>
        </w:rPr>
        <w:t>Please indicate which components are eigenvectors? How many eigenvectors?</w:t>
      </w:r>
    </w:p>
    <w:p w14:paraId="1EA62A34" w14:textId="3458E29C" w:rsidR="001F1E38" w:rsidRPr="00DC3308" w:rsidRDefault="001F1E38" w:rsidP="001F1E38">
      <w:pPr>
        <w:rPr>
          <w:rFonts w:ascii="Times New Roman" w:hAnsi="Times New Roman" w:cs="Times New Roman"/>
        </w:rPr>
      </w:pPr>
      <w:r w:rsidRPr="00DC3308">
        <w:rPr>
          <w:rFonts w:ascii="Times New Roman" w:hAnsi="Times New Roman" w:cs="Times New Roman"/>
        </w:rPr>
        <w:t>There are 15 eigenvectors. Except</w:t>
      </w:r>
      <w:r w:rsidRPr="00DC3308">
        <w:rPr>
          <w:rFonts w:ascii="Times New Roman" w:hAnsi="Times New Roman" w:cs="Times New Roman"/>
        </w:rPr>
        <w:t xml:space="preserve"> the image in the top left corner, each image can be regarded as a</w:t>
      </w:r>
      <w:r w:rsidR="003F646C" w:rsidRPr="00DC3308">
        <w:rPr>
          <w:rFonts w:ascii="Times New Roman" w:hAnsi="Times New Roman" w:cs="Times New Roman"/>
        </w:rPr>
        <w:t>n eigen</w:t>
      </w:r>
      <w:r w:rsidRPr="00DC3308">
        <w:rPr>
          <w:rFonts w:ascii="Times New Roman" w:hAnsi="Times New Roman" w:cs="Times New Roman"/>
        </w:rPr>
        <w:t>vector.</w:t>
      </w:r>
      <w:r w:rsidR="003F646C" w:rsidRPr="00DC3308">
        <w:rPr>
          <w:rFonts w:ascii="Times New Roman" w:hAnsi="Times New Roman" w:cs="Times New Roman"/>
        </w:rPr>
        <w:t xml:space="preserve"> (</w:t>
      </w:r>
      <w:r w:rsidR="003F646C" w:rsidRPr="00DC3308">
        <w:rPr>
          <w:rFonts w:ascii="Times New Roman" w:hAnsi="Times New Roman" w:cs="Times New Roman"/>
        </w:rPr>
        <w:t>We can connect its pixels along the length or width to form a vector.</w:t>
      </w:r>
      <w:r w:rsidR="003F646C" w:rsidRPr="00DC3308">
        <w:rPr>
          <w:rFonts w:ascii="Times New Roman" w:hAnsi="Times New Roman" w:cs="Times New Roman"/>
        </w:rPr>
        <w:t>)</w:t>
      </w:r>
    </w:p>
    <w:p w14:paraId="1F1EA5A8" w14:textId="1963024A" w:rsidR="003F646C" w:rsidRPr="00DC3308" w:rsidRDefault="003F646C" w:rsidP="003F646C">
      <w:pPr>
        <w:rPr>
          <w:rFonts w:ascii="Times New Roman" w:hAnsi="Times New Roman" w:cs="Times New Roman"/>
        </w:rPr>
      </w:pPr>
      <w:r w:rsidRPr="00DC3308">
        <w:rPr>
          <w:rFonts w:ascii="Times New Roman" w:hAnsi="Times New Roman" w:cs="Times New Roman"/>
        </w:rPr>
        <w:t xml:space="preserve">These eigenvectors are (from big to small): </w:t>
      </w:r>
      <w:r w:rsidRPr="00DC3308">
        <w:rPr>
          <w:rFonts w:ascii="Times New Roman" w:hAnsi="Times New Roman" w:cs="Times New Roman"/>
          <w:position w:val="-12"/>
        </w:rPr>
        <w:object w:dxaOrig="1380" w:dyaOrig="360" w14:anchorId="549E9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8pt" o:ole="">
            <v:imagedata r:id="rId7" o:title=""/>
          </v:shape>
          <o:OLEObject Type="Embed" ProgID="Equation.DSMT4" ShapeID="_x0000_i1025" DrawAspect="Content" ObjectID="_1650883460" r:id="rId8"/>
        </w:object>
      </w:r>
    </w:p>
    <w:p w14:paraId="50FA4453" w14:textId="78B520F0" w:rsidR="003F646C" w:rsidRPr="00DC3308" w:rsidRDefault="003F646C" w:rsidP="003F646C">
      <w:pPr>
        <w:jc w:val="center"/>
        <w:rPr>
          <w:rFonts w:ascii="Times New Roman" w:hAnsi="Times New Roman" w:cs="Times New Roman"/>
        </w:rPr>
      </w:pPr>
      <w:r w:rsidRPr="00DC3308">
        <w:rPr>
          <w:rFonts w:ascii="Times New Roman" w:hAnsi="Times New Roman" w:cs="Times New Roman"/>
          <w:noProof/>
        </w:rPr>
        <w:drawing>
          <wp:inline distT="0" distB="0" distL="0" distR="0" wp14:anchorId="00AC8E5E" wp14:editId="40018243">
            <wp:extent cx="3507181" cy="3530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5131306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81" cy="353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7ED0" w14:textId="3DA58C64" w:rsidR="00183E65" w:rsidRPr="00DC3308" w:rsidRDefault="00183E65" w:rsidP="007A35E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C3308">
        <w:rPr>
          <w:rFonts w:ascii="Times New Roman" w:hAnsi="Times New Roman" w:cs="Times New Roman"/>
        </w:rPr>
        <w:t>How can you reconstruct the face image x based on the eigenvectors you found in (1)? Please show your formula.</w:t>
      </w:r>
    </w:p>
    <w:p w14:paraId="027AD762" w14:textId="3533B70C" w:rsidR="007A35EE" w:rsidRPr="00DC3308" w:rsidRDefault="005745F4" w:rsidP="007A35EE">
      <w:pPr>
        <w:rPr>
          <w:rFonts w:ascii="Times New Roman" w:hAnsi="Times New Roman" w:cs="Times New Roman"/>
        </w:rPr>
      </w:pPr>
      <w:r w:rsidRPr="00DC3308">
        <w:rPr>
          <w:rFonts w:ascii="Times New Roman" w:hAnsi="Times New Roman" w:cs="Times New Roman"/>
        </w:rPr>
        <w:t>We can select these 15 eigenvectors to form a set of orthogonal bases.</w:t>
      </w:r>
      <w:r w:rsidRPr="00DC3308">
        <w:rPr>
          <w:rFonts w:ascii="Times New Roman" w:hAnsi="Times New Roman" w:cs="Times New Roman"/>
        </w:rPr>
        <w:t xml:space="preserve"> </w:t>
      </w:r>
      <w:r w:rsidR="009D6C97" w:rsidRPr="00DC3308">
        <w:rPr>
          <w:rFonts w:ascii="Times New Roman" w:hAnsi="Times New Roman" w:cs="Times New Roman"/>
        </w:rPr>
        <w:t xml:space="preserve">Let </w:t>
      </w:r>
      <w:r w:rsidR="009D6C97" w:rsidRPr="00DC3308">
        <w:rPr>
          <w:rFonts w:ascii="Times New Roman" w:hAnsi="Times New Roman" w:cs="Times New Roman"/>
          <w:position w:val="-6"/>
        </w:rPr>
        <w:object w:dxaOrig="260" w:dyaOrig="220" w14:anchorId="46B1FC95">
          <v:shape id="_x0000_i1050" type="#_x0000_t75" style="width:13pt;height:11pt" o:ole="">
            <v:imagedata r:id="rId10" o:title=""/>
          </v:shape>
          <o:OLEObject Type="Embed" ProgID="Equation.DSMT4" ShapeID="_x0000_i1050" DrawAspect="Content" ObjectID="_1650883461" r:id="rId11"/>
        </w:object>
      </w:r>
      <w:r w:rsidR="009D6C97" w:rsidRPr="00DC3308">
        <w:rPr>
          <w:rFonts w:ascii="Times New Roman" w:hAnsi="Times New Roman" w:cs="Times New Roman"/>
        </w:rPr>
        <w:t xml:space="preserve"> be the average face vector.</w:t>
      </w:r>
    </w:p>
    <w:p w14:paraId="5932E5BE" w14:textId="0E50B2A9" w:rsidR="005745F4" w:rsidRPr="00DC3308" w:rsidRDefault="009D6C97" w:rsidP="005745F4">
      <w:pPr>
        <w:jc w:val="center"/>
        <w:rPr>
          <w:rFonts w:ascii="Times New Roman" w:hAnsi="Times New Roman" w:cs="Times New Roman"/>
        </w:rPr>
      </w:pPr>
      <w:r w:rsidRPr="009D6C97">
        <w:rPr>
          <w:rFonts w:ascii="Times New Roman" w:hAnsi="Times New Roman" w:cs="Times New Roman"/>
          <w:position w:val="-62"/>
        </w:rPr>
        <w:object w:dxaOrig="1840" w:dyaOrig="1359" w14:anchorId="5C558A39">
          <v:shape id="_x0000_i1048" type="#_x0000_t75" style="width:92pt;height:68pt" o:ole="">
            <v:imagedata r:id="rId12" o:title=""/>
          </v:shape>
          <o:OLEObject Type="Embed" ProgID="Equation.DSMT4" ShapeID="_x0000_i1048" DrawAspect="Content" ObjectID="_1650883462" r:id="rId13"/>
        </w:object>
      </w:r>
    </w:p>
    <w:p w14:paraId="3359763B" w14:textId="33E3B536" w:rsidR="00A6055B" w:rsidRPr="00DC3308" w:rsidRDefault="00A6055B" w:rsidP="00A6055B">
      <w:pPr>
        <w:rPr>
          <w:rFonts w:ascii="Times New Roman" w:hAnsi="Times New Roman" w:cs="Times New Roman"/>
        </w:rPr>
      </w:pPr>
      <w:r w:rsidRPr="00DC3308">
        <w:rPr>
          <w:rFonts w:ascii="Times New Roman" w:hAnsi="Times New Roman" w:cs="Times New Roman"/>
          <w:position w:val="-12"/>
        </w:rPr>
        <w:object w:dxaOrig="300" w:dyaOrig="360" w14:anchorId="4AB3549E">
          <v:shape id="_x0000_i1029" type="#_x0000_t75" style="width:15pt;height:18pt" o:ole="">
            <v:imagedata r:id="rId14" o:title=""/>
          </v:shape>
          <o:OLEObject Type="Embed" ProgID="Equation.DSMT4" ShapeID="_x0000_i1029" DrawAspect="Content" ObjectID="_1650883463" r:id="rId15"/>
        </w:object>
      </w:r>
      <w:r w:rsidRPr="00DC3308">
        <w:rPr>
          <w:rFonts w:ascii="Times New Roman" w:hAnsi="Times New Roman" w:cs="Times New Roman"/>
        </w:rPr>
        <w:t xml:space="preserve"> is a </w:t>
      </w:r>
      <w:r w:rsidRPr="00DC3308">
        <w:rPr>
          <w:rFonts w:ascii="Times New Roman" w:hAnsi="Times New Roman" w:cs="Times New Roman"/>
        </w:rPr>
        <w:t>scalar</w:t>
      </w:r>
      <w:r w:rsidRPr="00DC3308">
        <w:rPr>
          <w:rFonts w:ascii="Times New Roman" w:hAnsi="Times New Roman" w:cs="Times New Roman"/>
        </w:rPr>
        <w:t>, denoting the weight of the kth eigenvector</w:t>
      </w:r>
      <w:r w:rsidR="00486BF6" w:rsidRPr="00DC3308">
        <w:rPr>
          <w:rFonts w:ascii="Times New Roman" w:hAnsi="Times New Roman" w:cs="Times New Roman"/>
        </w:rPr>
        <w:t xml:space="preserve"> (eigenface)</w:t>
      </w:r>
      <w:r w:rsidRPr="00DC3308">
        <w:rPr>
          <w:rFonts w:ascii="Times New Roman" w:hAnsi="Times New Roman" w:cs="Times New Roman"/>
        </w:rPr>
        <w:t>.</w:t>
      </w:r>
      <w:r w:rsidR="009D6C97">
        <w:rPr>
          <w:rFonts w:ascii="Times New Roman" w:hAnsi="Times New Roman" w:cs="Times New Roman"/>
        </w:rPr>
        <w:t xml:space="preserve"> By the </w:t>
      </w:r>
      <w:r w:rsidR="009D6C97" w:rsidRPr="009D6C97">
        <w:rPr>
          <w:rFonts w:ascii="Times New Roman" w:hAnsi="Times New Roman" w:cs="Times New Roman"/>
        </w:rPr>
        <w:t>properties of projection</w:t>
      </w:r>
      <w:r w:rsidR="009D6C97">
        <w:rPr>
          <w:rFonts w:ascii="Times New Roman" w:hAnsi="Times New Roman" w:cs="Times New Roman"/>
        </w:rPr>
        <w:t xml:space="preserve"> we have that</w:t>
      </w:r>
    </w:p>
    <w:p w14:paraId="18A0DCDC" w14:textId="0853B645" w:rsidR="00DC3308" w:rsidRPr="00DC3308" w:rsidRDefault="00DC3308" w:rsidP="009D6C97">
      <w:pPr>
        <w:jc w:val="center"/>
        <w:rPr>
          <w:rFonts w:ascii="Times New Roman" w:hAnsi="Times New Roman" w:cs="Times New Roman"/>
        </w:rPr>
      </w:pPr>
      <w:r w:rsidRPr="00DC3308">
        <w:rPr>
          <w:rFonts w:ascii="Times New Roman" w:hAnsi="Times New Roman" w:cs="Times New Roman"/>
          <w:position w:val="-14"/>
        </w:rPr>
        <w:object w:dxaOrig="1520" w:dyaOrig="400" w14:anchorId="0A981B15">
          <v:shape id="_x0000_i1039" type="#_x0000_t75" style="width:76pt;height:20pt" o:ole="">
            <v:imagedata r:id="rId16" o:title=""/>
          </v:shape>
          <o:OLEObject Type="Embed" ProgID="Equation.DSMT4" ShapeID="_x0000_i1039" DrawAspect="Content" ObjectID="_1650883464" r:id="rId17"/>
        </w:object>
      </w:r>
    </w:p>
    <w:p w14:paraId="6599668E" w14:textId="62A15F24" w:rsidR="00486BF6" w:rsidRPr="00DC3308" w:rsidRDefault="00DC3308" w:rsidP="00A6055B">
      <w:pPr>
        <w:rPr>
          <w:rFonts w:ascii="Times New Roman" w:hAnsi="Times New Roman" w:cs="Times New Roman"/>
        </w:rPr>
      </w:pPr>
      <w:r w:rsidRPr="00DC3308">
        <w:rPr>
          <w:rFonts w:ascii="Times New Roman" w:hAnsi="Times New Roman" w:cs="Times New Roman"/>
        </w:rPr>
        <w:t>These</w:t>
      </w:r>
      <w:r w:rsidRPr="00DC3308">
        <w:rPr>
          <w:rFonts w:ascii="Times New Roman" w:hAnsi="Times New Roman" w:cs="Times New Roman"/>
        </w:rPr>
        <w:t xml:space="preserve"> form a weight vector</w:t>
      </w:r>
      <w:r w:rsidRPr="00DC3308">
        <w:rPr>
          <w:rFonts w:ascii="Times New Roman" w:hAnsi="Times New Roman" w:cs="Times New Roman"/>
        </w:rPr>
        <w:t xml:space="preserve"> </w:t>
      </w:r>
      <w:r w:rsidRPr="00DC3308">
        <w:rPr>
          <w:rFonts w:ascii="Times New Roman" w:hAnsi="Times New Roman" w:cs="Times New Roman"/>
          <w:position w:val="-14"/>
        </w:rPr>
        <w:object w:dxaOrig="1880" w:dyaOrig="400" w14:anchorId="757E0B1C">
          <v:shape id="_x0000_i1040" type="#_x0000_t75" style="width:94pt;height:20pt" o:ole="">
            <v:imagedata r:id="rId18" o:title=""/>
          </v:shape>
          <o:OLEObject Type="Embed" ProgID="Equation.DSMT4" ShapeID="_x0000_i1040" DrawAspect="Content" ObjectID="_1650883465" r:id="rId19"/>
        </w:object>
      </w:r>
      <w:r w:rsidRPr="00DC3308">
        <w:rPr>
          <w:rFonts w:ascii="Times New Roman" w:hAnsi="Times New Roman" w:cs="Times New Roman"/>
        </w:rPr>
        <w:t xml:space="preserve">. </w:t>
      </w:r>
      <w:r w:rsidRPr="00DC3308">
        <w:rPr>
          <w:rFonts w:ascii="Times New Roman" w:hAnsi="Times New Roman" w:cs="Times New Roman"/>
        </w:rPr>
        <w:t>It can be used as a comparison in face recognition.</w:t>
      </w:r>
    </w:p>
    <w:sectPr w:rsidR="00486BF6" w:rsidRPr="00DC3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8E0BF" w14:textId="77777777" w:rsidR="009D7CF0" w:rsidRDefault="009D7CF0" w:rsidP="00AD0505">
      <w:r>
        <w:separator/>
      </w:r>
    </w:p>
  </w:endnote>
  <w:endnote w:type="continuationSeparator" w:id="0">
    <w:p w14:paraId="43FA5DF3" w14:textId="77777777" w:rsidR="009D7CF0" w:rsidRDefault="009D7CF0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F2385" w14:textId="77777777" w:rsidR="009D7CF0" w:rsidRDefault="009D7CF0" w:rsidP="00AD0505">
      <w:r>
        <w:separator/>
      </w:r>
    </w:p>
  </w:footnote>
  <w:footnote w:type="continuationSeparator" w:id="0">
    <w:p w14:paraId="115F58D3" w14:textId="77777777" w:rsidR="009D7CF0" w:rsidRDefault="009D7CF0" w:rsidP="00AD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E5219"/>
    <w:multiLevelType w:val="hybridMultilevel"/>
    <w:tmpl w:val="11B6C9A6"/>
    <w:lvl w:ilvl="0" w:tplc="F33A7D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365C1"/>
    <w:rsid w:val="00053A7F"/>
    <w:rsid w:val="000727CF"/>
    <w:rsid w:val="000E09BB"/>
    <w:rsid w:val="000E7E9E"/>
    <w:rsid w:val="000F0F05"/>
    <w:rsid w:val="00102CC6"/>
    <w:rsid w:val="0011263D"/>
    <w:rsid w:val="00141659"/>
    <w:rsid w:val="00183E65"/>
    <w:rsid w:val="00184EF9"/>
    <w:rsid w:val="001A52BF"/>
    <w:rsid w:val="001A7289"/>
    <w:rsid w:val="001D582C"/>
    <w:rsid w:val="001F1E38"/>
    <w:rsid w:val="002115EC"/>
    <w:rsid w:val="00220E56"/>
    <w:rsid w:val="002529AC"/>
    <w:rsid w:val="00253777"/>
    <w:rsid w:val="00255A2D"/>
    <w:rsid w:val="00283494"/>
    <w:rsid w:val="00285447"/>
    <w:rsid w:val="00287CC3"/>
    <w:rsid w:val="002B26B9"/>
    <w:rsid w:val="002B7592"/>
    <w:rsid w:val="002C0AEF"/>
    <w:rsid w:val="002D0126"/>
    <w:rsid w:val="002D3940"/>
    <w:rsid w:val="002E00FA"/>
    <w:rsid w:val="00343AA2"/>
    <w:rsid w:val="00346AD3"/>
    <w:rsid w:val="00381520"/>
    <w:rsid w:val="003C6E53"/>
    <w:rsid w:val="003F646C"/>
    <w:rsid w:val="00411C1D"/>
    <w:rsid w:val="00421019"/>
    <w:rsid w:val="00442E86"/>
    <w:rsid w:val="0046022D"/>
    <w:rsid w:val="00464C92"/>
    <w:rsid w:val="00467AFE"/>
    <w:rsid w:val="0047057E"/>
    <w:rsid w:val="00486BF6"/>
    <w:rsid w:val="004E0A20"/>
    <w:rsid w:val="004F7371"/>
    <w:rsid w:val="0050085D"/>
    <w:rsid w:val="0050149F"/>
    <w:rsid w:val="00506DA6"/>
    <w:rsid w:val="00515FD2"/>
    <w:rsid w:val="00541D63"/>
    <w:rsid w:val="00570A87"/>
    <w:rsid w:val="00570F67"/>
    <w:rsid w:val="005745F4"/>
    <w:rsid w:val="005E0360"/>
    <w:rsid w:val="005F7FCC"/>
    <w:rsid w:val="00630503"/>
    <w:rsid w:val="00637218"/>
    <w:rsid w:val="00650217"/>
    <w:rsid w:val="00656416"/>
    <w:rsid w:val="00660BD2"/>
    <w:rsid w:val="006A0B12"/>
    <w:rsid w:val="006E2914"/>
    <w:rsid w:val="00715D02"/>
    <w:rsid w:val="00741D33"/>
    <w:rsid w:val="00763D5B"/>
    <w:rsid w:val="007A3267"/>
    <w:rsid w:val="007A35EE"/>
    <w:rsid w:val="007A48BA"/>
    <w:rsid w:val="007C12CC"/>
    <w:rsid w:val="007E7FEA"/>
    <w:rsid w:val="008432F5"/>
    <w:rsid w:val="008847BA"/>
    <w:rsid w:val="00885199"/>
    <w:rsid w:val="008970AB"/>
    <w:rsid w:val="008A6D88"/>
    <w:rsid w:val="008D46D6"/>
    <w:rsid w:val="008E06A0"/>
    <w:rsid w:val="008E17EB"/>
    <w:rsid w:val="008E2015"/>
    <w:rsid w:val="008F0BF8"/>
    <w:rsid w:val="009031A8"/>
    <w:rsid w:val="00917C64"/>
    <w:rsid w:val="00952935"/>
    <w:rsid w:val="0097345E"/>
    <w:rsid w:val="0099781F"/>
    <w:rsid w:val="009A05C6"/>
    <w:rsid w:val="009A37A5"/>
    <w:rsid w:val="009C16EC"/>
    <w:rsid w:val="009C5453"/>
    <w:rsid w:val="009D6C97"/>
    <w:rsid w:val="009D7CF0"/>
    <w:rsid w:val="009F6A31"/>
    <w:rsid w:val="00A01002"/>
    <w:rsid w:val="00A045F9"/>
    <w:rsid w:val="00A146AA"/>
    <w:rsid w:val="00A1737A"/>
    <w:rsid w:val="00A3383A"/>
    <w:rsid w:val="00A6055B"/>
    <w:rsid w:val="00A62157"/>
    <w:rsid w:val="00A76EF7"/>
    <w:rsid w:val="00AD0505"/>
    <w:rsid w:val="00AD0E53"/>
    <w:rsid w:val="00AD4CE4"/>
    <w:rsid w:val="00AE28B8"/>
    <w:rsid w:val="00B057F7"/>
    <w:rsid w:val="00B2459D"/>
    <w:rsid w:val="00B25B34"/>
    <w:rsid w:val="00B67340"/>
    <w:rsid w:val="00B715E3"/>
    <w:rsid w:val="00B96BD6"/>
    <w:rsid w:val="00B972E0"/>
    <w:rsid w:val="00BC5DF3"/>
    <w:rsid w:val="00BC779A"/>
    <w:rsid w:val="00BF12FC"/>
    <w:rsid w:val="00BF1550"/>
    <w:rsid w:val="00C0714F"/>
    <w:rsid w:val="00D1089D"/>
    <w:rsid w:val="00D13491"/>
    <w:rsid w:val="00D16657"/>
    <w:rsid w:val="00D53847"/>
    <w:rsid w:val="00D80608"/>
    <w:rsid w:val="00D93D02"/>
    <w:rsid w:val="00DA14BB"/>
    <w:rsid w:val="00DB22C1"/>
    <w:rsid w:val="00DB595A"/>
    <w:rsid w:val="00DC3308"/>
    <w:rsid w:val="00DD647A"/>
    <w:rsid w:val="00DE4E37"/>
    <w:rsid w:val="00E8078D"/>
    <w:rsid w:val="00E83273"/>
    <w:rsid w:val="00EC5B5E"/>
    <w:rsid w:val="00ED1D93"/>
    <w:rsid w:val="00ED5896"/>
    <w:rsid w:val="00F4315A"/>
    <w:rsid w:val="00F45F4F"/>
    <w:rsid w:val="00F51A8D"/>
    <w:rsid w:val="00F537AE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99</cp:revision>
  <cp:lastPrinted>2020-04-08T03:33:00Z</cp:lastPrinted>
  <dcterms:created xsi:type="dcterms:W3CDTF">2020-03-16T02:41:00Z</dcterms:created>
  <dcterms:modified xsi:type="dcterms:W3CDTF">2020-05-13T05:57:00Z</dcterms:modified>
</cp:coreProperties>
</file>