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tl w:val="0"/>
        </w:rPr>
        <w:t>Age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&lt;26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26-45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45-59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&gt;=60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Gender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Male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Female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46%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Region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8"/>
        <w:gridCol w:w="785"/>
        <w:gridCol w:w="760"/>
        <w:gridCol w:w="756"/>
        <w:gridCol w:w="835"/>
        <w:gridCol w:w="888"/>
        <w:gridCol w:w="1048"/>
        <w:gridCol w:w="851"/>
        <w:gridCol w:w="711"/>
        <w:gridCol w:w="1022"/>
        <w:gridCol w:w="938"/>
      </w:tblGrid>
      <w:tr>
        <w:tblPrEx>
          <w:shd w:val="clear" w:color="auto" w:fill="f8ba00"/>
        </w:tblPrEx>
        <w:trPr>
          <w:trHeight w:val="482" w:hRule="atLeast"/>
          <w:tblHeader/>
        </w:trPr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France</w:t>
            </w:r>
          </w:p>
        </w:tc>
        <w:tc>
          <w:tcPr>
            <w:tcW w:type="dxa" w:w="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USA</w:t>
            </w:r>
          </w:p>
        </w:tc>
        <w:tc>
          <w:tcPr>
            <w:tcW w:type="dxa" w:w="7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UK</w:t>
            </w:r>
          </w:p>
        </w:tc>
        <w:tc>
          <w:tcPr>
            <w:tcW w:type="dxa" w:w="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Italy</w:t>
            </w:r>
          </w:p>
        </w:tc>
        <w:tc>
          <w:tcPr>
            <w:tcW w:type="dxa" w:w="8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Spain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Germany</w:t>
            </w:r>
          </w:p>
        </w:tc>
        <w:tc>
          <w:tcPr>
            <w:tcW w:type="dxa" w:w="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Japan</w:t>
            </w:r>
          </w:p>
        </w:tc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Brazil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Australia</w:t>
            </w:r>
          </w:p>
        </w:tc>
        <w:tc>
          <w:tcPr>
            <w:tcW w:type="dxa" w:w="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China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20%</w:t>
            </w:r>
          </w:p>
        </w:tc>
        <w:tc>
          <w:tcPr>
            <w:tcW w:type="dxa" w:w="75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88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4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78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78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78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78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78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78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785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Visitor  Status(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我理解的是参观者的身份</w:t>
      </w:r>
      <w:r>
        <w:rPr>
          <w:rtl w:val="0"/>
        </w:rPr>
        <w:t>)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f8ba00"/>
        </w:tblPrEx>
        <w:trPr>
          <w:trHeight w:val="482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Active employment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Students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Retiree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Author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Volume &amp; Satisfaction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Very Satisfied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Satisfied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Dissatisfied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7552000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8349000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8260000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8461000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8450000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8414000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8880000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9720000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Access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Ticket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VIP card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Free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Volume</w:t>
      </w:r>
      <w: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1235101</wp:posOffset>
            </wp:positionH>
            <wp:positionV relativeFrom="line">
              <wp:posOffset>694944</wp:posOffset>
            </wp:positionV>
            <wp:extent cx="5447284" cy="3781045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31271"/>
          <c:y val="0.143491"/>
          <c:w val="0.841637"/>
          <c:h val="0.79011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Visitor Volume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chemeClr val="accent1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chemeClr val="accent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Sheet1!$B$1:$N$1</c:f>
              <c:strCache>
                <c:ptCount val="13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</c:strCache>
            </c:strRef>
          </c:cat>
          <c:val>
            <c:numRef>
              <c:f>Sheet1!$B$2:$N$2</c:f>
              <c:numCache>
                <c:ptCount val="13"/>
                <c:pt idx="0">
                  <c:v>7552000.000000</c:v>
                </c:pt>
                <c:pt idx="1">
                  <c:v>8349000.000000</c:v>
                </c:pt>
                <c:pt idx="2">
                  <c:v>8260000.000000</c:v>
                </c:pt>
                <c:pt idx="3">
                  <c:v>8461000.000000</c:v>
                </c:pt>
                <c:pt idx="4">
                  <c:v>8450000.000000</c:v>
                </c:pt>
                <c:pt idx="5">
                  <c:v>8414000.000000</c:v>
                </c:pt>
                <c:pt idx="6">
                  <c:v>8880000.000000</c:v>
                </c:pt>
                <c:pt idx="7">
                  <c:v>9720000.000000</c:v>
                </c:pt>
                <c:pt idx="8">
                  <c:v>9330000.000000</c:v>
                </c:pt>
                <c:pt idx="9">
                  <c:v>9260000.000000</c:v>
                </c:pt>
                <c:pt idx="10">
                  <c:v>8600000.000000</c:v>
                </c:pt>
                <c:pt idx="11">
                  <c:v>7100000.000000</c:v>
                </c:pt>
                <c:pt idx="12">
                  <c:v>8100000.000000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midCat"/>
        <c:majorUnit val="2.5e+06"/>
        <c:minorUnit val="1.25e+06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11443"/>
          <c:y val="0"/>
          <c:w val="0.839317"/>
          <c:h val="0.0643659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