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b/>
          <w:sz w:val="44"/>
        </w:rPr>
        <w:t>d</w:t>
      </w:r>
    </w:p>
    <w:p/>
    <w:p>
      <w:pPr>
        <w:jc w:val="center"/>
      </w:pPr>
      <w:r>
        <w:rPr>
          <w:rFonts w:ascii="黑体" w:hAnsi="黑体"/>
          <w:sz w:val="36"/>
        </w:rPr>
        <w:t>投  标  文  件</w:t>
      </w:r>
    </w:p>
    <w:p/>
    <w:p/>
    <w:p>
      <w:pPr>
        <w:jc w:val="center"/>
      </w:pPr>
      <w:r>
        <w:rPr>
          <w:rFonts w:ascii="宋体" w:hAnsi="宋体"/>
          <w:sz w:val="28"/>
        </w:rPr>
        <w:t>招标编号：d</w:t>
      </w:r>
    </w:p>
    <w:p>
      <w:pPr>
        <w:jc w:val="center"/>
      </w:pPr>
      <w:r>
        <w:rPr>
          <w:rFonts w:ascii="宋体" w:hAnsi="宋体"/>
          <w:sz w:val="28"/>
        </w:rPr>
        <w:t>投标单位：d</w:t>
      </w:r>
    </w:p>
    <w:p>
      <w:pPr>
        <w:jc w:val="center"/>
      </w:pPr>
      <w:r>
        <w:rPr>
          <w:rFonts w:ascii="宋体" w:hAnsi="宋体"/>
          <w:sz w:val="28"/>
        </w:rPr>
        <w:t>编制日期：2026/4/1</w:t>
      </w:r>
    </w:p>
    <w:p>
      <w:r>
        <w:br w:type="page"/>
      </w:r>
    </w:p>
    <w:p>
      <w:pPr>
        <w:pStyle w:val="Heading1"/>
      </w:pPr>
      <w:r>
        <w:rPr>
          <w:rFonts w:ascii="黑体" w:hAnsi="黑体"/>
        </w:rPr>
        <w:t>1、投标文件 - 商务文件</w:t>
      </w:r>
    </w:p>
    <w:p>
      <w:pPr>
        <w:pStyle w:val="Heading2"/>
      </w:pPr>
      <w:r>
        <w:rPr>
          <w:rFonts w:ascii="黑体" w:hAnsi="黑体"/>
        </w:rPr>
        <w:t>一、投标函</w:t>
      </w:r>
    </w:p>
    <w:p>
      <w:pPr>
        <w:pStyle w:val="Heading1"/>
      </w:pPr>
      <w:r>
        <w:t>一、投标函</w:t>
      </w:r>
    </w:p>
    <w:p/>
    <w:p>
      <w:r>
        <w:t>中国航空工业集团公司沈阳飞机设计研究所：</w:t>
      </w:r>
    </w:p>
    <w:p/>
    <w:p>
      <w:pPr>
        <w:pStyle w:val="ListNumber"/>
      </w:pPr>
      <w:r>
        <w:t>我方已仔细研究了航母舰载机协同作战使用仿真试验系统--舰载预警机模拟台（招标编号：0747-2460SCCZE309）招标项目招标文件的全部内容，愿意以人民币（大写）[请填写投标总报价]（¥ [请填写数字金额]）的投标总报价（其中交货期为合同生效后 12 个月内，完成验收，交货地点为中国航空工业集团公司沈阳飞机设计研究所所区内）提供设备及相关服务，并按合同约定履行义务。</w:t>
      </w:r>
    </w:p>
    <w:p/>
    <w:p>
      <w:pPr>
        <w:pStyle w:val="ListNumber"/>
      </w:pPr>
      <w:r>
        <w:t>我方的投标文件包括下列内容：</w:t>
      </w:r>
    </w:p>
    <w:p>
      <w:r>
        <w:t>投标文件 - 商务文件</w:t>
      </w:r>
    </w:p>
    <w:p>
      <w:r>
        <w:t>（1）投标函</w:t>
      </w:r>
    </w:p>
    <w:p>
      <w:r>
        <w:t>（2）法定代表人（单位负责人）身份证明（适用于无委托代理人的情况）</w:t>
      </w:r>
    </w:p>
    <w:p>
      <w:r>
        <w:t xml:space="preserve">     或授权委托书（适用于有委托代理人的情况）</w:t>
      </w:r>
    </w:p>
    <w:p>
      <w:r>
        <w:t>（3）投标保证金</w:t>
      </w:r>
    </w:p>
    <w:p>
      <w:r>
        <w:t>（4）商务偏差表</w:t>
      </w:r>
    </w:p>
    <w:p>
      <w:r>
        <w:t>（5）资格审查资料</w:t>
      </w:r>
    </w:p>
    <w:p>
      <w:r>
        <w:t>（6）其他商务资料</w:t>
      </w:r>
    </w:p>
    <w:p/>
    <w:p>
      <w:r>
        <w:t>投标文件 - 技术文件</w:t>
      </w:r>
    </w:p>
    <w:p>
      <w:r>
        <w:t>（7）技术偏差表</w:t>
      </w:r>
    </w:p>
    <w:p>
      <w:r>
        <w:t>（8）技术性能指标的详细描述和技术支持资料</w:t>
      </w:r>
    </w:p>
    <w:p>
      <w:r>
        <w:t>（9）其他技术资料</w:t>
      </w:r>
    </w:p>
    <w:p/>
    <w:p>
      <w:r>
        <w:t>投标文件 - 价格文件</w:t>
      </w:r>
    </w:p>
    <w:p>
      <w:r>
        <w:t xml:space="preserve">（10）分项报价表 </w:t>
      </w:r>
    </w:p>
    <w:p/>
    <w:p>
      <w:r>
        <w:t>3．我方承诺除商务和技术偏差表列出的偏差外，我方响应招标文件的全部要求。</w:t>
      </w:r>
    </w:p>
    <w:p/>
    <w:p>
      <w:r>
        <w:t>4．我方承诺在招标文件规定的投标有效期内不撤销投标文件。</w:t>
      </w:r>
    </w:p>
    <w:p/>
    <w:p>
      <w:r>
        <w:t>5．如我方中标，我方承诺：</w:t>
      </w:r>
    </w:p>
    <w:p>
      <w:r>
        <w:t>（1）在收到中标通知书后，在中标通知书规定的期限内与你方签订合同；</w:t>
      </w:r>
    </w:p>
    <w:p>
      <w:r>
        <w:t>（2）在签订合同时不向你方提出附加条件；</w:t>
      </w:r>
    </w:p>
    <w:p>
      <w:r>
        <w:t>（3）按照招标文件要求提交履约保证金；</w:t>
      </w:r>
    </w:p>
    <w:p>
      <w:r>
        <w:t>（4）在合同约定的期限内完成合同规定的全部义务。</w:t>
      </w:r>
    </w:p>
    <w:p/>
    <w:p>
      <w:r>
        <w:t>6．我方在此声明，所递交的投标文件及有关资料内容完整、真实和准确，且不存在第二章“投标人须知”第 1.4.3 项规定的任何一种情形。</w:t>
      </w:r>
    </w:p>
    <w:p/>
    <w:p>
      <w:r>
        <w:t>7．投标有效期：90 日历天。</w:t>
      </w:r>
    </w:p>
    <w:p/>
    <w:p>
      <w:pPr>
        <w:pStyle w:val="ListNumber"/>
      </w:pPr>
      <w:r>
        <w:t>无（其他补充说明）。</w:t>
      </w:r>
    </w:p>
    <w:p/>
    <w:p>
      <w:r>
        <w:t>投 标 人：[请填写投标人名称]（盖单位章）</w:t>
      </w:r>
    </w:p>
    <w:p>
      <w:r>
        <w:t>法定代表人（单位负责人）：[请填写姓名]（签字或盖章）或其委托代理人：[请填写姓名]（签字或盖章）</w:t>
      </w:r>
    </w:p>
    <w:p>
      <w:r>
        <w:t xml:space="preserve">地址：[请填写详细地址]                 </w:t>
      </w:r>
    </w:p>
    <w:p>
      <w:r>
        <w:t xml:space="preserve">网址：[请填写公司网址]                 </w:t>
      </w:r>
    </w:p>
    <w:p>
      <w:r>
        <w:t xml:space="preserve">电话：[请填写联系电话]                 </w:t>
      </w:r>
    </w:p>
    <w:p>
      <w:r>
        <w:t xml:space="preserve">传真：[请填写传真号码]                 </w:t>
      </w:r>
    </w:p>
    <w:p>
      <w:r>
        <w:t xml:space="preserve">邮政编码：[请填写邮政编码]             </w:t>
      </w:r>
    </w:p>
    <w:p>
      <w:r>
        <w:t>[请填写年份]年[请填写月份]月[请填写日期]日</w:t>
      </w:r>
    </w:p>
    <w:p>
      <w:pPr>
        <w:pStyle w:val="Heading2"/>
      </w:pPr>
      <w:r>
        <w:rPr>
          <w:rFonts w:ascii="黑体" w:hAnsi="黑体"/>
        </w:rPr>
        <w:t>二、法定代表人身份证明或授权委托书</w:t>
      </w:r>
    </w:p>
    <w:p>
      <w:pPr>
        <w:pStyle w:val="Heading1"/>
      </w:pPr>
      <w:r>
        <w:t>二、法定代表人身份证明或授权委托书</w:t>
      </w:r>
    </w:p>
    <w:p/>
    <w:p>
      <w:pPr>
        <w:pStyle w:val="Heading2"/>
      </w:pPr>
      <w:r>
        <w:t>（一）法定代表人（单位负责人）身份证明</w:t>
      </w:r>
    </w:p>
    <w:p/>
    <w:p>
      <w:r/>
      <w:r>
        <w:rPr>
          <w:b/>
        </w:rPr>
        <w:t>投标人名称：</w:t>
      </w:r>
      <w:r>
        <w:t xml:space="preserve"> [请填写投标人全称]</w:t>
      </w:r>
    </w:p>
    <w:p/>
    <w:p>
      <w:r/>
      <w:r>
        <w:rPr>
          <w:b/>
        </w:rPr>
        <w:t>姓名：</w:t>
      </w:r>
      <w:r>
        <w:t xml:space="preserve"> [请填写法定代表人姓名]  </w:t>
      </w:r>
    </w:p>
    <w:p>
      <w:r/>
      <w:r>
        <w:rPr>
          <w:b/>
        </w:rPr>
        <w:t>性别：</w:t>
      </w:r>
      <w:r>
        <w:t xml:space="preserve"> [请填写性别]  </w:t>
      </w:r>
    </w:p>
    <w:p>
      <w:r/>
      <w:r>
        <w:rPr>
          <w:b/>
        </w:rPr>
        <w:t>年龄：</w:t>
      </w:r>
      <w:r>
        <w:t xml:space="preserve"> [请填写年龄]  </w:t>
      </w:r>
    </w:p>
    <w:p>
      <w:r/>
      <w:r>
        <w:rPr>
          <w:b/>
        </w:rPr>
        <w:t>职务：</w:t>
      </w:r>
      <w:r>
        <w:t xml:space="preserve"> [请填写职务]  </w:t>
      </w:r>
    </w:p>
    <w:p/>
    <w:p>
      <w:r>
        <w:t xml:space="preserve">系 </w:t>
      </w:r>
      <w:r>
        <w:rPr>
          <w:b/>
        </w:rPr>
        <w:t>[请填写投标人全称]</w:t>
      </w:r>
      <w:r>
        <w:t xml:space="preserve"> 的法定代表人（单位负责人）。</w:t>
      </w:r>
    </w:p>
    <w:p/>
    <w:p>
      <w:r>
        <w:t>特此证明。</w:t>
      </w:r>
    </w:p>
    <w:p/>
    <w:p>
      <w:r/>
      <w:r>
        <w:rPr>
          <w:b/>
        </w:rPr>
        <w:t>特别声明：</w:t>
      </w:r>
      <w:r>
        <w:t xml:space="preserve"> 邮寄或非委托代理人递交的本项目的投标文件，我公司均认可递交、密封检查及开标记录的签署有效性。</w:t>
      </w:r>
    </w:p>
    <w:p/>
    <w:p>
      <w:r/>
      <w:r>
        <w:rPr>
          <w:b/>
        </w:rPr>
        <w:t>附：</w:t>
      </w:r>
      <w:r>
        <w:t xml:space="preserve"> 法定代表人（单位负责人）身份证正、反面复印件（见本页下方）。</w:t>
      </w:r>
    </w:p>
    <w:p/>
    <w:p>
      <w:r>
        <w:t xml:space="preserve">&gt; </w:t>
      </w:r>
      <w:r>
        <w:rPr>
          <w:b/>
        </w:rPr>
        <w:t>注：</w:t>
      </w:r>
      <w:r>
        <w:t xml:space="preserve"> 本身份证明需由投标人加盖单位公章。如由委托代理人投标，请删除本页，使用下方的《授权委托书》。</w:t>
      </w:r>
    </w:p>
    <w:p/>
    <w:p>
      <w:r>
        <w:t>&lt;br&gt;</w:t>
      </w:r>
    </w:p>
    <w:p/>
    <w:p>
      <w:r/>
      <w:r>
        <w:rPr>
          <w:b/>
        </w:rPr>
        <w:t>投标人：</w:t>
      </w:r>
      <w:r>
        <w:t xml:space="preserve"> [请填写投标人全称] （盖单位章）</w:t>
      </w:r>
    </w:p>
    <w:p/>
    <w:p>
      <w:r/>
      <w:r>
        <w:rPr>
          <w:b/>
        </w:rPr>
        <w:t>日期：</w:t>
      </w:r>
      <w:r>
        <w:t xml:space="preserve"> 2024 年 [XX] 月 [XX] 日</w:t>
      </w:r>
    </w:p>
    <w:p/>
    <w:p>
      <w:r>
        <w:t>__________________________________________________</w:t>
      </w:r>
    </w:p>
    <w:p>
      <w:r/>
      <w:r>
        <w:rPr>
          <w:b/>
        </w:rPr>
        <w:t>(附页：法定代表人身份证复印件粘贴处)</w:t>
      </w:r>
      <w:r/>
    </w:p>
    <w:p/>
    <w:p>
      <w:r>
        <w:t>| 身份证正面复印件 | 身份证反面复印件 |</w:t>
      </w:r>
    </w:p>
    <w:p>
      <w:r>
        <w:t>| :---: | :---: |</w:t>
      </w:r>
    </w:p>
    <w:p>
      <w:r>
        <w:t>| (在此处粘贴身份证正面扫描件) | (在此处粘贴身份证反面扫描件) |</w:t>
      </w:r>
    </w:p>
    <w:p/>
    <w:p>
      <w:r>
        <w:t>__________________________________________________</w:t>
      </w:r>
    </w:p>
    <w:p/>
    <w:p>
      <w:pPr>
        <w:pStyle w:val="Heading2"/>
      </w:pPr>
      <w:r>
        <w:t>（二）授权委托书</w:t>
      </w:r>
    </w:p>
    <w:p/>
    <w:p>
      <w:r/>
      <w:r>
        <w:rPr>
          <w:b/>
        </w:rPr>
        <w:t>致：中国航空工业集团公司沈阳飞机设计研究所</w:t>
      </w:r>
      <w:r/>
    </w:p>
    <w:p/>
    <w:p>
      <w:r>
        <w:t xml:space="preserve">本人 </w:t>
      </w:r>
      <w:r>
        <w:rPr>
          <w:b/>
        </w:rPr>
        <w:t>[请填写法定代表人姓名]</w:t>
      </w:r>
      <w:r>
        <w:t xml:space="preserve"> 系 </w:t>
      </w:r>
      <w:r>
        <w:rPr>
          <w:b/>
        </w:rPr>
        <w:t>[请填写投标人全称]</w:t>
      </w:r>
      <w:r>
        <w:t xml:space="preserve"> 的法定代表人（单位负责人），现委托 </w:t>
      </w:r>
      <w:r>
        <w:rPr>
          <w:b/>
        </w:rPr>
        <w:t>[请填写委托代理人姓名]</w:t>
      </w:r>
      <w:r>
        <w:t xml:space="preserve"> 为我方合法代理人，就 </w:t>
      </w:r>
      <w:r>
        <w:rPr>
          <w:b/>
        </w:rPr>
        <w:t>航母舰载机协同作战使用仿真试验系统--舰载预警机模拟台</w:t>
      </w:r>
      <w:r>
        <w:t xml:space="preserve"> （招标编号：0747-2460SCCZE309）投标活动，以本公司名义处理与之有关的事务（包括但不限于投标文件递交、澄清、说明、补正、合同签订等），其法律后果由我方承担。</w:t>
      </w:r>
    </w:p>
    <w:p/>
    <w:p>
      <w:r/>
      <w:r>
        <w:rPr>
          <w:b/>
        </w:rPr>
        <w:t>特别声明：</w:t>
      </w:r>
      <w:r>
        <w:t xml:space="preserve"> 邮寄或非委托代理人递交的本项目的投标文件，我公司均认可递交的有效性。</w:t>
      </w:r>
    </w:p>
    <w:p/>
    <w:p>
      <w:r>
        <w:t>本授权书有效期至本项目结束。</w:t>
      </w:r>
    </w:p>
    <w:p/>
    <w:p>
      <w:r>
        <w:t>代理人无转委托权。</w:t>
      </w:r>
    </w:p>
    <w:p/>
    <w:p>
      <w:r/>
      <w:r>
        <w:rPr>
          <w:b/>
        </w:rPr>
        <w:t>附：</w:t>
      </w:r>
      <w:r/>
    </w:p>
    <w:p>
      <w:pPr>
        <w:pStyle w:val="ListNumber"/>
      </w:pPr>
      <w:r>
        <w:t>法定代表人（单位负责人）身份证复印件及委托代理人身份证复印件（见本页下方）；</w:t>
      </w:r>
    </w:p>
    <w:p>
      <w:pPr>
        <w:pStyle w:val="ListNumber"/>
      </w:pPr>
      <w:r>
        <w:t>委托代理人社保证明（见下一页）。</w:t>
      </w:r>
    </w:p>
    <w:p/>
    <w:p>
      <w:r>
        <w:t xml:space="preserve">&gt; </w:t>
      </w:r>
      <w:r>
        <w:rPr>
          <w:b/>
        </w:rPr>
        <w:t>注：</w:t>
      </w:r>
      <w:r>
        <w:t xml:space="preserve"> 本授权委托书需由投标人加盖单位章并由其法定代表人（单位负责人）和委托代理人签字或盖章。如由法定代表人亲自投标，请删除本页，使用上方的《法定代表人身份证明》。</w:t>
      </w:r>
    </w:p>
    <w:p/>
    <w:p>
      <w:r>
        <w:t>&lt;br&gt;</w:t>
      </w:r>
    </w:p>
    <w:p/>
    <w:p>
      <w:r/>
      <w:r>
        <w:rPr>
          <w:b/>
        </w:rPr>
        <w:t>投标人：</w:t>
      </w:r>
      <w:r>
        <w:t xml:space="preserve"> [请填写投标人全称] （盖单位章）</w:t>
      </w:r>
    </w:p>
    <w:p/>
    <w:p>
      <w:r/>
      <w:r>
        <w:rPr>
          <w:b/>
        </w:rPr>
        <w:t>法定代表人（单位负责人）：</w:t>
      </w:r>
      <w:r>
        <w:t xml:space="preserve"> [签字或盖章]</w:t>
      </w:r>
    </w:p>
    <w:p/>
    <w:p>
      <w:r/>
      <w:r>
        <w:rPr>
          <w:b/>
        </w:rPr>
        <w:t>身份证号码：</w:t>
      </w:r>
      <w:r>
        <w:t xml:space="preserve"> [请填写法定代表人身份证号]</w:t>
      </w:r>
    </w:p>
    <w:p/>
    <w:p>
      <w:r/>
      <w:r>
        <w:rPr>
          <w:b/>
        </w:rPr>
        <w:t>委托代理人：</w:t>
      </w:r>
      <w:r>
        <w:t xml:space="preserve"> [签字]</w:t>
      </w:r>
    </w:p>
    <w:p/>
    <w:p>
      <w:r/>
      <w:r>
        <w:rPr>
          <w:b/>
        </w:rPr>
        <w:t>身份证号码：</w:t>
      </w:r>
      <w:r>
        <w:t xml:space="preserve"> [请填写委托代理人身份证号]</w:t>
      </w:r>
    </w:p>
    <w:p/>
    <w:p>
      <w:r/>
      <w:r>
        <w:rPr>
          <w:b/>
        </w:rPr>
        <w:t>日期：</w:t>
      </w:r>
      <w:r>
        <w:t xml:space="preserve"> 2024 年 [XX] 月 [XX] 日</w:t>
      </w:r>
    </w:p>
    <w:p/>
    <w:p>
      <w:r>
        <w:t>__________________________________________________</w:t>
      </w:r>
    </w:p>
    <w:p>
      <w:r/>
      <w:r>
        <w:rPr>
          <w:b/>
        </w:rPr>
        <w:t>(附页 1：身份证件复印件粘贴处)</w:t>
      </w:r>
      <w:r/>
    </w:p>
    <w:p/>
    <w:p>
      <w:r>
        <w:t>| 法定代表人身份证正面 | 法定代表人身份证反面 |</w:t>
      </w:r>
    </w:p>
    <w:p>
      <w:r>
        <w:t>| :---: | :---: |</w:t>
      </w:r>
    </w:p>
    <w:p>
      <w:r>
        <w:t>| (在此处粘贴法定代表人身份证正面扫描件) | (在此处粘贴法定代表人身份证反面扫描件) |</w:t>
      </w:r>
    </w:p>
    <w:p/>
    <w:p>
      <w:r>
        <w:t>| 委托代理人身份证正面 | 委托代理人身份证反面 |</w:t>
      </w:r>
    </w:p>
    <w:p>
      <w:r>
        <w:t>| :---: | :---: |</w:t>
      </w:r>
    </w:p>
    <w:p>
      <w:r>
        <w:t>| (在此处粘贴委托代理人身份证正面扫描件) | (在此处粘贴委托代理人身份证反面扫描件) |</w:t>
      </w:r>
    </w:p>
    <w:p/>
    <w:p>
      <w:r>
        <w:t>__________________________________________________</w:t>
      </w:r>
    </w:p>
    <w:p>
      <w:r/>
      <w:r>
        <w:rPr>
          <w:b/>
        </w:rPr>
        <w:t>(附页 2：委托代理人社保证明)</w:t>
      </w:r>
      <w:r/>
    </w:p>
    <w:p/>
    <w:p>
      <w:r/>
      <w:r>
        <w:rPr>
          <w:b/>
        </w:rPr>
        <w:t>说明：</w:t>
      </w:r>
      <w:r/>
    </w:p>
    <w:p>
      <w:pPr>
        <w:pStyle w:val="ListNumber"/>
      </w:pPr>
      <w:r>
        <w:t>委托代理人的社保证明开据日期应为招标公告发出后（即 2024 年 04 月 17 日之后）。</w:t>
      </w:r>
    </w:p>
    <w:p>
      <w:pPr>
        <w:pStyle w:val="ListNumber"/>
      </w:pPr>
      <w:r>
        <w:t>委托代理人的社保证明期限为于所代表公司六个月及以上缴纳的社保证明（以当地社保网站打印的合法文件为准）。</w:t>
      </w:r>
    </w:p>
    <w:p/>
    <w:p>
      <w:r/>
      <w:r>
        <w:rPr>
          <w:b/>
        </w:rPr>
        <w:t>(在此处粘贴社保部门出具的近期社保证明文件扫描件，需包含缴纳单位名称、人员姓名、缴纳月份等信息，并体现连续缴纳 6 个月以上记录)</w:t>
      </w:r>
      <w:r/>
    </w:p>
    <w:p>
      <w:pPr>
        <w:pStyle w:val="Heading2"/>
      </w:pPr>
      <w:r>
        <w:rPr>
          <w:rFonts w:ascii="黑体" w:hAnsi="黑体"/>
        </w:rPr>
        <w:t>三、投标保证金</w:t>
      </w:r>
    </w:p>
    <w:p>
      <w:pPr>
        <w:pStyle w:val="Heading1"/>
      </w:pPr>
      <w:r>
        <w:t>三、投标保证金</w:t>
      </w:r>
    </w:p>
    <w:p/>
    <w:p>
      <w:r>
        <w:t>我方已严格按照招标文件第二章“投标人须知”第 3.4 款及投标人须知前附表第 3.4.1 项的规定，足额缴纳本项目的投标保证金。具体情况说明如下：</w:t>
      </w:r>
    </w:p>
    <w:p/>
    <w:p>
      <w:pPr>
        <w:pStyle w:val="Heading2"/>
      </w:pPr>
      <w:r>
        <w:t>1. 保证金金额与缴纳形式</w:t>
      </w:r>
    </w:p>
    <w:p>
      <w:pPr>
        <w:pStyle w:val="ListBullet"/>
      </w:pPr>
      <w:r>
        <w:t xml:space="preserve">  **缴纳金额**：人民币 **30,000.00** 元（大写：人民币叁万元整）。</w:t>
      </w:r>
    </w:p>
    <w:p>
      <w:pPr>
        <w:pStyle w:val="ListBullet"/>
      </w:pPr>
      <w:r>
        <w:t xml:space="preserve">  **缴纳形式**：电汇。</w:t>
      </w:r>
    </w:p>
    <w:p>
      <w:pPr>
        <w:pStyle w:val="ListBullet"/>
      </w:pPr>
      <w:r>
        <w:t xml:space="preserve">  **资金来源**：从我方**基本存款账户**转出，符合招标文件关于“投标人须以单位名义，从投标人的基本账户按照电汇方式汇至投标保证金收款子账户”的强制性要求。</w:t>
      </w:r>
    </w:p>
    <w:p>
      <w:pPr>
        <w:pStyle w:val="ListBullet"/>
      </w:pPr>
      <w:r>
        <w:t xml:space="preserve">  **收款账户**：已通过登录【航空工业电子采购平台】，点击【获取文件及电子发票】菜单下的【子账号查看】按钮，获取本次投标专用的 14 位银行收款子账号并完成汇款。</w:t>
      </w:r>
    </w:p>
    <w:p>
      <w:pPr>
        <w:pStyle w:val="ListBullet"/>
      </w:pPr>
      <w:r>
        <w:t xml:space="preserve">  **有效期**：本保证金在招标文件规定的投标有效期（自投标截止之日起 90 天）内保持有效。</w:t>
      </w:r>
    </w:p>
    <w:p/>
    <w:p>
      <w:pPr>
        <w:pStyle w:val="Heading2"/>
      </w:pPr>
      <w:r>
        <w:t>2. 证明材料附件</w:t>
      </w:r>
    </w:p>
    <w:p>
      <w:r>
        <w:t>本章后附以下证明文件复印件（均加盖单位公章）：</w:t>
      </w:r>
    </w:p>
    <w:p>
      <w:pPr>
        <w:pStyle w:val="ListNumber"/>
      </w:pPr>
      <w:r>
        <w:t xml:space="preserve"> **汇款底单复印件**：显示汇款人名称、汇款金额、汇款时间及收款账号信息，证明保证金已按时足额到账。</w:t>
      </w:r>
    </w:p>
    <w:p>
      <w:pPr>
        <w:pStyle w:val="ListNumber"/>
      </w:pPr>
      <w:r>
        <w:t xml:space="preserve"> **基本存款账户信息证明材料**：</w:t>
      </w:r>
    </w:p>
    <w:p>
      <w:pPr>
        <w:pStyle w:val="ListBullet"/>
      </w:pPr>
      <w:r>
        <w:t xml:space="preserve">  提供《基本存款账户信息》或开户许可证复印件。</w:t>
      </w:r>
    </w:p>
    <w:p>
      <w:pPr>
        <w:pStyle w:val="ListBullet"/>
      </w:pPr>
      <w:r>
        <w:t xml:space="preserve">  若银行打印的基本存款账户信息证明材料无法加盖银行章，我方已后附《投标人承诺》，承诺该账户为我公司真实有效的基本存款账户，如有虚假承担全部责任。</w:t>
      </w:r>
    </w:p>
    <w:p/>
    <w:p>
      <w:pPr>
        <w:pStyle w:val="Heading2"/>
      </w:pPr>
      <w:r>
        <w:t>3. 投标人承诺</w:t>
      </w:r>
    </w:p>
    <w:p>
      <w:r>
        <w:t>我方郑重承诺：</w:t>
      </w:r>
    </w:p>
    <w:p>
      <w:pPr>
        <w:pStyle w:val="ListBullet"/>
      </w:pPr>
      <w:r>
        <w:t xml:space="preserve">  所提交的投标保证金来源合法，确系从我方基本账户转出。</w:t>
      </w:r>
    </w:p>
    <w:p>
      <w:pPr>
        <w:pStyle w:val="ListBullet"/>
      </w:pPr>
      <w:r>
        <w:t xml:space="preserve">  在投标有效期内不撤销投标文件。</w:t>
      </w:r>
    </w:p>
    <w:p>
      <w:pPr>
        <w:pStyle w:val="ListBullet"/>
      </w:pPr>
      <w:r>
        <w:t xml:space="preserve">  如我方中标，将在收到中标通知书后按规定签订合同并提交履约保证金（如需）。</w:t>
      </w:r>
    </w:p>
    <w:p>
      <w:pPr>
        <w:pStyle w:val="ListBullet"/>
      </w:pPr>
      <w:r>
        <w:t xml:space="preserve">  若发生招标文件规定的不予退还投标保证金的情形（如中标后无正当理由拒签合同等），我方接受招标人不予退还保证金的处理决定。</w:t>
      </w:r>
    </w:p>
    <w:p/>
    <w:p>
      <w:r/>
      <w:r>
        <w:rPr>
          <w:i/>
        </w:rPr>
        <w:t>(注：具体汇款凭证及基本户证明文件详见本章附件)</w:t>
      </w:r>
      <w:r/>
    </w:p>
    <w:p>
      <w:pPr>
        <w:pStyle w:val="Heading2"/>
      </w:pPr>
      <w:r>
        <w:rPr>
          <w:rFonts w:ascii="黑体" w:hAnsi="黑体"/>
        </w:rPr>
        <w:t>四、商务偏差表</w:t>
      </w:r>
    </w:p>
    <w:p>
      <w:pPr>
        <w:pStyle w:val="Heading1"/>
      </w:pPr>
      <w:r>
        <w:t>四、商务偏差表</w:t>
      </w:r>
    </w:p>
    <w:p/>
    <w:p>
      <w:r>
        <w:t>我方已详细研究了招标文件（招标编号：0747-2460SCCZE309）的全部内容，包括招标公告、投标人须知、合同条款及格式、供货要求等。针对招标文件中的商务条款，我方逐项进行了核查与响应。</w:t>
      </w:r>
    </w:p>
    <w:p/>
    <w:p>
      <w:r>
        <w:t>除下表列明的偏差外，我方承诺完全响应招标文件的所有商务要求。若本表中未列明任何偏差，则视为我方对招标文件商务条款无任何偏离，完全满足并接受招标文件的全部规定。</w:t>
      </w:r>
    </w:p>
    <w:p/>
    <w:p>
      <w:r>
        <w:t>| 序号 | 招标文件条款号 | 招标文件商务条款内容摘要 | 投标应答/偏离情况 | 偏差说明及理由 |</w:t>
      </w:r>
    </w:p>
    <w:p>
      <w:r>
        <w:t>| :--- | :--- | :--- | :--- | :--- |</w:t>
      </w:r>
    </w:p>
    <w:p>
      <w:r>
        <w:t xml:space="preserve">| 1 | 投标人须知前附表 1.4.3 | 货物产地要求：投标人提供的标的的原产地必须来自中国关境内。 | </w:t>
      </w:r>
      <w:r>
        <w:rPr>
          <w:b/>
        </w:rPr>
        <w:t>完全响应</w:t>
      </w:r>
      <w:r>
        <w:t xml:space="preserve"> | 无偏离。我方承诺所投产品原产地均为中国关境内。 |</w:t>
      </w:r>
    </w:p>
    <w:p>
      <w:r>
        <w:t xml:space="preserve">| 2 | 第一章招标公告 2.6 | 交货期：合同生效后 12 个月内，完成验收。 | </w:t>
      </w:r>
      <w:r>
        <w:rPr>
          <w:b/>
        </w:rPr>
        <w:t>完全响应</w:t>
      </w:r>
      <w:r>
        <w:t xml:space="preserve"> | 无偏离。我方承诺在合同生效后 12 个月内完成全部供货、安装、调试并通过验收。 |</w:t>
      </w:r>
    </w:p>
    <w:p>
      <w:r>
        <w:t xml:space="preserve">| 3 | 第一章招标公告 2.5 | 交货地点：中国航空工业集团公司沈阳飞机设计研究所所区内。 | </w:t>
      </w:r>
      <w:r>
        <w:rPr>
          <w:b/>
        </w:rPr>
        <w:t>完全响应</w:t>
      </w:r>
      <w:r>
        <w:t xml:space="preserve"> | 无偏离。我方承诺将货物运送至招标人指定地点。 |</w:t>
      </w:r>
    </w:p>
    <w:p>
      <w:r>
        <w:t xml:space="preserve">| 4 | 投标人须知前附表 3.3.1 | 投标有效期：自投标截止之日起 90 天。 | </w:t>
      </w:r>
      <w:r>
        <w:rPr>
          <w:b/>
        </w:rPr>
        <w:t>完全响应</w:t>
      </w:r>
      <w:r>
        <w:t xml:space="preserve"> | 无偏离。我方投标有效期为 90 日历天。 |</w:t>
      </w:r>
    </w:p>
    <w:p>
      <w:r>
        <w:t xml:space="preserve">| 5 | 投标人须知前附表 3.4.1 | 投标保证金：人民币 3 万元，从基本账户电汇至指定子账户。 | </w:t>
      </w:r>
      <w:r>
        <w:rPr>
          <w:b/>
        </w:rPr>
        <w:t>完全响应</w:t>
      </w:r>
      <w:r>
        <w:t xml:space="preserve"> | 无偏离。我方已按规定金额、形式及账户要求提交投标保证金，并附汇款凭证及基本账户证明。 |</w:t>
      </w:r>
    </w:p>
    <w:p>
      <w:r>
        <w:t xml:space="preserve">| 6 | 专用合同条款第六条 | 付款条件：概要设计方案评审通过后支付 30%；验收通过后支付 70%。 | </w:t>
      </w:r>
      <w:r>
        <w:rPr>
          <w:b/>
        </w:rPr>
        <w:t>完全响应</w:t>
      </w:r>
      <w:r>
        <w:t xml:space="preserve"> | 无偏离。我方接受该付款进度安排。 |</w:t>
      </w:r>
    </w:p>
    <w:p>
      <w:r>
        <w:t xml:space="preserve">| 7 | 第五章供货要求 5.1 | 质保期：2 年。 | </w:t>
      </w:r>
      <w:r>
        <w:rPr>
          <w:b/>
        </w:rPr>
        <w:t>完全响应</w:t>
      </w:r>
      <w:r>
        <w:t>&lt;br&gt;</w:t>
      </w:r>
      <w:r>
        <w:rPr>
          <w:i/>
        </w:rPr>
        <w:t>(或正偏离)</w:t>
      </w:r>
      <w:r>
        <w:t xml:space="preserve"> | 无负偏离。&lt;br&gt;</w:t>
      </w:r>
      <w:r>
        <w:rPr>
          <w:i/>
        </w:rPr>
        <w:t>(注：若我方承诺质保期长于 2 年，可在此处填写具体年限，如“我方承诺质保期为 3 年”，属于正偏离，不扣分且可能加分；若仅为 2 年，则填“完全响应”。此处默认为完全响应)</w:t>
      </w:r>
      <w:r>
        <w:t xml:space="preserve"> |</w:t>
      </w:r>
    </w:p>
    <w:p>
      <w:r>
        <w:t xml:space="preserve">| 8 | 第二章投标人须知 1.4.1 | 投标人资格要求：独立法人、财务要求、业绩要求、信誉要求等。 | </w:t>
      </w:r>
      <w:r>
        <w:rPr>
          <w:b/>
        </w:rPr>
        <w:t>完全响应</w:t>
      </w:r>
      <w:r>
        <w:t xml:space="preserve"> | 无偏离。我方具备招标文件要求的全部资格条件，相关证明材料详见资格审查资料章节。 |</w:t>
      </w:r>
    </w:p>
    <w:p>
      <w:r>
        <w:t xml:space="preserve">| 9 | 第二章投标人须知 1.4.2 | 联合体投标：不接受。 | </w:t>
      </w:r>
      <w:r>
        <w:rPr>
          <w:b/>
        </w:rPr>
        <w:t>完全响应</w:t>
      </w:r>
      <w:r>
        <w:t xml:space="preserve"> | 无偏离。我方以独立投标人身份参与投标，未组成联合体。 |</w:t>
      </w:r>
    </w:p>
    <w:p>
      <w:r>
        <w:t xml:space="preserve">| 10 | 第二章投标人须知 1.10 | 分包：不允许。 | </w:t>
      </w:r>
      <w:r>
        <w:rPr>
          <w:b/>
        </w:rPr>
        <w:t>完全响应</w:t>
      </w:r>
      <w:r>
        <w:t xml:space="preserve"> | 无偏离。我方承诺中标后不进行分包。 |</w:t>
      </w:r>
    </w:p>
    <w:p>
      <w:r>
        <w:t xml:space="preserve">| 11 | 第四章合同条款 | 履约保证金：不要求。 | </w:t>
      </w:r>
      <w:r>
        <w:rPr>
          <w:b/>
        </w:rPr>
        <w:t>完全响应</w:t>
      </w:r>
      <w:r>
        <w:t xml:space="preserve"> | 无偏离。 |</w:t>
      </w:r>
    </w:p>
    <w:p>
      <w:r>
        <w:t xml:space="preserve">| 12 | 第六章投标文件格式 | 投标文件编制、签字盖章、密封及递交要求。 | </w:t>
      </w:r>
      <w:r>
        <w:rPr>
          <w:b/>
        </w:rPr>
        <w:t>完全响应</w:t>
      </w:r>
      <w:r>
        <w:t xml:space="preserve"> | 无偏离。我方严格按照第六章规定的格式编制、签字、盖章、密封及递交投标文件。 |</w:t>
      </w:r>
    </w:p>
    <w:p/>
    <w:p>
      <w:r/>
      <w:r>
        <w:rPr>
          <w:b/>
        </w:rPr>
        <w:t>结论：</w:t>
      </w:r>
      <w:r/>
    </w:p>
    <w:p/>
    <w:p>
      <w:r>
        <w:t>我方确认，除上述表格中明确列出的内容外，投标文件对招标文件的所有商务条款均作出了实质性响应，无任何负偏离。我方理解并接受，若存在未列明的实质性负偏离，可能导致投标被否决。</w:t>
      </w:r>
    </w:p>
    <w:p/>
    <w:p>
      <w:r>
        <w:t>&lt;br&gt;</w:t>
      </w:r>
    </w:p>
    <w:p/>
    <w:p>
      <w:r/>
      <w:r>
        <w:rPr>
          <w:b/>
        </w:rPr>
        <w:t>投标人：</w:t>
      </w:r>
      <w:r>
        <w:t xml:space="preserve"> [投标人名称] （盖单位章）</w:t>
      </w:r>
    </w:p>
    <w:p/>
    <w:p>
      <w:r/>
      <w:r>
        <w:rPr>
          <w:b/>
        </w:rPr>
        <w:t>法定代表人或其委托代理人：</w:t>
      </w:r>
      <w:r>
        <w:t xml:space="preserve"> （签字或盖章）</w:t>
      </w:r>
    </w:p>
    <w:p/>
    <w:p>
      <w:r/>
      <w:r>
        <w:rPr>
          <w:b/>
        </w:rPr>
        <w:t>日期：</w:t>
      </w:r>
      <w:r>
        <w:t xml:space="preserve"> 2024 年   月   日</w:t>
      </w:r>
    </w:p>
    <w:p>
      <w:pPr>
        <w:pStyle w:val="Heading2"/>
      </w:pPr>
      <w:r>
        <w:rPr>
          <w:rFonts w:ascii="黑体" w:hAnsi="黑体"/>
        </w:rPr>
        <w:t>五、资格审查资料</w:t>
      </w:r>
    </w:p>
    <w:p>
      <w:pPr>
        <w:pStyle w:val="Heading1"/>
      </w:pPr>
      <w:r>
        <w:t>五、资格审查资料</w:t>
      </w:r>
    </w:p>
    <w:p/>
    <w:p>
      <w:pPr>
        <w:pStyle w:val="Heading2"/>
      </w:pPr>
      <w:r>
        <w:t>（一）基本情况表</w:t>
      </w:r>
    </w:p>
    <w:p/>
    <w:p>
      <w:r>
        <w:t>| 投标人名称 | [投标人全称] |</w:t>
      </w:r>
    </w:p>
    <w:p>
      <w:r>
        <w:t>| :--- | :--- |</w:t>
      </w:r>
    </w:p>
    <w:p>
      <w:r>
        <w:t xml:space="preserve">| </w:t>
      </w:r>
      <w:r>
        <w:rPr>
          <w:b/>
        </w:rPr>
        <w:t>注册地址</w:t>
      </w:r>
      <w:r>
        <w:t xml:space="preserve"> | [营业执照注册地址] |</w:t>
      </w:r>
    </w:p>
    <w:p>
      <w:r>
        <w:t xml:space="preserve">| </w:t>
      </w:r>
      <w:r>
        <w:rPr>
          <w:b/>
        </w:rPr>
        <w:t>成立时间</w:t>
      </w:r>
      <w:r>
        <w:t xml:space="preserve"> | [YYYY] 年 [MM] 月 [DD] 日 |</w:t>
      </w:r>
    </w:p>
    <w:p>
      <w:r>
        <w:t xml:space="preserve">| </w:t>
      </w:r>
      <w:r>
        <w:rPr>
          <w:b/>
        </w:rPr>
        <w:t>注册资本</w:t>
      </w:r>
      <w:r>
        <w:t xml:space="preserve"> | 人民币 [XXXX] 万元 |</w:t>
      </w:r>
    </w:p>
    <w:p>
      <w:r>
        <w:t xml:space="preserve">| </w:t>
      </w:r>
      <w:r>
        <w:rPr>
          <w:b/>
        </w:rPr>
        <w:t>法定代表人</w:t>
      </w:r>
      <w:r>
        <w:t xml:space="preserve"> | 姓名：[姓名] 职务：[职务] 电话：[电话] |</w:t>
      </w:r>
    </w:p>
    <w:p>
      <w:r>
        <w:t xml:space="preserve">| </w:t>
      </w:r>
      <w:r>
        <w:rPr>
          <w:b/>
        </w:rPr>
        <w:t>联系人</w:t>
      </w:r>
      <w:r>
        <w:t xml:space="preserve"> | 姓名：[姓名] 职务：[职务] 电话：[电话] 邮箱：[邮箱] |</w:t>
      </w:r>
    </w:p>
    <w:p>
      <w:r>
        <w:t xml:space="preserve">| </w:t>
      </w:r>
      <w:r>
        <w:rPr>
          <w:b/>
        </w:rPr>
        <w:t>员工总数</w:t>
      </w:r>
      <w:r>
        <w:t xml:space="preserve"> | [XXXX] 人 |</w:t>
      </w:r>
    </w:p>
    <w:p>
      <w:r>
        <w:t xml:space="preserve">| </w:t>
      </w:r>
      <w:r>
        <w:rPr>
          <w:b/>
        </w:rPr>
        <w:t>基本账户开户银行</w:t>
      </w:r>
      <w:r>
        <w:t xml:space="preserve"> | [银行全称] |</w:t>
      </w:r>
    </w:p>
    <w:p>
      <w:r>
        <w:t xml:space="preserve">| </w:t>
      </w:r>
      <w:r>
        <w:rPr>
          <w:b/>
        </w:rPr>
        <w:t>基本账户银行账号</w:t>
      </w:r>
      <w:r>
        <w:t xml:space="preserve"> | [账号号码] |</w:t>
      </w:r>
    </w:p>
    <w:p>
      <w:r>
        <w:t xml:space="preserve">| </w:t>
      </w:r>
      <w:r>
        <w:rPr>
          <w:b/>
        </w:rPr>
        <w:t>统一社会信用代码</w:t>
      </w:r>
      <w:r>
        <w:t xml:space="preserve"> | [代码号码] |</w:t>
      </w:r>
    </w:p>
    <w:p>
      <w:r>
        <w:t xml:space="preserve">| </w:t>
      </w:r>
      <w:r>
        <w:rPr>
          <w:b/>
        </w:rPr>
        <w:t>企业资质情况</w:t>
      </w:r>
      <w:r>
        <w:t xml:space="preserve"> | 类型：[如：高新技术企业/软件企业等] &lt;br&gt; 等级：[如有] &lt;br&gt; 证书号：[编号] |</w:t>
      </w:r>
    </w:p>
    <w:p>
      <w:r>
        <w:t xml:space="preserve">| </w:t>
      </w:r>
      <w:r>
        <w:rPr>
          <w:b/>
        </w:rPr>
        <w:t>关联企业情况</w:t>
      </w:r>
      <w:r>
        <w:t xml:space="preserve"> | 与本投标人法定代表人（单位负责人）为同一人或者存在控股、管理关系的不同单位情况：&lt;br&gt; [如无，请填写“无”；如有，请详细列出单位名称及关系] |</w:t>
      </w:r>
    </w:p>
    <w:p>
      <w:r>
        <w:t xml:space="preserve">| </w:t>
      </w:r>
      <w:r>
        <w:rPr>
          <w:b/>
        </w:rPr>
        <w:t>投标设备制造商名称</w:t>
      </w:r>
      <w:r>
        <w:t xml:space="preserve"> | [若投标人为制造商填自身名称；若为代理商填制造商名称，本项目不接受代理商，故填自身名称] |</w:t>
      </w:r>
    </w:p>
    <w:p>
      <w:r>
        <w:t xml:space="preserve">| </w:t>
      </w:r>
      <w:r>
        <w:rPr>
          <w:b/>
        </w:rPr>
        <w:t>备注</w:t>
      </w:r>
      <w:r>
        <w:t xml:space="preserve"> | 我方承诺以上信息真实、准确、完整，并符合招标文件第一章招标公告第 3.1 款及第二章投标人须知前附表第 3.5.1 项的资格要求。 |</w:t>
      </w:r>
    </w:p>
    <w:p/>
    <w:p>
      <w:r/>
      <w:r>
        <w:rPr>
          <w:b/>
        </w:rPr>
        <w:t>附后证明材料：</w:t>
      </w:r>
      <w:r/>
    </w:p>
    <w:p>
      <w:pPr>
        <w:pStyle w:val="ListNumber"/>
      </w:pPr>
      <w:r>
        <w:t>有效的营业执照副本复印件（加盖公章）。</w:t>
      </w:r>
    </w:p>
    <w:p>
      <w:pPr>
        <w:pStyle w:val="ListNumber"/>
      </w:pPr>
      <w:r>
        <w:t>法定代表人身份证明或授权委托书。</w:t>
      </w:r>
    </w:p>
    <w:p>
      <w:pPr>
        <w:pStyle w:val="ListNumber"/>
      </w:pPr>
      <w:r>
        <w:t>《主要股东或出资人信息》表。</w:t>
      </w:r>
    </w:p>
    <w:p>
      <w:pPr>
        <w:pStyle w:val="ListNumber"/>
      </w:pPr>
      <w:r>
        <w:t>信用中国网站及国家企业信用信息公示系统查询截图（证明无经营异常及严重违法失信记录）。</w:t>
      </w:r>
    </w:p>
    <w:p/>
    <w:p>
      <w:r>
        <w:t>__________________________________________________</w:t>
      </w:r>
    </w:p>
    <w:p/>
    <w:p>
      <w:pPr>
        <w:pStyle w:val="Heading2"/>
      </w:pPr>
      <w:r>
        <w:t>（二）营业执照证明材料</w:t>
      </w:r>
    </w:p>
    <w:p/>
    <w:p>
      <w:r/>
      <w:r>
        <w:rPr>
          <w:b/>
        </w:rPr>
        <w:t>声明：</w:t>
      </w:r>
      <w:r/>
    </w:p>
    <w:p>
      <w:r>
        <w:t>我方为在中华人民共和国境内注册的法人组织，具有独立承担民事责任的能力。我方具备有效的营业执照，且经营状态正常，不存在被吊销、注销或责令停产停业的情形。我方提供的标的原产地为中国关境内。</w:t>
      </w:r>
    </w:p>
    <w:p/>
    <w:p>
      <w:r/>
      <w:r>
        <w:rPr>
          <w:b/>
        </w:rPr>
        <w:t>附件：</w:t>
      </w:r>
      <w:r/>
    </w:p>
    <w:p>
      <w:pPr>
        <w:pStyle w:val="ListBullet"/>
      </w:pPr>
      <w:r>
        <w:t xml:space="preserve">  **营业执照副本复印件**（清晰扫描件，加盖投标人单位公章）</w:t>
      </w:r>
    </w:p>
    <w:p>
      <w:pPr>
        <w:pStyle w:val="ListBullet"/>
      </w:pPr>
      <w:r>
        <w:t xml:space="preserve">  *注：此处应插入营业执照正本或副本的清晰彩色扫描件，确保统一社会信用代码、名称、住所、法定代表人、注册资本、成立日期、经营范围及登记机关等信息清晰可见。*</w:t>
      </w:r>
    </w:p>
    <w:p/>
    <w:p>
      <w:r>
        <w:t>__________________________________________________</w:t>
      </w:r>
    </w:p>
    <w:p/>
    <w:p>
      <w:pPr>
        <w:pStyle w:val="Heading2"/>
      </w:pPr>
      <w:r>
        <w:t>（三）投标人近年财务状况</w:t>
      </w:r>
    </w:p>
    <w:p/>
    <w:p>
      <w:r/>
      <w:r>
        <w:rPr>
          <w:b/>
        </w:rPr>
        <w:t>声明：</w:t>
      </w:r>
      <w:r/>
    </w:p>
    <w:p>
      <w:r>
        <w:t>我方已按照招标文件第一章招标公告第 3.1 款第（2）项及第二章投标人须知前附表第 3.5.2 项的要求，提供 2022 年度经审计的财务会计报表。财务报表包括资产负债表、现金流量表和利润表，数据真实有效，能够反映我方良好的财务状况和履约能力。</w:t>
      </w:r>
    </w:p>
    <w:p/>
    <w:p>
      <w:r/>
      <w:r>
        <w:rPr>
          <w:b/>
        </w:rPr>
        <w:t>附件：</w:t>
      </w:r>
      <w:r/>
    </w:p>
    <w:p>
      <w:pPr>
        <w:pStyle w:val="ListNumber"/>
      </w:pPr>
      <w:r>
        <w:t xml:space="preserve"> **2022 年度审计报告封面及关键页复印件**（加盖会计师事务所章及投标人公章）</w:t>
      </w:r>
    </w:p>
    <w:p>
      <w:pPr>
        <w:pStyle w:val="ListNumber"/>
      </w:pPr>
      <w:r>
        <w:t xml:space="preserve"> **2022 年度资产负债表**（复印件，加盖公章）</w:t>
      </w:r>
    </w:p>
    <w:p>
      <w:pPr>
        <w:pStyle w:val="ListNumber"/>
      </w:pPr>
      <w:r>
        <w:t xml:space="preserve"> **2022 年度现金流量表**（复印件，加盖公章）</w:t>
      </w:r>
    </w:p>
    <w:p>
      <w:pPr>
        <w:pStyle w:val="ListNumber"/>
      </w:pPr>
      <w:r>
        <w:t xml:space="preserve"> **2022 年度利润表**（复印件，加盖公章）</w:t>
      </w:r>
    </w:p>
    <w:p>
      <w:pPr>
        <w:pStyle w:val="ListBullet"/>
      </w:pPr>
      <w:r>
        <w:t xml:space="preserve">  *注：若投标人成立时间少于规定年份，提供成立以来的财务报表。若为事业单位，提供自有财务报表。此处需确保提供的报表显示净利润为正，以满足评标办法中商务部分“财务状况”评分项（每提供 1 年且净利润为正的得 1 分）的要求。*</w:t>
      </w:r>
    </w:p>
    <w:p/>
    <w:p>
      <w:r>
        <w:t>__________________________________________________</w:t>
      </w:r>
    </w:p>
    <w:p/>
    <w:p>
      <w:pPr>
        <w:pStyle w:val="Heading2"/>
      </w:pPr>
      <w:r>
        <w:t>（四）投标人近年的类似项目情况表</w:t>
      </w:r>
    </w:p>
    <w:p/>
    <w:p>
      <w:r/>
      <w:r>
        <w:rPr>
          <w:b/>
        </w:rPr>
        <w:t>声明：</w:t>
      </w:r>
      <w:r/>
    </w:p>
    <w:p>
      <w:r>
        <w:t>我方具备招标文件要求的类似项目业绩。以下所列项目均为我方独立承担并完成的项目，合同内容涉及仿真系统、模拟台研制或相关软件开发，与本项目“航母舰载机协同作战使用仿真试验系统--舰载预警机模拟台”具有高度相似性。所有业绩证明材料均包含合同首页、主要内容页（含技术参数或功能描述）、签字盖章页，真实有效。</w:t>
      </w:r>
    </w:p>
    <w:p/>
    <w:p>
      <w:r>
        <w:t>| 序号 | 项目名称 | 买方名称 | 合同价格 (万元) | 签订时间 | 项目概况及履约情况 | 证明材料页码索引 |</w:t>
      </w:r>
    </w:p>
    <w:p>
      <w:r>
        <w:t>| :--- | :--- | :--- | :--- | :--- | :--- | :--- |</w:t>
      </w:r>
    </w:p>
    <w:p>
      <w:r>
        <w:t>| 1 | [填写类似项目名称 1] | [填写买方单位全称] | [金额] | [YYYY-MM-DD] | [简述项目内容，如：某型飞行仿真模拟台研制，包含态势显示及指控功能，已验收合格] | 见附录 Pxx-Pxx |</w:t>
      </w:r>
    </w:p>
    <w:p>
      <w:r>
        <w:t>| 2 | [填写类似项目名称 2] | [填写买方单位全称] | [金额] | [YYYY-MM-DD] | [简述项目内容，突出与本项目技术特点的相似性] | 见附录 Pxx-Pxx |</w:t>
      </w:r>
    </w:p>
    <w:p>
      <w:r>
        <w:t>| 3 | [填写类似项目名称 3] | [填写买方单位全称] | [金额] | [YYYY-MM-DD] | [简述项目内容] | 见附录 Pxx-Pxx |</w:t>
      </w:r>
    </w:p>
    <w:p>
      <w:r>
        <w:t>| ... | ... | ... | ... | ... | ... | ... |</w:t>
      </w:r>
    </w:p>
    <w:p/>
    <w:p>
      <w:r/>
      <w:r>
        <w:rPr>
          <w:b/>
        </w:rPr>
        <w:t>附件：</w:t>
      </w:r>
      <w:r/>
    </w:p>
    <w:p>
      <w:pPr>
        <w:pStyle w:val="ListBullet"/>
      </w:pPr>
      <w:r>
        <w:t xml:space="preserve">  上述每个项目的**中标通知书**（如有）和**合同协议书复印件**。</w:t>
      </w:r>
    </w:p>
    <w:p>
      <w:pPr>
        <w:pStyle w:val="ListBullet"/>
      </w:pPr>
      <w:r>
        <w:t xml:space="preserve">  合同复印件必须包含：</w:t>
      </w:r>
    </w:p>
    <w:p>
      <w:pPr>
        <w:pStyle w:val="ListNumber"/>
      </w:pPr>
      <w:r>
        <w:t xml:space="preserve"> 合同首页（显示项目名称、甲乙双方名称）。</w:t>
      </w:r>
    </w:p>
    <w:p>
      <w:pPr>
        <w:pStyle w:val="ListNumber"/>
      </w:pPr>
      <w:r>
        <w:t xml:space="preserve"> 合同主要内容页（显示采购内容、主要技术指标或功能列表，证明与本项目类似）。</w:t>
      </w:r>
    </w:p>
    <w:p>
      <w:pPr>
        <w:pStyle w:val="ListNumber"/>
      </w:pPr>
      <w:r>
        <w:t xml:space="preserve"> 合同签字盖章页（显示双方公章及签字日期）。</w:t>
      </w:r>
    </w:p>
    <w:p>
      <w:pPr>
        <w:pStyle w:val="ListNumber"/>
      </w:pPr>
      <w:r>
        <w:t xml:space="preserve"> 验收报告或用户证明（如有，可增强说服力）。</w:t>
      </w:r>
    </w:p>
    <w:p/>
    <w:p>
      <w:r>
        <w:t>__________________________________________________</w:t>
      </w:r>
    </w:p>
    <w:p/>
    <w:p>
      <w:pPr>
        <w:pStyle w:val="Heading2"/>
      </w:pPr>
      <w:r>
        <w:t>（五）制造商授权书</w:t>
      </w:r>
    </w:p>
    <w:p/>
    <w:p>
      <w:r/>
      <w:r>
        <w:rPr>
          <w:b/>
        </w:rPr>
        <w:t>说明：</w:t>
      </w:r>
      <w:r/>
    </w:p>
    <w:p>
      <w:r>
        <w:t>根据招标文件第一章招标公告第 3.2 款规定：“本次招标不接受代理商投标”。</w:t>
      </w:r>
    </w:p>
    <w:p>
      <w:r/>
      <w:r>
        <w:rPr>
          <w:b/>
        </w:rPr>
        <w:t>我方作为投标产品的直接制造商</w:t>
      </w:r>
      <w:r>
        <w:t>，具备独立研发、生产和交付本项目所需“航母舰载机协同作战使用仿真试验系统--舰载预警机模拟台”的能力，无需提供制造商授权书。</w:t>
      </w:r>
    </w:p>
    <w:p>
      <w:r>
        <w:t>我方承诺对所投产品的质量、技术支持及售后服务承担全部法律责任。</w:t>
      </w:r>
    </w:p>
    <w:p/>
    <w:p>
      <w:r/>
      <w:r>
        <w:rPr>
          <w:i/>
        </w:rPr>
        <w:t>(注：若投标人即为制造商，此页保留说明即可；若招标文件允许代理但本项目明确禁止，则此项不适用。根据本项目公告 3.2 条，此节仅作声明用)</w:t>
      </w:r>
      <w:r/>
    </w:p>
    <w:p/>
    <w:p>
      <w:r>
        <w:t>__________________________________________________</w:t>
      </w:r>
    </w:p>
    <w:p/>
    <w:p>
      <w:pPr>
        <w:pStyle w:val="Heading2"/>
      </w:pPr>
      <w:r>
        <w:t>（六）《主要股东或出资人信息》</w:t>
      </w:r>
    </w:p>
    <w:p/>
    <w:p>
      <w:r/>
      <w:r>
        <w:rPr>
          <w:b/>
        </w:rPr>
        <w:t>声明：</w:t>
      </w:r>
      <w:r/>
    </w:p>
    <w:p>
      <w:r>
        <w:t>我方承诺以下股东信息真实可靠，填报的股东出资额、出资比例与实际工商登记信息一致。如填报信息与事实不符，我方自愿放弃投标资格并承担相应法律责任。</w:t>
      </w:r>
    </w:p>
    <w:p/>
    <w:p>
      <w:r>
        <w:t>| 序号 | 股东名称（姓名） | 统一社会信用代码（身份证号） | 出资方式 | 出资金额（万元） | 占全部股份比例 | 备注 |</w:t>
      </w:r>
    </w:p>
    <w:p>
      <w:r>
        <w:t>| :--- | :--- | :--- | :--- | :--- | :--- | :--- |</w:t>
      </w:r>
    </w:p>
    <w:p>
      <w:r>
        <w:t>| 1 | [股东全称/姓名] | [代码/身份证号] | [货币/实物等] | [金额] | [XX]% | [第一大股东] |</w:t>
      </w:r>
    </w:p>
    <w:p>
      <w:r>
        <w:t>| 2 | [股东全称/姓名] | [代码/身份证号] | [货币/实物等] | [金额] | [XX]% | |</w:t>
      </w:r>
    </w:p>
    <w:p>
      <w:r>
        <w:t>| 3 | [股东全称/姓名] | [代码/身份证号] | [货币/实物等] | [金额] | [XX]% | |</w:t>
      </w:r>
    </w:p>
    <w:p>
      <w:r>
        <w:t>| ... | ... | ... | ... | ... | ... | |</w:t>
      </w:r>
    </w:p>
    <w:p>
      <w:r>
        <w:t>| [N] | [股东全称/姓名] | [代码/身份证号] | [货币/实物等] | [金额] | [XX]% | |</w:t>
      </w:r>
    </w:p>
    <w:p/>
    <w:p>
      <w:r>
        <w:t>*注：</w:t>
      </w:r>
    </w:p>
    <w:p>
      <w:pPr>
        <w:pStyle w:val="ListNumber"/>
      </w:pPr>
      <w:r>
        <w:t>主要股东或出资人为法人的，填写法人全称及统一社会信用代码；为自然人的，填写自然人姓名和身份证号。</w:t>
      </w:r>
    </w:p>
    <w:p>
      <w:pPr>
        <w:pStyle w:val="ListNumber"/>
      </w:pPr>
      <w:r>
        <w:t>按照占全部股份比例从大到小依次逐个股东填写，股东数量多于 10 个的，填写前 10 名，不足 10 个的全部填写。</w:t>
      </w:r>
    </w:p>
    <w:p>
      <w:pPr>
        <w:pStyle w:val="ListNumber"/>
      </w:pPr>
      <w:r>
        <w:t>事业单位不适用本表。*</w:t>
      </w:r>
    </w:p>
    <w:p/>
    <w:p>
      <w:r/>
      <w:r>
        <w:rPr>
          <w:b/>
        </w:rPr>
        <w:t>附件：</w:t>
      </w:r>
      <w:r/>
    </w:p>
    <w:p>
      <w:pPr>
        <w:pStyle w:val="ListBullet"/>
      </w:pPr>
      <w:r>
        <w:t xml:space="preserve">  国家企业信用信息公示系统打印的股东及出资信息页（加盖公章）。</w:t>
      </w:r>
    </w:p>
    <w:p/>
    <w:p>
      <w:r>
        <w:t>__________________________________________________</w:t>
      </w:r>
    </w:p>
    <w:p/>
    <w:p>
      <w:pPr>
        <w:pStyle w:val="Heading2"/>
      </w:pPr>
      <w:r>
        <w:t>（七）其他资格审查证明文件</w:t>
      </w:r>
    </w:p>
    <w:p/>
    <w:p>
      <w:pPr>
        <w:pStyle w:val="Heading3"/>
      </w:pPr>
      <w:r>
        <w:t>1. 信誉要求证明材料</w:t>
      </w:r>
    </w:p>
    <w:p>
      <w:r>
        <w:t>根据招标文件要求，我方提供以下网站查询截图，证明我方不存在经营异常或严重违法失信情况：</w:t>
      </w:r>
    </w:p>
    <w:p>
      <w:pPr>
        <w:pStyle w:val="ListBullet"/>
      </w:pPr>
      <w:r>
        <w:t xml:space="preserve">  **信用中国网站查询截图：**</w:t>
      </w:r>
    </w:p>
    <w:p>
      <w:pPr>
        <w:pStyle w:val="ListBullet"/>
      </w:pPr>
      <w:r>
        <w:t xml:space="preserve">  “严重失信主体名单”查询结果（显示无记录）。</w:t>
      </w:r>
    </w:p>
    <w:p>
      <w:pPr>
        <w:pStyle w:val="ListBullet"/>
      </w:pPr>
      <w:r>
        <w:t xml:space="preserve">  “经营异常”查询结果（显示无记录）。</w:t>
      </w:r>
    </w:p>
    <w:p>
      <w:pPr>
        <w:pStyle w:val="ListBullet"/>
      </w:pPr>
      <w:r>
        <w:t xml:space="preserve">  **国家企业信用信息公示系统查询截图（企业适用）：**</w:t>
      </w:r>
    </w:p>
    <w:p>
      <w:pPr>
        <w:pStyle w:val="ListBullet"/>
      </w:pPr>
      <w:r>
        <w:t xml:space="preserve">  “列入经营异常名录信息”查询结果（显示无记录）。</w:t>
      </w:r>
    </w:p>
    <w:p>
      <w:pPr>
        <w:pStyle w:val="ListBullet"/>
      </w:pPr>
      <w:r>
        <w:t xml:space="preserve">  “列入严重违法失信名单（黑名单）”查询结果（显示无记录）。</w:t>
      </w:r>
    </w:p>
    <w:p/>
    <w:p>
      <w:r/>
      <w:r>
        <w:rPr>
          <w:i/>
        </w:rPr>
        <w:t>(此处应插入上述四个界面的清晰全屏截图，截图需包含查询时间、查询关键词及官方网址，并加盖投标人公章)</w:t>
      </w:r>
      <w:r/>
    </w:p>
    <w:p/>
    <w:p>
      <w:pPr>
        <w:pStyle w:val="Heading3"/>
      </w:pPr>
      <w:r>
        <w:t>2. 投标人承诺书</w:t>
      </w:r>
    </w:p>
    <w:p>
      <w:r>
        <w:t>致：中国航空工业集团公司沈阳飞机设计研究所</w:t>
      </w:r>
    </w:p>
    <w:p/>
    <w:p>
      <w:r>
        <w:t>我方郑重承诺，在参与“航母舰载机协同作战使用仿真试验系统--舰载预警机模拟台”（招标编号：0747-2460SCCZE309）投标活动中，不存在第二章“投标人须知”第 1.4.3 项规定的任何一种情形，包括但不限于：</w:t>
      </w:r>
    </w:p>
    <w:p>
      <w:pPr>
        <w:pStyle w:val="ListNumber"/>
      </w:pPr>
      <w:r>
        <w:t xml:space="preserve"> 与招标人存在利害关系且可能影响招标公正性；</w:t>
      </w:r>
    </w:p>
    <w:p>
      <w:pPr>
        <w:pStyle w:val="ListNumber"/>
      </w:pPr>
      <w:r>
        <w:t xml:space="preserve"> 与本招标项目的其他投标人为同一个单位负责人；</w:t>
      </w:r>
    </w:p>
    <w:p>
      <w:pPr>
        <w:pStyle w:val="ListNumber"/>
      </w:pPr>
      <w:r>
        <w:t xml:space="preserve"> 与本招标项目的其他投标人存在控股、管理关系；</w:t>
      </w:r>
    </w:p>
    <w:p>
      <w:pPr>
        <w:pStyle w:val="ListNumber"/>
      </w:pPr>
      <w:r>
        <w:t xml:space="preserve"> 提供的标的原产地为中国关境内；</w:t>
      </w:r>
    </w:p>
    <w:p>
      <w:pPr>
        <w:pStyle w:val="ListNumber"/>
      </w:pPr>
      <w:r>
        <w:t xml:space="preserve"> 未被依法暂停或者取消投标资格；</w:t>
      </w:r>
    </w:p>
    <w:p>
      <w:pPr>
        <w:pStyle w:val="ListNumber"/>
      </w:pPr>
      <w:r>
        <w:t xml:space="preserve"> 近三年内无重大产品质量问题及行贿犯罪行为等。</w:t>
      </w:r>
    </w:p>
    <w:p/>
    <w:p>
      <w:r>
        <w:t>如有虚假，我方愿接受废除投标资格、列入黑名单等处罚，并承担由此产生的一切法律责任。</w:t>
      </w:r>
    </w:p>
    <w:p/>
    <w:p>
      <w:r/>
      <w:r>
        <w:rPr>
          <w:b/>
        </w:rPr>
        <w:t>投标人：</w:t>
      </w:r>
      <w:r>
        <w:t xml:space="preserve"> [投标人全称]（盖单位章）</w:t>
      </w:r>
    </w:p>
    <w:p>
      <w:r/>
      <w:r>
        <w:rPr>
          <w:b/>
        </w:rPr>
        <w:t>法定代表人或其委托代理人：</w:t>
      </w:r>
      <w:r>
        <w:t xml:space="preserve"> （签字或盖章）</w:t>
      </w:r>
    </w:p>
    <w:p>
      <w:r/>
      <w:r>
        <w:rPr>
          <w:b/>
        </w:rPr>
        <w:t>日期：</w:t>
      </w:r>
      <w:r>
        <w:t xml:space="preserve"> 2024 年 [MM] 月 [DD] 日</w:t>
      </w:r>
    </w:p>
    <w:p>
      <w:pPr>
        <w:pStyle w:val="Heading2"/>
      </w:pPr>
      <w:r>
        <w:rPr>
          <w:rFonts w:ascii="黑体" w:hAnsi="黑体"/>
        </w:rPr>
        <w:t>六、其他商务资料</w:t>
      </w:r>
    </w:p>
    <w:p>
      <w:pPr>
        <w:pStyle w:val="Heading1"/>
      </w:pPr>
      <w:r>
        <w:t>六、其他商务资料</w:t>
      </w:r>
    </w:p>
    <w:p/>
    <w:p>
      <w:pPr>
        <w:pStyle w:val="Heading2"/>
      </w:pPr>
      <w:r>
        <w:t>（一）技术保证书</w:t>
      </w:r>
    </w:p>
    <w:p/>
    <w:p>
      <w:r/>
      <w:r>
        <w:rPr>
          <w:b/>
        </w:rPr>
        <w:t>致：中国航空工业集团公司沈阳飞机设计研究所</w:t>
      </w:r>
      <w:r/>
    </w:p>
    <w:p/>
    <w:p>
      <w:r>
        <w:t xml:space="preserve">在 </w:t>
      </w:r>
      <w:r>
        <w:rPr>
          <w:b/>
        </w:rPr>
        <w:t>航母舰载机协同作战使用仿真试验系统--舰载预警机模拟台</w:t>
      </w:r>
      <w:r>
        <w:t xml:space="preserve"> (招标编号：</w:t>
      </w:r>
      <w:r>
        <w:rPr>
          <w:b/>
        </w:rPr>
        <w:t>0747-2460SCCZE309</w:t>
      </w:r>
      <w:r>
        <w:t>) 项目投标中，我方郑重承诺：</w:t>
      </w:r>
    </w:p>
    <w:p/>
    <w:p>
      <w:pPr>
        <w:pStyle w:val="ListNumber"/>
      </w:pPr>
      <w:r>
        <w:t xml:space="preserve"> 我方已仔细研究了招标文件的全部内容，包括第五章“供货要求”中的所有技术规格、性能指标及实质性要求。</w:t>
      </w:r>
    </w:p>
    <w:p>
      <w:pPr>
        <w:pStyle w:val="ListNumber"/>
      </w:pPr>
      <w:r>
        <w:t xml:space="preserve"> 我方所递交的投标文档中涉及的所有技术参数、功能描述、配置清单及技术支持资料均真实、准确、有效，完全符合或优于招标文件的要求。</w:t>
      </w:r>
    </w:p>
    <w:p>
      <w:pPr>
        <w:pStyle w:val="ListNumber"/>
      </w:pPr>
      <w:r>
        <w:t xml:space="preserve"> 针对招标文件中标注"★"的关键技术条款（包括但不限于机载预警探测雷达仿真模块、作战指挥控制仿真模块及验收进度要求），我方保证完全响应，无任何负偏离。</w:t>
      </w:r>
    </w:p>
    <w:p>
      <w:pPr>
        <w:pStyle w:val="ListNumber"/>
      </w:pPr>
      <w:r>
        <w:t xml:space="preserve"> 如有虚假应答、提供虚假技术支持资料或未能履行上述承诺，我方愿意承担由此产生的一切法律责任，并接受招标人及评标委员会作出的否决投标、取消中标资格等处理决定，同时赔偿因此给招标人造成的损失。</w:t>
      </w:r>
    </w:p>
    <w:p/>
    <w:p>
      <w:r>
        <w:t>特此保证。</w:t>
      </w:r>
    </w:p>
    <w:p/>
    <w:p>
      <w:r/>
      <w:r>
        <w:rPr>
          <w:b/>
        </w:rPr>
        <w:t>投标人：</w:t>
      </w:r>
      <w:r>
        <w:t xml:space="preserve"> [投标人名称]（盖单位章）</w:t>
      </w:r>
    </w:p>
    <w:p>
      <w:r/>
      <w:r>
        <w:rPr>
          <w:b/>
        </w:rPr>
        <w:t>法定代表人或其委托代理人：</w:t>
      </w:r>
      <w:r>
        <w:t xml:space="preserve"> （签字或盖章）</w:t>
      </w:r>
    </w:p>
    <w:p>
      <w:r/>
      <w:r>
        <w:rPr>
          <w:b/>
        </w:rPr>
        <w:t>日期：</w:t>
      </w:r>
      <w:r>
        <w:t xml:space="preserve"> 2024 年   月   日</w:t>
      </w:r>
    </w:p>
    <w:p/>
    <w:p>
      <w:r>
        <w:t>__________________________________________________</w:t>
      </w:r>
    </w:p>
    <w:p/>
    <w:p>
      <w:pPr>
        <w:pStyle w:val="Heading2"/>
      </w:pPr>
      <w:r>
        <w:t>（二）廉洁承诺</w:t>
      </w:r>
    </w:p>
    <w:p/>
    <w:p>
      <w:r/>
      <w:r>
        <w:rPr>
          <w:b/>
        </w:rPr>
        <w:t>致：中国航空工业集团公司沈阳飞机设计研究所</w:t>
      </w:r>
      <w:r/>
    </w:p>
    <w:p/>
    <w:p>
      <w:r>
        <w:t>我公司在与中国航空工业集团公司沈阳飞机设计研究所业务合作中，将严格遵守国家法律法规及行业管理规范，做好我公司相关人员廉洁教育提醒，现郑重承诺做到以下几点：</w:t>
      </w:r>
    </w:p>
    <w:p/>
    <w:p>
      <w:pPr>
        <w:pStyle w:val="ListNumber"/>
      </w:pPr>
      <w:r>
        <w:t xml:space="preserve"> **严禁赠送礼品礼金：** 不以评审费、回扣等各种形式向沈阳所相关人员（含其配偶、子女、亲属及特定关系人等）赠送礼品礼金、贵重物品等。</w:t>
      </w:r>
    </w:p>
    <w:p>
      <w:pPr>
        <w:pStyle w:val="ListNumber"/>
      </w:pPr>
      <w:r>
        <w:t xml:space="preserve"> **严禁违规活动邀请：** 不邀请沈阳所相关人员参加违反中央八项规定精神的活动。</w:t>
      </w:r>
    </w:p>
    <w:p>
      <w:pPr>
        <w:pStyle w:val="ListNumber"/>
      </w:pPr>
      <w:r>
        <w:t xml:space="preserve"> **严禁谋取不正当利益：** 不违规为沈阳所相关人员（含其配偶、子女、亲属及特定关系人等）谋取不正当利益。</w:t>
      </w:r>
    </w:p>
    <w:p>
      <w:pPr>
        <w:pStyle w:val="ListNumber"/>
      </w:pPr>
      <w:r>
        <w:t xml:space="preserve"> **关联关系声明：** 乙方承诺本企业不是甲方职工及亲属等所办企业。（注：亲属和其他特定关系人，是指职工本人配偶、子女及其配偶，职工本人及配偶的父母，职工本人及配偶的兄弟姐妹及其配偶等与职工本人有特殊关系或共同利益关系的人员。所办企业，是指职工本人及亲属和其他特定关系人登记注册个体工商户、个人独资企业或者以合资、入股、承包、租赁等形式所办企业或组织。）</w:t>
      </w:r>
    </w:p>
    <w:p>
      <w:pPr>
        <w:pStyle w:val="ListNumber"/>
      </w:pPr>
      <w:r>
        <w:t xml:space="preserve"> **主动监督举报：** 发现沈阳所相关人员利用职务之便存在以下行为的，及时向沈阳所纪检部/审计部举报：</w:t>
      </w:r>
    </w:p>
    <w:p>
      <w:pPr>
        <w:pStyle w:val="ListBullet"/>
      </w:pPr>
      <w:r>
        <w:t xml:space="preserve">  沈阳所相关人员索要和收受礼品礼金、贵重物品等好处的；</w:t>
      </w:r>
    </w:p>
    <w:p>
      <w:pPr>
        <w:pStyle w:val="ListBullet"/>
      </w:pPr>
      <w:r>
        <w:t xml:space="preserve">  沈阳所相关人员违反中央“八项规定”精神的；</w:t>
      </w:r>
    </w:p>
    <w:p>
      <w:pPr>
        <w:pStyle w:val="ListBullet"/>
      </w:pPr>
      <w:r>
        <w:t xml:space="preserve">  沈阳所相关人员故意刁难，或私下提出不合理要求的。</w:t>
      </w:r>
    </w:p>
    <w:p>
      <w:pPr>
        <w:pStyle w:val="ListNumber"/>
      </w:pPr>
      <w:r>
        <w:t xml:space="preserve"> **诚信投标承诺：** 在沈阳所所有招标和非招标采购项目中不存在陪标、串标、伪标行为。如有此行为，同意沈阳所永久取消我公司的合格外包方/供应商资格。</w:t>
      </w:r>
    </w:p>
    <w:p>
      <w:pPr>
        <w:pStyle w:val="ListNumber"/>
      </w:pPr>
      <w:r>
        <w:t xml:space="preserve"> **违约责任承担：** 因我公司主动贿赂导致沈阳所相关人员违规违纪被追究责任的，同意沈阳所永久取消我公司合格外包方/供应商资格。</w:t>
      </w:r>
    </w:p>
    <w:p/>
    <w:p>
      <w:r/>
      <w:r>
        <w:rPr>
          <w:b/>
        </w:rPr>
        <w:t>举报电话：</w:t>
      </w:r>
      <w:r>
        <w:t xml:space="preserve"> 024-86368077 / 024-86368073</w:t>
      </w:r>
    </w:p>
    <w:p>
      <w:r/>
      <w:r>
        <w:rPr>
          <w:b/>
        </w:rPr>
        <w:t>举报信箱：</w:t>
      </w:r>
      <w:r>
        <w:t xml:space="preserve"> 沈阳市皇姑区塔湾街 40 号 纪检部/审计部 收</w:t>
      </w:r>
    </w:p>
    <w:p/>
    <w:p>
      <w:r/>
      <w:r>
        <w:rPr>
          <w:b/>
        </w:rPr>
        <w:t>承诺人（法定代表人/委托代理人）：</w:t>
      </w:r>
      <w:r>
        <w:t xml:space="preserve"> （签字）</w:t>
      </w:r>
    </w:p>
    <w:p>
      <w:r/>
      <w:r>
        <w:rPr>
          <w:b/>
        </w:rPr>
        <w:t>公司名称：</w:t>
      </w:r>
      <w:r>
        <w:t xml:space="preserve"> [投标人名称]（盖公司公章）</w:t>
      </w:r>
    </w:p>
    <w:p>
      <w:r/>
      <w:r>
        <w:rPr>
          <w:b/>
        </w:rPr>
        <w:t>联系地址/电话：</w:t>
      </w:r>
      <w:r>
        <w:t xml:space="preserve"> [详细地址] / [联系电话]</w:t>
      </w:r>
    </w:p>
    <w:p>
      <w:r/>
      <w:r>
        <w:rPr>
          <w:b/>
        </w:rPr>
        <w:t>日期：</w:t>
      </w:r>
      <w:r>
        <w:t xml:space="preserve"> 2024 年   月   日</w:t>
      </w:r>
    </w:p>
    <w:p/>
    <w:p>
      <w:r>
        <w:t>__________________________________________________</w:t>
      </w:r>
    </w:p>
    <w:p/>
    <w:p>
      <w:pPr>
        <w:pStyle w:val="Heading2"/>
      </w:pPr>
      <w:r>
        <w:t>（三）投标人承诺书</w:t>
      </w:r>
    </w:p>
    <w:p/>
    <w:p>
      <w:r/>
      <w:r>
        <w:rPr>
          <w:b/>
        </w:rPr>
        <w:t>致：中国航空工业集团公司沈阳飞机设计研究所</w:t>
      </w:r>
      <w:r/>
    </w:p>
    <w:p/>
    <w:p>
      <w:r>
        <w:t xml:space="preserve">关于 </w:t>
      </w:r>
      <w:r>
        <w:rPr>
          <w:b/>
        </w:rPr>
        <w:t>航母舰载机协同作战使用仿真试验系统--舰载预警机模拟台</w:t>
      </w:r>
      <w:r>
        <w:t xml:space="preserve"> (招标编号：</w:t>
      </w:r>
      <w:r>
        <w:rPr>
          <w:b/>
        </w:rPr>
        <w:t>0747-2460SCCZE309</w:t>
      </w:r>
      <w:r>
        <w:t>) 项目，我方作为投标人，经自查核实，郑重承诺不存在下列任何一种情形：</w:t>
      </w:r>
    </w:p>
    <w:p/>
    <w:p>
      <w:pPr>
        <w:pStyle w:val="ListNumber"/>
      </w:pPr>
      <w:r>
        <w:t xml:space="preserve"> 与招标人存在利害关系且可能影响招标公正性；</w:t>
      </w:r>
    </w:p>
    <w:p>
      <w:pPr>
        <w:pStyle w:val="ListNumber"/>
      </w:pPr>
      <w:r>
        <w:t xml:space="preserve"> 与本招标项目的其他投标人为同一个单位负责人；</w:t>
      </w:r>
    </w:p>
    <w:p>
      <w:pPr>
        <w:pStyle w:val="ListNumber"/>
      </w:pPr>
      <w:r>
        <w:t xml:space="preserve"> 与本招标项目的其他投标人存在控股、管理关系；</w:t>
      </w:r>
    </w:p>
    <w:p>
      <w:pPr>
        <w:pStyle w:val="ListNumber"/>
      </w:pPr>
      <w:r>
        <w:t xml:space="preserve"> 与本招标项目其他投标人代理同一个制造商同一品牌同一型号的设备投标；</w:t>
      </w:r>
    </w:p>
    <w:p>
      <w:pPr>
        <w:pStyle w:val="ListNumber"/>
      </w:pPr>
      <w:r>
        <w:t xml:space="preserve"> 为本招标项目提供过设计、编制技术规范和其他文件的咨询服务；</w:t>
      </w:r>
    </w:p>
    <w:p>
      <w:pPr>
        <w:pStyle w:val="ListNumber"/>
      </w:pPr>
      <w:r>
        <w:t xml:space="preserve"> 为本工程项目的相关监理人，或者与本工程项目的相关监理人存在隶属关系或者其他利害关系；</w:t>
      </w:r>
    </w:p>
    <w:p>
      <w:pPr>
        <w:pStyle w:val="ListNumber"/>
      </w:pPr>
      <w:r>
        <w:t xml:space="preserve"> 为本招标项目的代建人；</w:t>
      </w:r>
    </w:p>
    <w:p>
      <w:pPr>
        <w:pStyle w:val="ListNumber"/>
      </w:pPr>
      <w:r>
        <w:t xml:space="preserve"> 为本招标项目的招标代理机构；</w:t>
      </w:r>
    </w:p>
    <w:p>
      <w:pPr>
        <w:pStyle w:val="ListNumber"/>
      </w:pPr>
      <w:r>
        <w:t xml:space="preserve"> 与本招标项目的监理人或代建人或招标代理机构同为一个法定代表人；</w:t>
      </w:r>
    </w:p>
    <w:p>
      <w:pPr>
        <w:pStyle w:val="ListNumber"/>
      </w:pPr>
      <w:r>
        <w:t>与本招标项目的监理人或代建人或招标代理机构存在控股或参股关系；</w:t>
      </w:r>
    </w:p>
    <w:p>
      <w:pPr>
        <w:pStyle w:val="ListNumber"/>
      </w:pPr>
      <w:r>
        <w:t>被依法暂停或者取消投标资格；</w:t>
      </w:r>
    </w:p>
    <w:p>
      <w:pPr>
        <w:pStyle w:val="ListNumber"/>
      </w:pPr>
      <w:r>
        <w:t>被责令停产停业、暂扣或者吊销许可证、暂扣或者吊销执照；</w:t>
      </w:r>
    </w:p>
    <w:p>
      <w:pPr>
        <w:pStyle w:val="ListNumber"/>
      </w:pPr>
      <w:r>
        <w:t>进入清算程序，或被宣告破产，或其他丧失履约能力的情形；</w:t>
      </w:r>
    </w:p>
    <w:p>
      <w:pPr>
        <w:pStyle w:val="ListNumber"/>
      </w:pPr>
      <w:r>
        <w:t>在最近三年内发生重大产品质量问题（以相关行业主管部门的行政处罚决定或司法机关出具的有关法律文书为准）；</w:t>
      </w:r>
    </w:p>
    <w:p>
      <w:pPr>
        <w:pStyle w:val="ListNumber"/>
      </w:pPr>
      <w:r>
        <w:t>被工商行政管理机关在全国企业信用信息公示系统中列入严重违法失信企业名单；</w:t>
      </w:r>
    </w:p>
    <w:p>
      <w:pPr>
        <w:pStyle w:val="ListNumber"/>
      </w:pPr>
      <w:r>
        <w:t>被最高人民法院在“信用中国”网站（www.creditchina.gov.cn）或各级信用信息共享平台中列入失信被执行人名单；</w:t>
      </w:r>
    </w:p>
    <w:p>
      <w:pPr>
        <w:pStyle w:val="ListNumber"/>
      </w:pPr>
      <w:r>
        <w:t>在近三年内投标人或其法定代表人、拟委任的项目负责人有行贿犯罪行为的（以检察机关职务犯罪预防部门出具的查询结果为准）；</w:t>
      </w:r>
    </w:p>
    <w:p>
      <w:pPr>
        <w:pStyle w:val="ListNumber"/>
      </w:pPr>
      <w:r>
        <w:t>法律法规或投标人须知前附表规定的其他情形。</w:t>
      </w:r>
    </w:p>
    <w:p/>
    <w:p>
      <w:r>
        <w:t>若上述承诺不实，我方愿意接受废除投标资格、取消中标资格等处理，并承担相应的法律责任。</w:t>
      </w:r>
    </w:p>
    <w:p/>
    <w:p>
      <w:r/>
      <w:r>
        <w:rPr>
          <w:b/>
        </w:rPr>
        <w:t>投标人：</w:t>
      </w:r>
      <w:r>
        <w:t xml:space="preserve"> [投标人名称]（盖公章）</w:t>
      </w:r>
    </w:p>
    <w:p>
      <w:r/>
      <w:r>
        <w:rPr>
          <w:b/>
        </w:rPr>
        <w:t>法定代表人（单位负责人）或其委托代理人：</w:t>
      </w:r>
      <w:r>
        <w:t xml:space="preserve"> （签字或盖章）</w:t>
      </w:r>
    </w:p>
    <w:p>
      <w:r/>
      <w:r>
        <w:rPr>
          <w:b/>
        </w:rPr>
        <w:t>日期：</w:t>
      </w:r>
      <w:r>
        <w:t xml:space="preserve"> 2024 年   月   日</w:t>
      </w:r>
    </w:p>
    <w:p/>
    <w:p>
      <w:r>
        <w:t>__________________________________________________</w:t>
      </w:r>
    </w:p>
    <w:p/>
    <w:p>
      <w:pPr>
        <w:pStyle w:val="Heading2"/>
      </w:pPr>
      <w:r>
        <w:t>（四）软件自主化声明</w:t>
      </w:r>
    </w:p>
    <w:p/>
    <w:p>
      <w:r/>
      <w:r>
        <w:rPr>
          <w:b/>
        </w:rPr>
        <w:t>致：中国航空工业集团公司沈阳飞机设计研究所</w:t>
      </w:r>
      <w:r/>
    </w:p>
    <w:p/>
    <w:p>
      <w:r>
        <w:t xml:space="preserve">在 </w:t>
      </w:r>
      <w:r>
        <w:rPr>
          <w:b/>
        </w:rPr>
        <w:t>航母舰载机协同作战使用仿真试验系统--舰载预警机模拟台</w:t>
      </w:r>
      <w:r>
        <w:t xml:space="preserve"> (招标编号：</w:t>
      </w:r>
      <w:r>
        <w:rPr>
          <w:b/>
        </w:rPr>
        <w:t>0747-2460SCCZE309</w:t>
      </w:r>
      <w:r>
        <w:t>) 项目投标中，针对本项目涉及的软件系统及仿真模型，我方郑重声明如下：</w:t>
      </w:r>
    </w:p>
    <w:p/>
    <w:p>
      <w:pPr>
        <w:pStyle w:val="ListNumber"/>
      </w:pPr>
      <w:r>
        <w:t xml:space="preserve"> **自主知识产权：** 我方所提供的软件（包括舰载预警机仿真模型、态势显示模拟界面软件、指控决策软件等核心组成部分）具备自主知识产权。</w:t>
      </w:r>
    </w:p>
    <w:p>
      <w:pPr>
        <w:pStyle w:val="ListNumber"/>
      </w:pPr>
      <w:r>
        <w:t xml:space="preserve"> **核心算法自研：** 软件代码中的核心算法（包括但不限于飞行运动学解算、雷达探测仿真算法、电子侦察测向定位算法、态势融合与威胁评估算法、数据链消息生成逻辑等）均为我方自主研发，拥有完整的技术掌控能力。</w:t>
      </w:r>
    </w:p>
    <w:p>
      <w:pPr>
        <w:pStyle w:val="ListNumber"/>
      </w:pPr>
      <w:r>
        <w:t xml:space="preserve"> **开源代码说明承诺：** 如我方中标，我方承诺在项目验收阶段，将对核心功能模块所使用的开源代码情况及数量进行详细说明，并提供相关清单，确保不侵犯第三方知识产权，不影响系统的后续维护、升级及安全性。</w:t>
      </w:r>
    </w:p>
    <w:p>
      <w:pPr>
        <w:pStyle w:val="ListNumber"/>
      </w:pPr>
      <w:r>
        <w:t xml:space="preserve"> **合规性保证：** 我方保证所提供的软件不含有任何恶意代码、后门程序或未授权的远程连接功能，符合招标文件第八章“保密要求”中关于计算机类设备的安全技术规定（如禁用无线传输、严格口令管理等）。</w:t>
      </w:r>
    </w:p>
    <w:p/>
    <w:p>
      <w:r>
        <w:t>如有虚假，我方愿承担由此引起的一切法律后果及违约责任。</w:t>
      </w:r>
    </w:p>
    <w:p/>
    <w:p>
      <w:r/>
      <w:r>
        <w:rPr>
          <w:b/>
        </w:rPr>
        <w:t>投标人：</w:t>
      </w:r>
      <w:r>
        <w:t xml:space="preserve"> [投标人名称]（盖单位章）</w:t>
      </w:r>
    </w:p>
    <w:p>
      <w:r/>
      <w:r>
        <w:rPr>
          <w:b/>
        </w:rPr>
        <w:t>法定代表人或其委托代理人：</w:t>
      </w:r>
      <w:r>
        <w:t xml:space="preserve"> （签字或盖章）</w:t>
      </w:r>
    </w:p>
    <w:p>
      <w:r/>
      <w:r>
        <w:rPr>
          <w:b/>
        </w:rPr>
        <w:t>日期：</w:t>
      </w:r>
      <w:r>
        <w:t xml:space="preserve"> 2024 年   月   日</w:t>
      </w:r>
    </w:p>
    <w:p>
      <w:r>
        <w:br w:type="page"/>
      </w:r>
    </w:p>
    <w:p>
      <w:pPr>
        <w:pStyle w:val="Heading1"/>
      </w:pPr>
      <w:r>
        <w:rPr>
          <w:rFonts w:ascii="黑体" w:hAnsi="黑体"/>
        </w:rPr>
        <w:t>2、投标文件 - 技术文件</w:t>
      </w:r>
    </w:p>
    <w:p>
      <w:pPr>
        <w:pStyle w:val="Heading2"/>
      </w:pPr>
      <w:r>
        <w:rPr>
          <w:rFonts w:ascii="黑体" w:hAnsi="黑体"/>
        </w:rPr>
        <w:t>七、技术偏差表</w:t>
      </w:r>
    </w:p>
    <w:p>
      <w:pPr>
        <w:pStyle w:val="Heading1"/>
      </w:pPr>
      <w:r>
        <w:t>七、技术偏差表</w:t>
      </w:r>
    </w:p>
    <w:p/>
    <w:p>
      <w:r>
        <w:t>| 序号 | 招标文件章节、条款号及内容 | 投标文件章节、条款号及内容 | 偏差说明 | 星号项对应的技术支持资料位置指向（指明章节并标明页码） |</w:t>
      </w:r>
    </w:p>
    <w:p>
      <w:r>
        <w:t>| --- | --- | --- | --- | --- |</w:t>
      </w:r>
    </w:p>
    <w:p>
      <w:r>
        <w:t>| 1 | 一、设备名称：航母舰载机协同作战使用仿真试验系统--舰载预警机模拟台 | 第八章 投标设备技术性能指标的详细描述及技术支持材料 第 1.1 条 | 无偏差，完全响应。 | / |</w:t>
      </w:r>
    </w:p>
    <w:p>
      <w:r>
        <w:t>| 2 | 二、设备采购数量：1 套 | 第八章 投标设备技术性能指标的详细描述及技术支持材料 第 1.2 条 | 无偏差，完全响应。 | / |</w:t>
      </w:r>
    </w:p>
    <w:p>
      <w:r>
        <w:t>| 3 | 三、设备主要技术（性能）指标&lt;br&gt;4 联台空中态势显示和指控决策的仿真模拟台及计算设备。 | 第八章 投标设备技术性能指标的详细描述及技术支持材料 第 2 条 | 无偏差，完全响应。 | / |</w:t>
      </w:r>
    </w:p>
    <w:p>
      <w:r>
        <w:t>| 4 | 四、技术要求及主要规格参数&lt;br&gt;4.1 供应商资格和业绩要求&lt;br&gt;详见招标公告。 | 第五章 资格审查资料 | 无偏差，完全响应。详见资格审查资料章节。 | / |</w:t>
      </w:r>
    </w:p>
    <w:p>
      <w:r>
        <w:t>| 5 | 4.2 产品符合性要求&lt;br&gt;供应商在响应招标技术文档或技术要求的同时，必须对投标文档或技术要求涉及的技术参数提供技术保证书。如有虚假，承担所有法律责任。 | 第六章 其他商务资料（一）技术保证书 | 无偏差，完全响应。已提供技术保证书。 | / |</w:t>
      </w:r>
    </w:p>
    <w:p>
      <w:r>
        <w:t>| 6 | 4.3 技术要求及主要规格参数&lt;br&gt;4.3.1 设备/软件组成&lt;br&gt;航母舰载机协同作战使用仿真试验系统——舰载预警机模拟台设备主要由仿真模拟台及计算设备组成。其中仿真模拟台由模拟台硬件、态势显示模拟界面、舰载预警机仿真模型等组成。 | 第八章 投标设备技术性能指标的详细描述及技术支持材料 第 3.1 条 | 无偏差，完全响应。 | / |</w:t>
      </w:r>
    </w:p>
    <w:p>
      <w:r>
        <w:t>| 7 | 4.3.2 总体功能及性能要求&lt;br&gt;主要组成包括具备空中态势显示和指控决策功能的仿真模拟台及计算设备。 | 第八章 投标设备技术性能指标的详细描述及技术支持材料 第 3.2 条 | 无偏差，完全响应。 | / |</w:t>
      </w:r>
    </w:p>
    <w:p>
      <w:r>
        <w:t>| 8 | 4.3.3 各部件功能及主要指标&lt;br&gt;4.3.3.1 仿真模拟台要求&lt;br&gt;4.3.3.1.1 概述&lt;br&gt;主要包括模拟台硬件、态势显示模拟界面及舰载预警机仿真模型。 | 第八章 投标设备技术性能指标的详细描述及技术支持材料 第 4.1.1 条 | 无偏差，完全响应。 | / |</w:t>
      </w:r>
    </w:p>
    <w:p>
      <w:r>
        <w:t>| 9 | 4.3.3.1.2 模拟台硬件&lt;br&gt;4 联台，台体主要为钢制，4 联台尺寸（长×宽×高）不大于 6200mm×1200mm×1500mm，轻便坚固、易于移动、整洁美观，同时整体配色和设计风格应与甲方指定场地的样式保持一致。 | 第八章 投标设备技术性能指标的详细描述及技术支持材料 第 4.1.2 条 | 无偏差，完全响应。台体采用钢制结构，尺寸设计满足不大于规定值要求，具备轻便坚固特性，配色方案将严格遵循甲方现场风格。 | / |</w:t>
      </w:r>
    </w:p>
    <w:p>
      <w:r>
        <w:t>| 10 | 4.3.3.1.3 态势显示模拟界面&lt;br&gt;用于为操作人员与预警机仿真模型之间的人机交互提供一套 UI 界面，能够接收预警机仿真模型产生的仿真数据，同时能够支持操作人员通过界面向仿真模型发送飞行操纵、传感器操纵、指控命令生成与下发等指令数据。主要包括以下 3 个界面：&lt;br&gt;（1）飞机平台飞行监控界面：能够接收并解析事前加载的飞行航线数据并进行显示，且能够进行航线的更改与航点的改航。能够实时接收并显示飞机平台运动仿真模型输出飞行高度、速度、加速度及欧拉角等飞行参数； | 第八章 投标设备技术性能指标的详细描述及技术支持材料 第 4.1.3.1 条 | 无偏差，完全响应。界面支持航线加载、解析、修改及实时飞行参数显示。 | / |</w:t>
      </w:r>
    </w:p>
    <w:p>
      <w:r>
        <w:t>| 11 | （2）机载雷达预警探测界面：实时接收并显示本机雷达探测到的空中、海面目标，输出目标航迹及量测数据； | 第八章 投标设备技术性能指标的详细描述及技术支持材料 第 4.1.3.2 条 | 无偏差，完全响应。界面具备多目标实时显示及航迹输出功能。 | / |</w:t>
      </w:r>
    </w:p>
    <w:p>
      <w:r>
        <w:t>| 12 | （3）态势综合与指挥控制界面：实时收集各种传感器探测数据及指挥情报数据，将不同来源的战场态势信息进行融合，形成全局敌我态势，完成实时态势显示，并进行目标识别、威胁评估等。同时，为操作员提供一个可进行目标分配、航路规划、指控消息编辑与分发等功能的交互界面，实现预警机对其指控范围内的节点下达作战任务、发送指挥指令等的模拟。 | 第八章 投标设备技术性能指标的详细描述及技术支持材料 第 4.1.3.3 条 | 无偏差，完全响应。具备多源数据融合、态势生成、威胁评估及指控指令下发功能。 | / |</w:t>
      </w:r>
    </w:p>
    <w:p>
      <w:r>
        <w:t>| 13 | 4.3.3.1.4 舰载预警机仿真模型&lt;br&gt;4.3.3.1.4.1 功能要求&lt;br&gt;模型包括实体生成及运行管理模块、飞机平台运动仿真模块、机载预警探测雷达仿真模块、电子侦察识别仿真模块、作战指挥控制仿真模块、信息处理与分发仿真模块等功能模块，模型要求要素齐全，模块化开发，可松耦合集成，参数可配。具体要求：&lt;br&gt;（1）实体生成及运行管理模块：&lt;br&gt;具备模拟台系统配置、预警机实体配置、模拟台运行控制、运行监控显示等功能，用于系统仿真运行支撑。 | 第八章 投标设备技术性能指标的详细描述及技术支持材料 第 4.1.4.1.1 条 | 无偏差，完全响应。模块功能覆盖系统配置、实体管理及运行监控。 | / |</w:t>
      </w:r>
    </w:p>
    <w:p>
      <w:r>
        <w:t>| 14 | （2）飞机平台运动仿真模块：&lt;br&gt;能够模拟舰载预警机飞机平台的飞行过程，飞行模拟符合动力学和运动学规则；&lt;br&gt;具备航线自动引导飞行与人在环手动杆控飞行两种模式；&lt;br&gt;具备预警机飞行性能参数配置功能；&lt;br&gt;具备对外的信息交互接口，能够输出位置、速度、姿态等运动状态数据。 | 第八章 投标设备技术性能指标的详细描述及技术支持材料 第 4.1.4.1.2 条 | 无偏差，完全响应。支持双模式飞行仿真及参数配置，具备标准数据接口。 | / |</w:t>
      </w:r>
    </w:p>
    <w:p>
      <w:r>
        <w:t>| 15 | （3）★机载预警探测雷达仿真模块： &lt;br&gt;具备预警机雷达实际工作情况和相应工作模式模拟功能，包括雷达对空中、海面目标的搜索、跟踪、抗干扰等功能模拟；&lt;br&gt;具备雷达基本参数、波形参数、扫描参数、可同时跟踪目标数目等参数配置功能，通过调整参数可模拟红蓝典型预警机雷达；&lt;br&gt;具备预警雷达探测过程波位管理仿真功能；&lt;br&gt;能够模拟蓝方飞机不同姿态对预警雷达探测效果影响；&lt;br&gt;具备对外信息交互接口，能够输入目标、载机及战场态势等信息，输出雷达工作参数、探测效果等信息。 | 第八章 投标设备技术性能指标的详细描述及技术支持材料 第 4.1.4.1.3 条 | 无偏差，完全响应。模块具备全功能雷达仿真、参数灵活配置、波位管理及姿态影响模拟能力，接口完备。 | 详见第八章 第 4.1.4.1.3 节及附件技术白皮书 P25-P30 |</w:t>
      </w:r>
    </w:p>
    <w:p>
      <w:r>
        <w:t>| 16 | （4）电子侦察识别仿真模块：&lt;br&gt;能够模拟舰载预警机对空/地/海电磁辐射源的电子侦察与信号识别过程，生成探测方位等量测信息，且能体现信息误差、收敛时间等特性；&lt;br&gt;能够模拟动态场景下电子侦察测向定位收敛情况，侦察测向定位采用三维定位算法；&lt;br&gt;具备电子侦察识别能力参数外部设置功能，通过调整参数可模拟红蓝方典型预警机电子侦察能力；&lt;br&gt;具备对外的信息交互接口，能够输入目标、载机及战场态势等信息，输出电子侦察识别效果等信息。 | 第八章 投标设备技术性能指标的详细描述及技术支持材料 第 4.1.4.1.4 条 | 无偏差，完全响应。采用三维定位算法，支持动态场景收敛模拟及参数外部设置。 | / |</w:t>
      </w:r>
    </w:p>
    <w:p>
      <w:r>
        <w:t>| 17 | （5）★作战指挥控制仿真模块：&lt;br&gt;能够模拟舰载预警机对作战任务规划、调整，战场情报汇集和对己方作战飞机的引导功能；&lt;br&gt;能够模拟机载预警探测雷达与己方作战单元发送的情报信息综合处理功能，形成战场综合态势；&lt;br&gt;能够模拟根据战场综合态势判断目标威胁等级的功能，形成威胁目标队列，并对作战任务进行调整；&lt;br&gt;具备与机载预警探测雷达模块、飞机运动平台仿真模块以及其它作战单元的信息交互接口；&lt;br&gt;支持指挥控制相关算法的迭代更新。 | 第八章 投标设备技术性能指标的详细描述及技术支持材料 第 4.1.4.1.5 条 | 无偏差，完全响应。具备完整的任务规划、态势融合、威胁评估及算法迭代更新能力，接口协议兼容性强。 | 详见第八章 第 4.1.4.1.5 节及附件软件测试报告 P12-P18 |</w:t>
      </w:r>
    </w:p>
    <w:p>
      <w:r>
        <w:t>| 18 | （6）信息处理与分发仿真模块：&lt;br&gt;具备根据预警机的态势信息分发逻辑、指控指令下发逻辑等多类消息生成逻辑，生成标准数据链消息功能，并支持预警机模型与外部进行数据交互。 | 第八章 投标设备技术性能指标的详细描述及技术支持材料 第 4.1.4.1.6 条 | 无偏差，完全响应。支持标准数据链消息生成及多逻辑分发。 | / |</w:t>
      </w:r>
    </w:p>
    <w:p>
      <w:r>
        <w:t>| 19 | 4.3.3.1.4.2 运行要求&lt;br&gt;支持实时仿真运行模式，支持人在环操作控制，能够以仿真子系统形式将模拟台接入上级系统进行仿真，具体包括：&lt;br&gt;（1）能够响应仿真初始化配置文件，完成系统各模型的初始化操作； | 第八章 投标设备技术性能指标的详细描述及技术支持材料 第 4.1.4.2.1 条 | 无偏差，完全响应。支持配置文件驱动初始化。 | / |</w:t>
      </w:r>
    </w:p>
    <w:p>
      <w:r>
        <w:t>| 20 | （2）能够接收仿真初始化、开始、暂停、继续和结束等外部仿真控制命令； | 第八章 投标设备技术性能指标的详细描述及技术支持材料 第 4.1.4.2.2 条 | 无偏差，完全响应。具备完整的外部控制命令响应机制。 | / |</w:t>
      </w:r>
    </w:p>
    <w:p>
      <w:r>
        <w:t>| 21 | （3）能够在仿真过程中，输出飞机运动参数、预警雷达系统运行状态及探测数据、电子侦察识别数据等； | 第八章 投标设备技术性能指标的详细描述及技术支持材料 第 4.1.4.2.3 条 | 无偏差，完全响应。实时数据输出通道畅通。 | / |</w:t>
      </w:r>
    </w:p>
    <w:p>
      <w:r>
        <w:t>| 22 | （4）能够记录仿真系统中运动、指控决策、预警探测结果、电子战侦察识别结果等仿真过程数据，用于事后分析评估。 | 第八章 投标设备技术性能指标的详细描述及技术支持材料 第 4.1.4.2.4 条 | 无偏差，完全响应。具备全过程数据记录与回放分析功能。 | / |</w:t>
      </w:r>
    </w:p>
    <w:p>
      <w:r>
        <w:t>| 23 | 4.3.3.1.4.3 可配置要求&lt;br&gt;舰载预警机仿真模型可通过参数配置，模拟多型舰载预警机平台性能及作战功能，主要包括以下几个方面：&lt;br&gt;（1）具备实体配置功能：可配置舰载预警机的类型、名称、敌我属性、初始状态等； | 第八章 投标设备技术性能指标的详细描述及技术支持材料 第 4.1.4.3.1 条 | 无偏差，完全响应。支持多维度实体属性配置。 | / |</w:t>
      </w:r>
    </w:p>
    <w:p>
      <w:r>
        <w:t>| 24 | （2）具备飞机平台飞行性能参数配置功能：可配置舰载预警机的巡航速度、巡航高度、飞行包线、机动能力、油耗特性等参数； | 第八章 投标设备技术性能指标的详细描述及技术支持材料 第 4.1.4.3.2 条 | 无偏差，完全响应。飞行性能参数可灵活配置。 | / |</w:t>
      </w:r>
    </w:p>
    <w:p>
      <w:r>
        <w:t>| 25 | （3）具备机载预警探测性能参数配置功能：可配置舰载预警机的雷达最大发现距离、最大目标数目、数据更新周期等参数； | 第八章 投标设备技术性能指标的详细描述及技术支持材料 第 4.1.4.3.3 条 | 无偏差，完全响应。雷达探测性能参数可配。 | / |</w:t>
      </w:r>
    </w:p>
    <w:p>
      <w:r>
        <w:t>| 26 | （4）具备电子侦察识别性能参数配置功能：可配置舰载预警机电子侦察识别最大范围、响应周期等参数； | 第八章 投标设备技术性能指标的详细描述及技术支持材料 第 4.1.4.3.4 条 | 无偏差，完全响应。侦察识别参数可配。 | / |</w:t>
      </w:r>
    </w:p>
    <w:p>
      <w:r>
        <w:t>| 27 | （5）具备指挥决策性能参数配置功能：可配置舰载预警机最大作战单元引导数目、最大目标处理数目、决策指令生成周期等参数； | 第八章 投标设备技术性能指标的详细描述及技术支持材料 第 4.1.4.3.5 条 | 无偏差，完全响应。指挥决策参数可配。 | / |</w:t>
      </w:r>
    </w:p>
    <w:p>
      <w:r>
        <w:t>| 28 | （6）具备信息处理与分发性能参数配置功能：可配置舰载预警机信息分发周期等参数。 | 第八章 投标设备技术性能指标的详细描述及技术支持材料 第 4.1.4.3.6 条 | 无偏差，完全响应。信息分发参数可配。 | / |</w:t>
      </w:r>
    </w:p>
    <w:p>
      <w:r>
        <w:t>| 29 | 4.3.3.1.4.4 其它要求&lt;br&gt;（1）仿真运行步长可根据需要在 10～50ms 可配置； | 第八章 投标设备技术性能指标的详细描述及技术支持材料 第 4.1.4.4.1 条 | 无偏差，完全响应。步长在 10-50ms 范围内连续可调。 | / |</w:t>
      </w:r>
    </w:p>
    <w:p>
      <w:r>
        <w:t>| 30 | （2）可靠性要求：连续工作时间（COT）：≥48h。 | 第八章 投标设备技术性能指标的详细描述及技术支持材料 第 4.1.4.4.2 条 | 无偏差，完全响应。系统设计满足连续 48 小时无故障运行要求。 | / |</w:t>
      </w:r>
    </w:p>
    <w:p>
      <w:r>
        <w:t>| 31 | 4.3.3.2 计算设备要求&lt;br&gt;包括 8 台计算机以及配套的网络设备，具体要求如下：&lt;br&gt;计算机技术要求如下：&lt;br&gt;CPU：不少于 8 核，主频不低于 2.4GHz；&lt;br&gt;内存：不低于 32GB；&lt;br&gt;显卡：显存不低于 16GB；&lt;br&gt;硬盘：SATA，容量不小于 2TB； | 第八章 投标设备技术性能指标的详细描述及技术支持材料 第 4.2.1 条 | 无偏差，完全响应。所选计算机配置均等于或优于招标要求。 | / |</w:t>
      </w:r>
    </w:p>
    <w:p>
      <w:r>
        <w:t>| 32 | 网络设备的技术要求如下：&lt;br&gt;交换机提供带智能服务的以太网配置功能；&lt;br&gt;数据以太网系统交换机提供端口数目不少于 24 个端口；&lt;br&gt;交换机端口带宽：不低于 1 Gbps。 | 第八章 投标设备技术性能指标的详细描述及技术支持材料 第 4.2.2 条 | 无偏差，完全响应。网络设备满足智能配置、端口数及带宽要求。 | / |</w:t>
      </w:r>
    </w:p>
    <w:p>
      <w:r>
        <w:t>| 33 | 4.4 质量控制要求&lt;br&gt;4.4.1 产品质量要求&lt;br&gt;乙方应制定质量保证措施，保证项目研制工作质量；&lt;br&gt;在承制该项目系统设计、研制生产过程中。严格按照项目管理相应的质量管理和质量标准执行，确保整个系统的质量要求；&lt;br&gt;所交付的产品应满足功能和性能要求。 | 第九章 项目质量与保证措施 | 无偏差，完全响应。已制定详细质量保证措施并严格执行。 | / |</w:t>
      </w:r>
    </w:p>
    <w:p>
      <w:r>
        <w:t>| 34 | 4.4.2 关键节点评审要求&lt;br&gt;a) 概要方案设计评审，方案需涵盖甲方提出的技术要求，方案设计原理和功能必须合理可行，具备开展详细方案设计的条件； | 第十章 进度计划与实施方案 第 2.1 条 | 无偏差，完全响应。承诺按时提交概要设计方案并接受评审。 | / |</w:t>
      </w:r>
    </w:p>
    <w:p>
      <w:r>
        <w:t>| 35 | b) 详细方案设计评审，要求方案硬件选型合理，方案成熟可靠，满足实际使用要求，无技术风险； | 第十章 进度计划与实施方案 第 2.2 条 | 无偏差，完全响应。承诺按时提交详细设计方案并接受评审。 | / |</w:t>
      </w:r>
    </w:p>
    <w:p>
      <w:r>
        <w:t>| 36 | c) 验收评审，交付物需满足开发合同以及技术协议要求，功能性能满足要求，提供的文档资料完整齐全。 | 第十章 进度计划与实施方案 第 2.3 条 | 无偏差，完全响应。承诺交付物完整合规。 | / |</w:t>
      </w:r>
    </w:p>
    <w:p>
      <w:r>
        <w:t>| 37 | 4.4.3 其他要求&lt;br&gt;产品出厂时，应进行出厂测试并出具出厂测试报告。&lt;br&gt;产品验收时，应由甲方组织验收测试，乙方全程配合，形成测试报告。 | 第八章 投标设备技术性能指标的详细描述及技术支持材料 第 5 条 | 无偏差，完全响应。承诺提供出厂测试报告并配合验收测试。 | / |</w:t>
      </w:r>
    </w:p>
    <w:p>
      <w:r>
        <w:t>| 38 | 4.5 设备附件和零备件&lt;br&gt;无。 | / | 无偏差，完全响应。本项目无额外附件和零备件需求。 | / |</w:t>
      </w:r>
    </w:p>
    <w:p>
      <w:r>
        <w:t>| 39 | 五、技术支持和售后服务&lt;br&gt;5.1 质保期 2 年。质保期内若遇到故障，乙方需要在 24 小时内给与回应。若有无法启动的重大故障无法远程解决的，乙方需要在 72 小时内派人到现场进行排故。质保期内，如出现非人为损坏的情况，乙方须无偿维修服务。质保期外，乙方须提供有偿维修服务。 | 第十一章 售后服务计划 第 1 条 | 无偏差，完全响应。承诺提供 2 年质保及规定的响应时效。 | / |</w:t>
      </w:r>
    </w:p>
    <w:p>
      <w:r>
        <w:t>| 40 | 5.2 产品交付并安装调试后，乙方需要为甲方提供培训服务。 | 第十一章 售后服务计划 第 2 条 | 无偏差，完全响应。承诺提供全面的培训服务。 | / |</w:t>
      </w:r>
    </w:p>
    <w:p>
      <w:r>
        <w:t>| 41 | 六、进度要求&lt;br&gt;（1）合同生效后 1 个月内，完成概要设计方案评审； | 第十章 进度计划与实施方案 第 1.1 条 | 无偏差，完全响应。 | / |</w:t>
      </w:r>
    </w:p>
    <w:p>
      <w:r>
        <w:t>| 42 | （2）合同生效后 3 个月内，完成详细设计方案评审； | 第十章 进度计划与实施方案 第 1.2 条 | 无偏差，完全响应。 | / |</w:t>
      </w:r>
    </w:p>
    <w:p>
      <w:r>
        <w:t>| 43 | （3）★合同生效后 12 个月内，完成验收。 | 第十章 进度计划与实施方案 第 1.3 条 | 无偏差，完全响应。承诺在合同生效后 12 个月内完成全部研制、调试及验收工作。 | 详见第十章 进度计划与实施方案 第 1.3 条及项目甘特图 P5 |</w:t>
      </w:r>
    </w:p>
    <w:p>
      <w:r>
        <w:t>| 44 | 七、验收&lt;br&gt;7.1 检验方法、检验标准或检验规程：组织评审会对乙方提供的报告与软件进行现场评审，检验功能设计、软件实现、仿真测试等内容是否满足技术要求。 | 第十二章 验收方案 第 1 条 | 无偏差，完全响应。同意按此方法组织验收。 | / |</w:t>
      </w:r>
    </w:p>
    <w:p>
      <w:r>
        <w:t>| 45 | 7.2 预计验收时间：合同生效后 12 个月内 | 第十二章 验收方案 第 2 条 | 无偏差，完全响应。 | / |</w:t>
      </w:r>
    </w:p>
    <w:p>
      <w:r>
        <w:t>| 46 | 7.3 预计验收地点：沈阳 | 第十二章 验收方案 第 3 条 | 无偏差，完全响应。 | / |</w:t>
      </w:r>
    </w:p>
    <w:p>
      <w:r>
        <w:t>| 47 | 八、保密要求&lt;br&gt;1.采购项目密级：公开 | 第十三章 保密管理制度 第 1 条 | 无偏差，完全响应。 | / |</w:t>
      </w:r>
    </w:p>
    <w:p>
      <w:r>
        <w:t>| 48 | 2.本项目密级虽为公开，但承制单位技术人员在用户现场调试期间应遵守航空工业集团沈阳所相关保密规定，不得对外泄漏本项目相关信息。所有参加该项目的人员仅限在指定的工作现场活动，不得查看、询问、谈论与本项目无关的国家秘密事项；不准直接或间接引用涉及的国家秘密和商业秘密信息制作宣传、广告或作为学术交流资料。 | 第十三章 保密管理制度 第 2 条 | 无偏差，完全响应。所有项目人员将签署保密承诺书并严格遵守现场保密规定。 | / |</w:t>
      </w:r>
    </w:p>
    <w:p>
      <w:r>
        <w:t>| 49 | 3.计算机类设备保密技术要求如下： &lt;br&gt;a) 不得配备红外和无线传输设备（如无线网卡、无线鼠标、无线键盘、红外接口等）； | 第八章 投标设备技术性能指标的详细描述及技术支持材料 第 4.2.3 条 | 无偏差，完全响应。交付设备将移除或禁用所有无线及红外传输模块。 | / |</w:t>
      </w:r>
    </w:p>
    <w:p>
      <w:r>
        <w:t>| 50 | b) 验收前严禁含有 USB 类设备插接记录（所内光驱除外），如手机、mp3、mp4 及其它移动存储设备或介质等； | 第八章 投标设备技术性能指标的详细描述及技术支持材料 第 4.2.3 条 | 无偏差，完全响应。系统将清理 USB 插拔记录，仅保留必要的光驱权限。 | / |</w:t>
      </w:r>
    </w:p>
    <w:p>
      <w:r>
        <w:t>| 51 | c) 验收前，系统所含计算机应用最新版杀毒软件进行全盘查杀，不许带有任何木马和病毒； | 第八章 投标设备技术性能指标的详细描述及技术支持材料 第 4.2.3 条 | 无偏差，完全响应。交付前将进行全盘病毒查杀并提供安全报告。 | / |</w:t>
      </w:r>
    </w:p>
    <w:p>
      <w:r>
        <w:t>| 52 | d) 用户和口令设置规定：设置用户帐户，去除不用的多余用户，禁用 GUEST 用户，设置系统登录口令（八位以上，大小写英文字母、数字、特殊字符中两者以上的组合），口令更换周期不得长于 3 个月；设置自动屏幕保护 10 分钟；帐户锁定阀值 5 次，帐户锁定时间 30 分钟； | 第八章 投标设备技术性能指标的详细描述及技术支持材料 第 4.2.3 条 | 无偏差，完全响应。系统策略将严格按此标准配置。 | / |</w:t>
      </w:r>
    </w:p>
    <w:p>
      <w:r>
        <w:t>| 53 | e) 本机 BIOS 管理口令设置规定：必须设置本机 BIOS 管理口令，口令长度同上； | 第八章 投标设备技术性能指标的详细描述及技术支持材料 第 4.2.3 条 | 无偏差，完全响应。BIOS 将设置高强度管理口令。 | / |</w:t>
      </w:r>
    </w:p>
    <w:p>
      <w:r>
        <w:t>| 54 | f) 去除默认共享及网口规定：计算机类试验设备组成网络的，应去除默认共享；未组网的计算机类试验设备应关闭网口； | 第八章 投标设备技术性能指标的详细描述及技术支持材料 第 4.2.3 条 | 无偏差，完全响应。网络配置将关闭默认共享及无用网口。 | / |</w:t>
      </w:r>
    </w:p>
    <w:p>
      <w:r>
        <w:t>| 55 | g) 计算机信息采集规定：需提供计算机名称、品牌、型号、操作系统安装日期、硬盘序列号、MAC 地址等信息； | 第八章 投标设备技术性能指标的详细描述及技术支持材料 第 4.2.3 条 | 无偏差，完全响应。验收时将提供完整的计算机资产信息清单。 | / |</w:t>
      </w:r>
    </w:p>
    <w:p/>
    <w:p>
      <w:r>
        <w:t>注：</w:t>
      </w:r>
    </w:p>
    <w:p>
      <w:pPr>
        <w:pStyle w:val="ListNumber"/>
      </w:pPr>
      <w:r>
        <w:t>投标时，按照此表的要求填写技术偏差表；</w:t>
      </w:r>
    </w:p>
    <w:p>
      <w:pPr>
        <w:pStyle w:val="ListNumber"/>
      </w:pPr>
      <w:r>
        <w:t>投标人应按照技术偏差表中给定的内容逐条说明所提供货物和服务已对招标文件的要求做出了实质性的响应，并申明与技术规格条文的偏差和例外。</w:t>
      </w:r>
    </w:p>
    <w:p>
      <w:pPr>
        <w:pStyle w:val="ListNumber"/>
      </w:pPr>
      <w:r>
        <w:t>投标人对技术偏差表中加注星号（"*"或"★"）的重要技术条款或技术参数在此表“星号项对应的技术支持资料位置指向”中进行位置描述。</w:t>
      </w:r>
    </w:p>
    <w:p>
      <w:pPr>
        <w:pStyle w:val="ListNumber"/>
      </w:pPr>
      <w:r>
        <w:t>技术偏差表中所列内容如与第五章供货要求有不一致之处，以第五章供货要求为准</w:t>
      </w:r>
    </w:p>
    <w:p/>
    <w:p>
      <w:r>
        <w:t xml:space="preserve">                           投标人：           （盖单位章）</w:t>
      </w:r>
    </w:p>
    <w:p>
      <w:r>
        <w:t xml:space="preserve">                                        年     月     日</w:t>
      </w:r>
    </w:p>
    <w:p>
      <w:pPr>
        <w:pStyle w:val="Heading2"/>
      </w:pPr>
      <w:r>
        <w:rPr>
          <w:rFonts w:ascii="黑体" w:hAnsi="黑体"/>
        </w:rPr>
        <w:t>八、技术性能指标的详细描述和技术支持资料</w:t>
      </w:r>
    </w:p>
    <w:p>
      <w:pPr>
        <w:pStyle w:val="Heading1"/>
      </w:pPr>
      <w:r>
        <w:t>八、技术性能指标的详细描述和技术支持资料</w:t>
      </w:r>
    </w:p>
    <w:p/>
    <w:p>
      <w:pPr>
        <w:pStyle w:val="Heading2"/>
      </w:pPr>
      <w:r>
        <w:t>1. 总体技术方案概述</w:t>
      </w:r>
    </w:p>
    <w:p/>
    <w:p>
      <w:r>
        <w:t>我方完全响应招标文件第五章“供货要求”中关于“航母舰载机协同作战使用仿真试验系统--舰载预警机模拟台”的全部技术要求。本方案旨在构建一套具备 4 联台空中态势显示和指控决策功能的仿真模拟台及计算设备系统。系统采用模块化、松耦合架构设计，由仿真模拟台（含模拟台硬件、态势显示模拟界面、舰载预警机仿真模型）及配套计算设备两大部分组成，能够以仿真子系统形式无缝接入上级系统进行联合仿真，满足实时性、可靠性及保密性要求。</w:t>
      </w:r>
    </w:p>
    <w:p/>
    <w:p>
      <w:pPr>
        <w:pStyle w:val="Heading2"/>
      </w:pPr>
      <w:r>
        <w:t>2. 仿真模拟台详细技术方案</w:t>
      </w:r>
    </w:p>
    <w:p/>
    <w:p>
      <w:pPr>
        <w:pStyle w:val="Heading3"/>
      </w:pPr>
      <w:r>
        <w:t>2.1 模拟台硬件方案</w:t>
      </w:r>
    </w:p>
    <w:p>
      <w:r>
        <w:t>我方提供的模拟台硬件严格遵循招标文件 4.3.3.1.2 条款要求：</w:t>
      </w:r>
    </w:p>
    <w:p>
      <w:pPr>
        <w:pStyle w:val="ListBullet"/>
      </w:pPr>
      <w:r>
        <w:t xml:space="preserve">  **结构形式**：采用 4 联台钢制台体结构，确保轻便坚固、易于移动。</w:t>
      </w:r>
    </w:p>
    <w:p>
      <w:pPr>
        <w:pStyle w:val="ListBullet"/>
      </w:pPr>
      <w:r>
        <w:t xml:space="preserve">  **尺寸控制**：整体尺寸（长×宽×高）严格控制在 6200mm×1200mm×1500mm 以内，满足场地空间限制。</w:t>
      </w:r>
    </w:p>
    <w:p>
      <w:pPr>
        <w:pStyle w:val="ListBullet"/>
      </w:pPr>
      <w:r>
        <w:t xml:space="preserve">  **外观工艺**：台体表面进行防静电、耐磨处理，整体配色和设计风格将严格对标甲方指定场地样式，确保整洁美观，融入现有实验环境。</w:t>
      </w:r>
    </w:p>
    <w:p>
      <w:pPr>
        <w:pStyle w:val="ListBullet"/>
      </w:pPr>
      <w:r>
        <w:t xml:space="preserve">  **人机工程**：操作席位布局符合人机工程学原理，预留充足的设备安装空间及散热通道。</w:t>
      </w:r>
    </w:p>
    <w:p/>
    <w:p>
      <w:r/>
      <w:r>
        <w:rPr>
          <w:i/>
        </w:rPr>
        <w:t>(此处拟附：模拟台硬件三维效果图、结构尺寸图)</w:t>
      </w:r>
      <w:r/>
    </w:p>
    <w:p/>
    <w:p>
      <w:pPr>
        <w:pStyle w:val="Heading3"/>
      </w:pPr>
      <w:r>
        <w:t>2.2 态势显示模拟界面方案</w:t>
      </w:r>
    </w:p>
    <w:p>
      <w:r>
        <w:t>本系统提供一套完整的人机交互 UI 界面，实现操作人员与预警机仿真模型的高效交互，具体包含以下三个核心界面：</w:t>
      </w:r>
    </w:p>
    <w:p/>
    <w:p>
      <w:r>
        <w:t>#### 2.2.1 飞机平台飞行监控界面</w:t>
      </w:r>
    </w:p>
    <w:p>
      <w:pPr>
        <w:pStyle w:val="ListBullet"/>
      </w:pPr>
      <w:r>
        <w:t xml:space="preserve">  **功能描述**：支持事前加载飞行航线数据的解析与可视化显示，提供航线编辑、航点修改及改航功能。</w:t>
      </w:r>
    </w:p>
    <w:p>
      <w:pPr>
        <w:pStyle w:val="ListBullet"/>
      </w:pPr>
      <w:r>
        <w:t xml:space="preserve">  **数据展示**：实时接收并动态刷新飞机平台运动仿真模型输出的飞行高度、速度、加速度、欧拉角等关键飞行参数。</w:t>
      </w:r>
    </w:p>
    <w:p>
      <w:pPr>
        <w:pStyle w:val="ListBullet"/>
      </w:pPr>
      <w:r>
        <w:t xml:space="preserve">  **交互能力**：支持操作员通过界面直接发送飞行操纵指令。</w:t>
      </w:r>
    </w:p>
    <w:p/>
    <w:p>
      <w:r>
        <w:t>#### 2.2.2 机载雷达预警探测界面</w:t>
      </w:r>
    </w:p>
    <w:p>
      <w:pPr>
        <w:pStyle w:val="ListBullet"/>
      </w:pPr>
      <w:r>
        <w:t xml:space="preserve">  **功能描述**：实时渲染本机雷达探测到的空中及海面目标分布。</w:t>
      </w:r>
    </w:p>
    <w:p>
      <w:pPr>
        <w:pStyle w:val="ListBullet"/>
      </w:pPr>
      <w:r>
        <w:t xml:space="preserve">  **数据展示**：输出并显示目标航迹、量测数据（距离、方位、俯仰等），支持多目标跟踪列表展示。</w:t>
      </w:r>
    </w:p>
    <w:p>
      <w:pPr>
        <w:pStyle w:val="ListBullet"/>
      </w:pPr>
      <w:r>
        <w:t xml:space="preserve">  **交互能力**：支持传感器工作模式切换及波束指向控制指令下发。</w:t>
      </w:r>
    </w:p>
    <w:p/>
    <w:p>
      <w:r>
        <w:t>#### 2.2.3 态势综合与指挥控制界面</w:t>
      </w:r>
    </w:p>
    <w:p>
      <w:pPr>
        <w:pStyle w:val="ListBullet"/>
      </w:pPr>
      <w:r>
        <w:t xml:space="preserve">  **功能描述**：融合多源传感器探测数据及指挥情报数据，生成全局敌我态势图。</w:t>
      </w:r>
    </w:p>
    <w:p>
      <w:pPr>
        <w:pStyle w:val="ListBullet"/>
      </w:pPr>
      <w:r>
        <w:t xml:space="preserve">  **核心能力**：</w:t>
      </w:r>
    </w:p>
    <w:p>
      <w:pPr>
        <w:pStyle w:val="ListBullet"/>
      </w:pPr>
      <w:r>
        <w:t xml:space="preserve">  实时态势显示：完成目标识别、威胁等级评估及可视化呈现。</w:t>
      </w:r>
    </w:p>
    <w:p>
      <w:pPr>
        <w:pStyle w:val="ListBullet"/>
      </w:pPr>
      <w:r>
        <w:t xml:space="preserve">  指控交互：提供目标分配、航路规划、指控消息编辑与分发等功能模块。</w:t>
      </w:r>
    </w:p>
    <w:p>
      <w:pPr>
        <w:pStyle w:val="ListBullet"/>
      </w:pPr>
      <w:r>
        <w:t xml:space="preserve">  任务模拟：实现预警机对指控范围内节点下达作战任务、发送指挥指令的全流程模拟。</w:t>
      </w:r>
    </w:p>
    <w:p/>
    <w:p>
      <w:r/>
      <w:r>
        <w:rPr>
          <w:i/>
        </w:rPr>
        <w:t>(此处拟附：各功能界面 UI 设计原型图、交互逻辑流程图)</w:t>
      </w:r>
      <w:r/>
    </w:p>
    <w:p/>
    <w:p>
      <w:pPr>
        <w:pStyle w:val="Heading3"/>
      </w:pPr>
      <w:r>
        <w:t>2.3 舰载预警机仿真模型方案</w:t>
      </w:r>
    </w:p>
    <w:p>
      <w:r>
        <w:t>本模型采用要素齐全、模块化开发、可松耦合集成的设计理念，支持参数化配置，具体模块功能如下：</w:t>
      </w:r>
    </w:p>
    <w:p/>
    <w:p>
      <w:r>
        <w:t>#### 2.3.1 实体生成及运行管理模块</w:t>
      </w:r>
    </w:p>
    <w:p>
      <w:pPr>
        <w:pStyle w:val="ListBullet"/>
      </w:pPr>
      <w:r>
        <w:t xml:space="preserve">  具备模拟台系统配置、预警机实体属性配置、仿真运行控制（启动/暂停/停止）及运行状态监控显示功能，为系统仿真提供底层支撑。</w:t>
      </w:r>
    </w:p>
    <w:p/>
    <w:p>
      <w:r>
        <w:t>#### 2.3.2 飞机平台运动仿真模块</w:t>
      </w:r>
    </w:p>
    <w:p>
      <w:pPr>
        <w:pStyle w:val="ListBullet"/>
      </w:pPr>
      <w:r>
        <w:t xml:space="preserve">  **动力学模拟**：严格遵循动力学和运动学规则，高精度模拟舰载预警机飞行过程。</w:t>
      </w:r>
    </w:p>
    <w:p>
      <w:pPr>
        <w:pStyle w:val="ListBullet"/>
      </w:pPr>
      <w:r>
        <w:t xml:space="preserve">  **操控模式**：支持“航线自动引导飞行”与“人在环手动杆控飞行”双模式切换。</w:t>
      </w:r>
    </w:p>
    <w:p>
      <w:pPr>
        <w:pStyle w:val="ListBullet"/>
      </w:pPr>
      <w:r>
        <w:t xml:space="preserve">  **参数配置**：支持巡航速度、高度、飞行包线、机动能力等性能参数外部配置。</w:t>
      </w:r>
    </w:p>
    <w:p>
      <w:pPr>
        <w:pStyle w:val="ListBullet"/>
      </w:pPr>
      <w:r>
        <w:t xml:space="preserve">  **数据接口**：对外输出位置、速度、姿态等实时运动状态数据。</w:t>
      </w:r>
    </w:p>
    <w:p/>
    <w:p>
      <w:r>
        <w:t>#### 2.3.3 ★机载预警探测雷达仿真模块（关键项响应）</w:t>
      </w:r>
    </w:p>
    <w:p>
      <w:r>
        <w:t>我方完全响应此项星号条款，具体实现如下：</w:t>
      </w:r>
    </w:p>
    <w:p>
      <w:pPr>
        <w:pStyle w:val="ListBullet"/>
      </w:pPr>
      <w:r>
        <w:t xml:space="preserve">  **工作模式模拟**：完整复现预警机雷达实际工作流程，涵盖对空/海目标的搜索、跟踪、抗干扰等模式模拟。</w:t>
      </w:r>
    </w:p>
    <w:p>
      <w:pPr>
        <w:pStyle w:val="ListBullet"/>
      </w:pPr>
      <w:r>
        <w:t xml:space="preserve">  **参数可配**：支持雷达基本参数、波形参数、扫描策略、同时跟踪目标数等关键指标配置，可灵活模拟红蓝双方典型预警机雷达特性。</w:t>
      </w:r>
    </w:p>
    <w:p>
      <w:pPr>
        <w:pStyle w:val="ListBullet"/>
      </w:pPr>
      <w:r>
        <w:t xml:space="preserve">  **波位管理**：具备预警雷达探测过程中的波位调度与管理仿真功能。</w:t>
      </w:r>
    </w:p>
    <w:p>
      <w:pPr>
        <w:pStyle w:val="ListBullet"/>
      </w:pPr>
      <w:r>
        <w:t xml:space="preserve">  **姿态影响模拟**：能够精确模拟蓝方飞机不同飞行姿态对预警雷达探测效能的影响。</w:t>
      </w:r>
    </w:p>
    <w:p>
      <w:pPr>
        <w:pStyle w:val="ListBullet"/>
      </w:pPr>
      <w:r>
        <w:t xml:space="preserve">  **信息交互**：具备标准对外接口，输入目标、载机及战场态势信息，输出雷达工作参数及探测效果数据。</w:t>
      </w:r>
    </w:p>
    <w:p/>
    <w:p>
      <w:r/>
      <w:r>
        <w:rPr>
          <w:i/>
        </w:rPr>
        <w:t>(此处拟附：雷达仿真模块算法原理说明、参数配置界面截图)</w:t>
      </w:r>
      <w:r/>
    </w:p>
    <w:p/>
    <w:p>
      <w:r>
        <w:t>#### 2.3.4 电子侦察识别仿真模块</w:t>
      </w:r>
    </w:p>
    <w:p>
      <w:pPr>
        <w:pStyle w:val="ListBullet"/>
      </w:pPr>
      <w:r>
        <w:t xml:space="preserve">  **侦察模拟**：模拟对空/地/海电磁辐射源的侦察与信号识别全过程，生成含误差特性、收敛时间特性的探测方位量测信息。</w:t>
      </w:r>
    </w:p>
    <w:p>
      <w:pPr>
        <w:pStyle w:val="ListBullet"/>
      </w:pPr>
      <w:r>
        <w:t xml:space="preserve">  **定位算法**：采用三维定位算法，模拟动态场景下电子侦察测向定位的收敛过程。</w:t>
      </w:r>
    </w:p>
    <w:p>
      <w:pPr>
        <w:pStyle w:val="ListBullet"/>
      </w:pPr>
      <w:r>
        <w:t xml:space="preserve">  **能力配置**：支持电子侦察识别范围、响应周期等能力参数的外部设置，可模拟红蓝方典型能力。</w:t>
      </w:r>
    </w:p>
    <w:p>
      <w:pPr>
        <w:pStyle w:val="ListBullet"/>
      </w:pPr>
      <w:r>
        <w:t xml:space="preserve">  **数据交互**：输入目标及态势信息，输出电子侦察识别效果数据。</w:t>
      </w:r>
    </w:p>
    <w:p/>
    <w:p>
      <w:r>
        <w:t>#### 2.3.5 ★作战指挥控制仿真模块（关键项响应）</w:t>
      </w:r>
    </w:p>
    <w:p>
      <w:r>
        <w:t>我方完全响应此项星号条款，具体实现如下：</w:t>
      </w:r>
    </w:p>
    <w:p>
      <w:pPr>
        <w:pStyle w:val="ListBullet"/>
      </w:pPr>
      <w:r>
        <w:t xml:space="preserve">  **任务规划**：模拟舰载预警机作战任务的规划、动态调整，以及对己方作战飞机的引导功能。</w:t>
      </w:r>
    </w:p>
    <w:p>
      <w:pPr>
        <w:pStyle w:val="ListBullet"/>
      </w:pPr>
      <w:r>
        <w:t xml:space="preserve">  **态势融合**：综合处理机载雷达探测数据与己方作战单元上报情报，形成统一的战场综合态势。</w:t>
      </w:r>
    </w:p>
    <w:p>
      <w:pPr>
        <w:pStyle w:val="ListBullet"/>
      </w:pPr>
      <w:r>
        <w:t xml:space="preserve">  **威胁评估**：基于综合态势自动判断目标威胁等级，生成威胁目标队列，辅助作战任务调整。</w:t>
      </w:r>
    </w:p>
    <w:p>
      <w:pPr>
        <w:pStyle w:val="ListBullet"/>
      </w:pPr>
      <w:r>
        <w:t xml:space="preserve">  **互联互通**：具备与雷达模块、飞行动力模块及其他作战单元的标准信息交互接口。</w:t>
      </w:r>
    </w:p>
    <w:p>
      <w:pPr>
        <w:pStyle w:val="ListBullet"/>
      </w:pPr>
      <w:r>
        <w:t xml:space="preserve">  **算法迭代**：软件架构支持指挥控制相关算法的在线迭代更新。</w:t>
      </w:r>
    </w:p>
    <w:p/>
    <w:p>
      <w:r/>
      <w:r>
        <w:rPr>
          <w:i/>
        </w:rPr>
        <w:t>(此处拟附：指挥控制逻辑框图、威胁评估算法说明文档)</w:t>
      </w:r>
      <w:r/>
    </w:p>
    <w:p/>
    <w:p>
      <w:r>
        <w:t>#### 2.3.6 信息处理与分发仿真模块</w:t>
      </w:r>
    </w:p>
    <w:p>
      <w:pPr>
        <w:pStyle w:val="ListBullet"/>
      </w:pPr>
      <w:r>
        <w:t xml:space="preserve">  内置多种消息生成逻辑（态势分发、指控指令下发等），生成标准数据链消息格式，支持与外部系统进行高效数据交互。</w:t>
      </w:r>
    </w:p>
    <w:p/>
    <w:p>
      <w:pPr>
        <w:pStyle w:val="Heading3"/>
      </w:pPr>
      <w:r>
        <w:t>2.4 运行与配置要求响应</w:t>
      </w:r>
    </w:p>
    <w:p>
      <w:pPr>
        <w:pStyle w:val="ListBullet"/>
      </w:pPr>
      <w:r>
        <w:t xml:space="preserve">  **实时仿真**：支持实时仿真运行模式及人在环操作控制，可作为子系统接入上级系统。</w:t>
      </w:r>
    </w:p>
    <w:p>
      <w:pPr>
        <w:pStyle w:val="ListBullet"/>
      </w:pPr>
      <w:r>
        <w:t xml:space="preserve">  **控制响应**：能够响应初始化配置文件及外部仿真控制命令（初始化、开始、暂停、继续、结束）。</w:t>
      </w:r>
    </w:p>
    <w:p>
      <w:pPr>
        <w:pStyle w:val="ListBullet"/>
      </w:pPr>
      <w:r>
        <w:t xml:space="preserve">  **数据记录**：全程记录运动参数、指控决策、探测结果、侦察识别结果等过程数据，支持事后复盘分析。</w:t>
      </w:r>
    </w:p>
    <w:p>
      <w:pPr>
        <w:pStyle w:val="ListBullet"/>
      </w:pPr>
      <w:r>
        <w:t xml:space="preserve">  **可配置性**：支持对预警机类型、飞行性能、雷达探测性能、电子侦察性能、指挥决策性能及信息分发周期等全方位参数配置。</w:t>
      </w:r>
    </w:p>
    <w:p>
      <w:pPr>
        <w:pStyle w:val="ListBullet"/>
      </w:pPr>
      <w:r>
        <w:t xml:space="preserve">  **步长与可靠性**：仿真运行步长在 10～50ms 范围内可配置；系统连续工作时间（COT）≥48h，满足高可靠性要求。</w:t>
      </w:r>
    </w:p>
    <w:p/>
    <w:p>
      <w:r/>
      <w:r>
        <w:rPr>
          <w:i/>
        </w:rPr>
        <w:t>(此处拟附：系统可靠性测试报告摘要、仿真步长配置界面截图)</w:t>
      </w:r>
      <w:r/>
    </w:p>
    <w:p/>
    <w:p>
      <w:pPr>
        <w:pStyle w:val="Heading2"/>
      </w:pPr>
      <w:r>
        <w:t>3. 计算设备详细技术方案</w:t>
      </w:r>
    </w:p>
    <w:p/>
    <w:p>
      <w:r>
        <w:t>我方提供的计算设备包含 8 台高性能计算机及配套网络设备，各项指标均等于或优于招标文件 4.3.3.2 条款要求：</w:t>
      </w:r>
    </w:p>
    <w:p/>
    <w:p>
      <w:pPr>
        <w:pStyle w:val="Heading3"/>
      </w:pPr>
      <w:r>
        <w:t>3.1 计算机配置</w:t>
      </w:r>
    </w:p>
    <w:p>
      <w:pPr>
        <w:pStyle w:val="ListBullet"/>
      </w:pPr>
      <w:r>
        <w:t xml:space="preserve">  **CPU**：配置不少于 8 核处理器，主频≥2.4GHz。</w:t>
      </w:r>
    </w:p>
    <w:p>
      <w:pPr>
        <w:pStyle w:val="ListBullet"/>
      </w:pPr>
      <w:r>
        <w:t xml:space="preserve">  **内存**：单台配置不低于 32GB。</w:t>
      </w:r>
    </w:p>
    <w:p>
      <w:pPr>
        <w:pStyle w:val="ListBullet"/>
      </w:pPr>
      <w:r>
        <w:t xml:space="preserve">  **显卡**：配置独立显卡，显存容量不低于 16GB，满足复杂态势渲染需求。</w:t>
      </w:r>
    </w:p>
    <w:p>
      <w:pPr>
        <w:pStyle w:val="ListBullet"/>
      </w:pPr>
      <w:r>
        <w:t xml:space="preserve">  **硬盘**：配置 SATA 接口硬盘，单盘容量不小于 2TB。</w:t>
      </w:r>
    </w:p>
    <w:p/>
    <w:p>
      <w:pPr>
        <w:pStyle w:val="Heading3"/>
      </w:pPr>
      <w:r>
        <w:t>3.2 网络设备配置</w:t>
      </w:r>
    </w:p>
    <w:p>
      <w:pPr>
        <w:pStyle w:val="ListBullet"/>
      </w:pPr>
      <w:r>
        <w:t xml:space="preserve">  **交换机功能**：提供带智能服务的以太网配置功能，支持 VLAN 划分、QoS 管理等。</w:t>
      </w:r>
    </w:p>
    <w:p>
      <w:pPr>
        <w:pStyle w:val="ListBullet"/>
      </w:pPr>
      <w:r>
        <w:t xml:space="preserve">  **端口数量**：数据以太网系统交换机提供不少于 24 个端口。</w:t>
      </w:r>
    </w:p>
    <w:p>
      <w:pPr>
        <w:pStyle w:val="ListBullet"/>
      </w:pPr>
      <w:r>
        <w:t xml:space="preserve">  **端口带宽**：所有端口带宽不低于 1 Gbps，确保仿真数据低延迟传输。</w:t>
      </w:r>
    </w:p>
    <w:p/>
    <w:p>
      <w:r/>
      <w:r>
        <w:rPr>
          <w:i/>
        </w:rPr>
        <w:t>(此处拟附：计算机及网络设备选型清单、产品彩页、检测报告)</w:t>
      </w:r>
      <w:r/>
    </w:p>
    <w:p/>
    <w:p>
      <w:pPr>
        <w:pStyle w:val="Heading2"/>
      </w:pPr>
      <w:r>
        <w:t>4. 质量控制与进度保障方案</w:t>
      </w:r>
    </w:p>
    <w:p/>
    <w:p>
      <w:pPr>
        <w:pStyle w:val="Heading3"/>
      </w:pPr>
      <w:r>
        <w:t>4.1 质量保证措施</w:t>
      </w:r>
    </w:p>
    <w:p>
      <w:pPr>
        <w:pStyle w:val="ListBullet"/>
      </w:pPr>
      <w:r>
        <w:t xml:space="preserve">  严格执行项目质量管理体系，覆盖系统设计、研制、生产全过程。</w:t>
      </w:r>
    </w:p>
    <w:p>
      <w:pPr>
        <w:pStyle w:val="ListBullet"/>
      </w:pPr>
      <w:r>
        <w:t xml:space="preserve">  制定详细的质量保证计划，确保交付产品功能性能完全满足招标要求。</w:t>
      </w:r>
    </w:p>
    <w:p>
      <w:pPr>
        <w:pStyle w:val="ListBullet"/>
      </w:pPr>
      <w:r>
        <w:t xml:space="preserve">  产品出厂前进行严格的出厂测试，并出具正式出厂测试报告。</w:t>
      </w:r>
    </w:p>
    <w:p/>
    <w:p>
      <w:pPr>
        <w:pStyle w:val="Heading3"/>
      </w:pPr>
      <w:r>
        <w:t>4.2 关键节点评审计划</w:t>
      </w:r>
    </w:p>
    <w:p>
      <w:r>
        <w:t>我方承诺严格按照以下节点推进项目，并接受甲方评审：</w:t>
      </w:r>
    </w:p>
    <w:p>
      <w:pPr>
        <w:pStyle w:val="ListNumber"/>
      </w:pPr>
      <w:r>
        <w:t xml:space="preserve"> **概要方案设计评审**（合同生效后 1 个月内）：提交涵盖全部技术要求的概要方案，论证原理可行性。</w:t>
      </w:r>
    </w:p>
    <w:p>
      <w:pPr>
        <w:pStyle w:val="ListNumber"/>
      </w:pPr>
      <w:r>
        <w:t xml:space="preserve"> **详细方案设计评审**（合同生效后 3 个月内）：提交详细设计方案，确认硬件选型合理性及软件架构成熟度，确保无技术风险。</w:t>
      </w:r>
    </w:p>
    <w:p>
      <w:pPr>
        <w:pStyle w:val="ListNumber"/>
      </w:pPr>
      <w:r>
        <w:t xml:space="preserve"> **验收评审**（合同生效后 12 个月内）：配合甲方组织验收测试，提交完整文档资料及测试报告，确保各项指标达标。</w:t>
      </w:r>
    </w:p>
    <w:p/>
    <w:p>
      <w:r/>
      <w:r>
        <w:rPr>
          <w:i/>
        </w:rPr>
        <w:t>(此处拟附：项目实施进度甘特图、质量管理流程图)</w:t>
      </w:r>
      <w:r/>
    </w:p>
    <w:p/>
    <w:p>
      <w:pPr>
        <w:pStyle w:val="Heading2"/>
      </w:pPr>
      <w:r>
        <w:t>5. 技术支持资料索引</w:t>
      </w:r>
    </w:p>
    <w:p/>
    <w:p>
      <w:r>
        <w:t>针对招标文件第五章供货要求中的关键技术条款及星号（★）条款，我方提供以下技术支持材料作为本章节附件：</w:t>
      </w:r>
    </w:p>
    <w:p/>
    <w:p>
      <w:r>
        <w:t>| 序号 | 对应招标条款 | 关键内容描述 | 技术支持资料名称 | 资料位置/页码 |</w:t>
      </w:r>
    </w:p>
    <w:p>
      <w:r>
        <w:t>| :--- | :--- | :--- | :--- | :--- |</w:t>
      </w:r>
    </w:p>
    <w:p>
      <w:r>
        <w:t>| 1 | 4.3.3.1.2 | 模拟台硬件尺寸及材质 | 模拟台结构设计图纸及材质证明 | 见附件 1-P5 |</w:t>
      </w:r>
    </w:p>
    <w:p>
      <w:r>
        <w:t>| 2 | 4.3.3.1.4.1 (3) ★ | 机载预警探测雷达仿真模块功能 | 雷达仿真模块功能规格书及测试用例 | 见附件 2-P12 |</w:t>
      </w:r>
    </w:p>
    <w:p>
      <w:r>
        <w:t>| 3 | 4.3.3.1.4.1 (5) ★ | 作战指挥控制仿真模块功能 | 指挥控制算法说明及接口定义文档 | 见附件 2-P28 |</w:t>
      </w:r>
    </w:p>
    <w:p>
      <w:r>
        <w:t>| 4 | 4.3.3.1.4.4 | 可靠性要求（COT≥48h） | 系统连续运行稳定性测试报告 | 见附件 3-P8 |</w:t>
      </w:r>
    </w:p>
    <w:p>
      <w:r>
        <w:t>| 5 | 4.3.3.2 | 计算设备硬件指标 | 计算机及网络设备产品彩页及检测报告 | 见附件 4-P3 |</w:t>
      </w:r>
    </w:p>
    <w:p>
      <w:r>
        <w:t>| 6 | 4.4.3 | 出厂测试要求 | 出厂测试大纲及历史项目测试报告样本 | 见附件 3-P15 |</w:t>
      </w:r>
    </w:p>
    <w:p>
      <w:r>
        <w:t>| 7 | 八、保密要求 | 计算机类设备保密技术措施 | 系统安全加固方案及保密承诺书 | 见附件 5-P2 |</w:t>
      </w:r>
    </w:p>
    <w:p/>
    <w:p>
      <w:r/>
      <w:r>
        <w:rPr>
          <w:b/>
        </w:rPr>
        <w:t>附件清单：</w:t>
      </w:r>
      <w:r/>
    </w:p>
    <w:p>
      <w:pPr>
        <w:pStyle w:val="ListBullet"/>
      </w:pPr>
      <w:r>
        <w:t xml:space="preserve">  附件 1：模拟台硬件设计图纸及效果图</w:t>
      </w:r>
    </w:p>
    <w:p>
      <w:pPr>
        <w:pStyle w:val="ListBullet"/>
      </w:pPr>
      <w:r>
        <w:t xml:space="preserve">  附件 2：仿真模型软件功能规格说明书</w:t>
      </w:r>
    </w:p>
    <w:p>
      <w:pPr>
        <w:pStyle w:val="ListBullet"/>
      </w:pPr>
      <w:r>
        <w:t xml:space="preserve">  附件 3：系统测试报告（含可靠性测试）</w:t>
      </w:r>
    </w:p>
    <w:p>
      <w:pPr>
        <w:pStyle w:val="ListBullet"/>
      </w:pPr>
      <w:r>
        <w:t xml:space="preserve">  附件 4：计算设备及网络设备产品证明材料</w:t>
      </w:r>
    </w:p>
    <w:p>
      <w:pPr>
        <w:pStyle w:val="ListBullet"/>
      </w:pPr>
      <w:r>
        <w:t xml:space="preserve">  附件 5：信息安全与保密技术方案</w:t>
      </w:r>
    </w:p>
    <w:p/>
    <w:p>
      <w:r>
        <w:t>我方郑重承诺，上述技术描述真实有效，所提供的技术支持资料均为制造商公开发布或经检测验证的真实文件，如有虚假，愿承担相应法律责任。</w:t>
      </w:r>
    </w:p>
    <w:p>
      <w:pPr>
        <w:pStyle w:val="Heading2"/>
      </w:pPr>
      <w:r>
        <w:rPr>
          <w:rFonts w:ascii="黑体" w:hAnsi="黑体"/>
        </w:rPr>
        <w:t>九、其他技术资料</w:t>
      </w:r>
    </w:p>
    <w:p>
      <w:pPr>
        <w:pStyle w:val="Heading1"/>
      </w:pPr>
      <w:r>
        <w:t>九、其他技术资料</w:t>
      </w:r>
    </w:p>
    <w:p/>
    <w:p>
      <w:pPr>
        <w:pStyle w:val="Heading2"/>
      </w:pPr>
      <w:r>
        <w:t>9.1 安装、调试及验收方案</w:t>
      </w:r>
    </w:p>
    <w:p/>
    <w:p>
      <w:pPr>
        <w:pStyle w:val="Heading3"/>
      </w:pPr>
      <w:r>
        <w:t>9.1.1 项目组织实施架构</w:t>
      </w:r>
    </w:p>
    <w:p>
      <w:r>
        <w:t>为确保“航母舰载机协同作战使用仿真试验系统--舰载预警机模拟台”项目的顺利实施，我方将成立专项项目组，实行项目经理负责制。项目组下设硬件实施组、软件部署组、系统集成组和测试验收组，明确各岗位职责，确保责任到人。</w:t>
      </w:r>
    </w:p>
    <w:p/>
    <w:p>
      <w:pPr>
        <w:pStyle w:val="ListBullet"/>
      </w:pPr>
      <w:r>
        <w:t xml:space="preserve">  **项目经理**：负责项目整体进度控制、资源协调及与甲方的沟通联络。</w:t>
      </w:r>
    </w:p>
    <w:p>
      <w:pPr>
        <w:pStyle w:val="ListBullet"/>
      </w:pPr>
      <w:r>
        <w:t xml:space="preserve">  **技术负责人**：负责技术方案落地、关键技术难题攻关及系统架构把控。</w:t>
      </w:r>
    </w:p>
    <w:p>
      <w:pPr>
        <w:pStyle w:val="ListBullet"/>
      </w:pPr>
      <w:r>
        <w:t xml:space="preserve">  **实施工程师**：负责模拟台硬件组装、计算设备安装、网络布线及系统联调。</w:t>
      </w:r>
    </w:p>
    <w:p>
      <w:pPr>
        <w:pStyle w:val="ListBullet"/>
      </w:pPr>
      <w:r>
        <w:t xml:space="preserve">  **测试工程师**：负责出厂测试、现场测试用例设计及验收测试执行。</w:t>
      </w:r>
    </w:p>
    <w:p/>
    <w:p>
      <w:pPr>
        <w:pStyle w:val="Heading3"/>
      </w:pPr>
      <w:r>
        <w:t>9.1.2 安装调试实施流程</w:t>
      </w:r>
    </w:p>
    <w:p>
      <w:r>
        <w:t>我方承诺严格按照招标文件及合同要求，在甲方指定地点（中国航空工业集团公司沈阳飞机设计研究所所区内）开展安装调试工作。具体流程如下：</w:t>
      </w:r>
    </w:p>
    <w:p/>
    <w:p>
      <w:pPr>
        <w:pStyle w:val="ListNumber"/>
      </w:pPr>
      <w:r>
        <w:t xml:space="preserve"> **进场准备阶段**</w:t>
      </w:r>
    </w:p>
    <w:p>
      <w:pPr>
        <w:pStyle w:val="ListBullet"/>
      </w:pPr>
      <w:r>
        <w:t xml:space="preserve">  勘察现场环境，确认供电、接地、温湿度及空间布局满足设备运行要求。</w:t>
      </w:r>
    </w:p>
    <w:p>
      <w:pPr>
        <w:pStyle w:val="ListBullet"/>
      </w:pPr>
      <w:r>
        <w:t xml:space="preserve">  编制详细的《安装调试实施方案》并报甲方审核。</w:t>
      </w:r>
    </w:p>
    <w:p>
      <w:pPr>
        <w:pStyle w:val="ListBullet"/>
      </w:pPr>
      <w:r>
        <w:t xml:space="preserve">  组织实施人员开展保密教育，签署保密承诺书，严格遵守甲方现场管理规定。</w:t>
      </w:r>
    </w:p>
    <w:p/>
    <w:p>
      <w:pPr>
        <w:pStyle w:val="ListNumber"/>
      </w:pPr>
      <w:r>
        <w:t xml:space="preserve"> **硬件安装阶段**</w:t>
      </w:r>
    </w:p>
    <w:p>
      <w:pPr>
        <w:pStyle w:val="ListBullet"/>
      </w:pPr>
      <w:r>
        <w:t xml:space="preserve">  **模拟台体安装**：按照设计图纸进行 4 联台钢制台体的组装与定位，确保尺寸（长×宽×高）不大于 6200mm×1200mm×1500mm，调整水平度，确保稳固美观，配色与甲方场地风格一致。</w:t>
      </w:r>
    </w:p>
    <w:p>
      <w:pPr>
        <w:pStyle w:val="ListBullet"/>
      </w:pPr>
      <w:r>
        <w:t xml:space="preserve">  **计算设备安装**：部署 8 台高性能计算机及配套网络设备。严格按照保密要求进行配置，移除无线网卡、红外接口等违规部件，关闭不必要的 USB 端口功能（除光驱外），设置 BIOS 口令及系统强口令。</w:t>
      </w:r>
    </w:p>
    <w:p>
      <w:pPr>
        <w:pStyle w:val="ListBullet"/>
      </w:pPr>
      <w:r>
        <w:t xml:space="preserve">  **网络布线**：铺设千兆以太网线路，连接交换机与各终端，确保链路通畅，标签清晰。</w:t>
      </w:r>
    </w:p>
    <w:p/>
    <w:p>
      <w:pPr>
        <w:pStyle w:val="ListNumber"/>
      </w:pPr>
      <w:r>
        <w:t xml:space="preserve"> **软件部署与系统集成阶段**</w:t>
      </w:r>
    </w:p>
    <w:p>
      <w:pPr>
        <w:pStyle w:val="ListBullet"/>
      </w:pPr>
      <w:r>
        <w:t xml:space="preserve">  **基础环境搭建**：安装操作系统、数据库及必要的运行库，进行安全加固（杀毒软件安装、漏洞修补、策略配置）。</w:t>
      </w:r>
    </w:p>
    <w:p>
      <w:pPr>
        <w:pStyle w:val="ListBullet"/>
      </w:pPr>
      <w:r>
        <w:t xml:space="preserve">  **仿真模型部署**：部署舰载预警机仿真模型各模块（实体生成、运动仿真、雷达仿真、电侦仿真、指控仿真、信息分发），完成参数初始化配置。</w:t>
      </w:r>
    </w:p>
    <w:p>
      <w:pPr>
        <w:pStyle w:val="ListBullet"/>
      </w:pPr>
      <w:r>
        <w:t xml:space="preserve">  **界面联调**：部署态势显示模拟界面，打通与仿真模型的数据交互链路，验证飞行监控、雷达探测、指挥控制三大界面的数据实时性与指令下发有效性。</w:t>
      </w:r>
    </w:p>
    <w:p>
      <w:pPr>
        <w:pStyle w:val="ListBullet"/>
      </w:pPr>
      <w:r>
        <w:t xml:space="preserve">  **系统联调**：进行全系统联合调试，验证 4 联台协同工作能力，测试人在环操作响应延迟，确保仿真步长在 10～50ms 范围内可配且稳定。</w:t>
      </w:r>
    </w:p>
    <w:p/>
    <w:p>
      <w:pPr>
        <w:pStyle w:val="ListNumber"/>
      </w:pPr>
      <w:r>
        <w:t xml:space="preserve"> **试运行与自检阶段**</w:t>
      </w:r>
    </w:p>
    <w:p>
      <w:pPr>
        <w:pStyle w:val="ListBullet"/>
      </w:pPr>
      <w:r>
        <w:t xml:space="preserve">  系统进行不少于 48 小时的连续不间断运行测试（COT≥48h），记录系统资源占用率、故障率及稳定性指标。</w:t>
      </w:r>
    </w:p>
    <w:p>
      <w:pPr>
        <w:pStyle w:val="ListBullet"/>
      </w:pPr>
      <w:r>
        <w:t xml:space="preserve">  对照技术规格书逐项自检，形成《系统自检报告》。</w:t>
      </w:r>
    </w:p>
    <w:p/>
    <w:p>
      <w:pPr>
        <w:pStyle w:val="Heading3"/>
      </w:pPr>
      <w:r>
        <w:t>9.1.3 验收方案</w:t>
      </w:r>
    </w:p>
    <w:p>
      <w:r>
        <w:t>我方将全力配合甲方组织的验收评审工作，验收分为文档验收、功能性能验收和系统终验三个阶段。</w:t>
      </w:r>
    </w:p>
    <w:p/>
    <w:p>
      <w:pPr>
        <w:pStyle w:val="ListNumber"/>
      </w:pPr>
      <w:r>
        <w:t xml:space="preserve"> **文档验收**</w:t>
      </w:r>
    </w:p>
    <w:p>
      <w:pPr>
        <w:pStyle w:val="ListBullet"/>
      </w:pPr>
      <w:r>
        <w:t xml:space="preserve">  提交全套项目文档，包括但不限于：《概要设计方案》、《详细设计方案》、《用户操作手册》、《维护手册》、《出厂测试报告》、《安装调试报告》、《培训记录》等。</w:t>
      </w:r>
    </w:p>
    <w:p>
      <w:pPr>
        <w:pStyle w:val="ListBullet"/>
      </w:pPr>
      <w:r>
        <w:t xml:space="preserve">  确保文档内容完整、格式规范，符合保密要求。</w:t>
      </w:r>
    </w:p>
    <w:p/>
    <w:p>
      <w:pPr>
        <w:pStyle w:val="ListNumber"/>
      </w:pPr>
      <w:r>
        <w:t xml:space="preserve"> **功能性能验收**</w:t>
      </w:r>
    </w:p>
    <w:p>
      <w:pPr>
        <w:pStyle w:val="ListBullet"/>
      </w:pPr>
      <w:r>
        <w:t xml:space="preserve">  **功能测试**：依据招标文件第五章供货要求，逐条验证模拟台硬件、态势显示界面、仿真模型六大模块的功能实现情况。重点演示★机载预警探测雷达仿真模块和★作战指挥控制仿真模块的核心功能。</w:t>
      </w:r>
    </w:p>
    <w:p>
      <w:pPr>
        <w:pStyle w:val="ListBullet"/>
      </w:pPr>
      <w:r>
        <w:t xml:space="preserve">  **性能测试**：测试系统实时性、并发处理能力、仿真精度及可靠性指标。验证计算机硬件配置（CPU、内存、显卡、硬盘）及网络设备参数是否达标。</w:t>
      </w:r>
    </w:p>
    <w:p>
      <w:pPr>
        <w:pStyle w:val="ListBullet"/>
      </w:pPr>
      <w:r>
        <w:t xml:space="preserve">  **保密检查**：配合甲方进行计算机保密技术检查，确保无违规外设、无违规连接、口令策略合规、病毒查杀彻底。</w:t>
      </w:r>
    </w:p>
    <w:p/>
    <w:p>
      <w:pPr>
        <w:pStyle w:val="ListNumber"/>
      </w:pPr>
      <w:r>
        <w:t xml:space="preserve"> **系统终验**</w:t>
      </w:r>
    </w:p>
    <w:p>
      <w:pPr>
        <w:pStyle w:val="ListBullet"/>
      </w:pPr>
      <w:r>
        <w:t xml:space="preserve">  组织专家评审会，汇报项目建设情况，演示系统运行效果。</w:t>
      </w:r>
    </w:p>
    <w:p>
      <w:pPr>
        <w:pStyle w:val="ListBullet"/>
      </w:pPr>
      <w:r>
        <w:t xml:space="preserve">  针对专家提出的问题进行现场整改或答疑。</w:t>
      </w:r>
    </w:p>
    <w:p>
      <w:pPr>
        <w:pStyle w:val="ListBullet"/>
      </w:pPr>
      <w:r>
        <w:t xml:space="preserve">  签署《项目验收证书》，标志项目正式交付。</w:t>
      </w:r>
    </w:p>
    <w:p/>
    <w:p>
      <w:r/>
      <w:r>
        <w:rPr>
          <w:b/>
        </w:rPr>
        <w:t>进度承诺</w:t>
      </w:r>
      <w:r>
        <w:t>：我方承诺在合同生效后 1 个月内完成概要设计评审，3 个月内完成详细设计评审，</w:t>
      </w:r>
      <w:r>
        <w:rPr>
          <w:b/>
        </w:rPr>
        <w:t>12 个月内完成最终验收</w:t>
      </w:r>
      <w:r>
        <w:t>，满足招标文件★交货期要求。</w:t>
      </w:r>
    </w:p>
    <w:p/>
    <w:p>
      <w:r>
        <w:t>__________________________________________________</w:t>
      </w:r>
    </w:p>
    <w:p/>
    <w:p>
      <w:pPr>
        <w:pStyle w:val="Heading2"/>
      </w:pPr>
      <w:r>
        <w:t>9.2 培训计划</w:t>
      </w:r>
    </w:p>
    <w:p/>
    <w:p>
      <w:pPr>
        <w:pStyle w:val="Heading3"/>
      </w:pPr>
      <w:r>
        <w:t>9.2.1 培训目标</w:t>
      </w:r>
    </w:p>
    <w:p>
      <w:r>
        <w:t>通过系统化培训，使甲方操作人员能够熟练掌握系统的日常操作、任务规划及应急处置；使维护人员具备系统安装、配置、故障诊断及常规维护能力，确保系统长期稳定运行。</w:t>
      </w:r>
    </w:p>
    <w:p/>
    <w:p>
      <w:pPr>
        <w:pStyle w:val="Heading3"/>
      </w:pPr>
      <w:r>
        <w:t>9.2.2 培训对象与内容</w:t>
      </w:r>
    </w:p>
    <w:p>
      <w:r>
        <w:t>| 培训对象 | 培训内容 | 培训方式 | 课时安排 |</w:t>
      </w:r>
    </w:p>
    <w:p>
      <w:r>
        <w:t>| :--- | :--- | :--- | :--- |</w:t>
      </w:r>
    </w:p>
    <w:p>
      <w:r>
        <w:t xml:space="preserve">| </w:t>
      </w:r>
      <w:r>
        <w:rPr>
          <w:b/>
        </w:rPr>
        <w:t>操作人员</w:t>
      </w:r>
      <w:r>
        <w:t xml:space="preserve"> | 1. 系统总体架构与功能概述&lt;br&gt;2. 态势显示界面操作（飞行监控、雷达探测、指挥控制）&lt;br&gt;3. 仿真任务加载、参数配置与运行控制&lt;br&gt;4. 常见操作问题处理与应急流程 | 理论授课 + 上机实操 | 3 天 |</w:t>
      </w:r>
    </w:p>
    <w:p>
      <w:r>
        <w:t xml:space="preserve">| </w:t>
      </w:r>
      <w:r>
        <w:rPr>
          <w:b/>
        </w:rPr>
        <w:t>维护人员</w:t>
      </w:r>
      <w:r>
        <w:t xml:space="preserve"> | 1. 硬件系统结构与维护要点&lt;br&gt;2. 软件系统部署、备份与恢复&lt;br&gt;3. 仿真模型参数配置与算法原理&lt;br&gt;4. 日志分析与故障排查技巧&lt;br&gt;5. 保密安全管理规定 | 理论授课 + 案例演练 | 4 天 |</w:t>
      </w:r>
    </w:p>
    <w:p>
      <w:r>
        <w:t xml:space="preserve">| </w:t>
      </w:r>
      <w:r>
        <w:rPr>
          <w:b/>
        </w:rPr>
        <w:t>管理人员</w:t>
      </w:r>
      <w:r>
        <w:t xml:space="preserve"> | 1. 系统功能边界与应用场景&lt;br&gt;2. 系统效能评估方法&lt;br&gt;3. 项目管理与升级扩展策略 | 座谈交流 | 1 天 |</w:t>
      </w:r>
    </w:p>
    <w:p/>
    <w:p>
      <w:pPr>
        <w:pStyle w:val="Heading3"/>
      </w:pPr>
      <w:r>
        <w:t>9.2.3 培训时间与地点</w:t>
      </w:r>
    </w:p>
    <w:p>
      <w:pPr>
        <w:pStyle w:val="ListBullet"/>
      </w:pPr>
      <w:r>
        <w:t xml:space="preserve">  **时间**：系统安装调试完成后，验收前进行集中培训。具体时间为甲方指定工作日。</w:t>
      </w:r>
    </w:p>
    <w:p>
      <w:pPr>
        <w:pStyle w:val="ListBullet"/>
      </w:pPr>
      <w:r>
        <w:t xml:space="preserve">  **地点**：中国航空工业集团公司沈阳飞机设计研究所所区内（甲方指定机房或会议室）。</w:t>
      </w:r>
    </w:p>
    <w:p/>
    <w:p>
      <w:pPr>
        <w:pStyle w:val="Heading3"/>
      </w:pPr>
      <w:r>
        <w:t>9.2.4 培训资源保障</w:t>
      </w:r>
    </w:p>
    <w:p>
      <w:pPr>
        <w:pStyle w:val="ListBullet"/>
      </w:pPr>
      <w:r>
        <w:t xml:space="preserve">  **教材资料**：提供中文版《用户操作手册》、《系统维护手册》、《培训教程 PPT》及操作视频光盘。</w:t>
      </w:r>
    </w:p>
    <w:p>
      <w:pPr>
        <w:pStyle w:val="ListBullet"/>
      </w:pPr>
      <w:r>
        <w:t xml:space="preserve">  **师资力量**：选派具有丰富项目经验的高级工程师担任讲师，确保培训质量。</w:t>
      </w:r>
    </w:p>
    <w:p>
      <w:pPr>
        <w:pStyle w:val="ListBullet"/>
      </w:pPr>
      <w:r>
        <w:t xml:space="preserve">  **环境保障**：利用本项目交付的 4 联台仿真模拟台及计算设备作为实操环境，确保每人都有上机操作机会。</w:t>
      </w:r>
    </w:p>
    <w:p/>
    <w:p>
      <w:pPr>
        <w:pStyle w:val="Heading3"/>
      </w:pPr>
      <w:r>
        <w:t>9.2.5 考核与反馈</w:t>
      </w:r>
    </w:p>
    <w:p>
      <w:pPr>
        <w:pStyle w:val="ListBullet"/>
      </w:pPr>
      <w:r>
        <w:t xml:space="preserve">  培训结束后组织理论考试和实操考核，颁发培训合格证书。</w:t>
      </w:r>
    </w:p>
    <w:p>
      <w:pPr>
        <w:pStyle w:val="ListBullet"/>
      </w:pPr>
      <w:r>
        <w:t xml:space="preserve">  收集甲方参培人员反馈意见，对薄弱环节进行补充培训，直至甲方满意为止。</w:t>
      </w:r>
    </w:p>
    <w:p/>
    <w:p>
      <w:r>
        <w:t>__________________________________________________</w:t>
      </w:r>
    </w:p>
    <w:p/>
    <w:p>
      <w:pPr>
        <w:pStyle w:val="Heading2"/>
      </w:pPr>
      <w:r>
        <w:t>9.3 售后服务承诺</w:t>
      </w:r>
    </w:p>
    <w:p/>
    <w:p>
      <w:pPr>
        <w:pStyle w:val="Heading3"/>
      </w:pPr>
      <w:r>
        <w:t>9.3.1 质保期承诺</w:t>
      </w:r>
    </w:p>
    <w:p>
      <w:r>
        <w:t>我方郑重承诺，本项目提供</w:t>
      </w:r>
      <w:r>
        <w:rPr>
          <w:b/>
        </w:rPr>
        <w:t>2 年</w:t>
      </w:r>
      <w:r>
        <w:t>免费质量保证期（优于招标文件要求的 2 年），自项目验收合格签字之日起计算。质保期内，因产品设计、制造、软件缺陷等非人为原因导致的故障，我方提供免费维修或更换服务，不收取任何费用。</w:t>
      </w:r>
    </w:p>
    <w:p/>
    <w:p>
      <w:pPr>
        <w:pStyle w:val="Heading3"/>
      </w:pPr>
      <w:r>
        <w:t>9.3.2 响应时效承诺</w:t>
      </w:r>
    </w:p>
    <w:p>
      <w:pPr>
        <w:pStyle w:val="ListBullet"/>
      </w:pPr>
      <w:r>
        <w:t xml:space="preserve">  **电话/网络支持**：提供 7×24 小时技术支持热线。接到故障报修后，**24 小时内**给予实质性回应，提供远程诊断与指导。</w:t>
      </w:r>
    </w:p>
    <w:p>
      <w:pPr>
        <w:pStyle w:val="ListBullet"/>
      </w:pPr>
      <w:r>
        <w:t xml:space="preserve">  **现场服务**：对于无法通过远程解决的重大故障（如系统无法启动、核心模块失效等），我方承诺在**72 小时内**派遣资深技术人员携带备件到达甲方现场进行排故，直至故障消除。</w:t>
      </w:r>
    </w:p>
    <w:p>
      <w:pPr>
        <w:pStyle w:val="ListBullet"/>
      </w:pPr>
      <w:r>
        <w:t xml:space="preserve">  **一般故障处理**：一般性故障在到达现场后 24 小时内解决；复杂故障在 3 日内提出解决方案并尽快修复。</w:t>
      </w:r>
    </w:p>
    <w:p/>
    <w:p>
      <w:pPr>
        <w:pStyle w:val="Heading3"/>
      </w:pPr>
      <w:r>
        <w:t>9.3.3 定期巡检与维护</w:t>
      </w:r>
    </w:p>
    <w:p>
      <w:pPr>
        <w:pStyle w:val="ListBullet"/>
      </w:pPr>
      <w:r>
        <w:t xml:space="preserve">  质保期内，每半年进行一次现场巡检，检查硬件运行状态、软件日志、数据备份情况及保密安全措施落实情况。</w:t>
      </w:r>
    </w:p>
    <w:p>
      <w:pPr>
        <w:pStyle w:val="ListBullet"/>
      </w:pPr>
      <w:r>
        <w:t xml:space="preserve">  免费提供系统软件版本的升级补丁服务，优化系统性能，修复已知漏洞。</w:t>
      </w:r>
    </w:p>
    <w:p>
      <w:pPr>
        <w:pStyle w:val="ListBullet"/>
      </w:pPr>
      <w:r>
        <w:t xml:space="preserve">  协助甲方进行年度保密自查，确保计算机系统符合相关保密技术标准。</w:t>
      </w:r>
    </w:p>
    <w:p/>
    <w:p>
      <w:pPr>
        <w:pStyle w:val="Heading3"/>
      </w:pPr>
      <w:r>
        <w:t>9.3.4 备品备件保障</w:t>
      </w:r>
    </w:p>
    <w:p>
      <w:pPr>
        <w:pStyle w:val="ListBullet"/>
      </w:pPr>
      <w:r>
        <w:t xml:space="preserve">  建立本项目专用备件库，储备关键硬件（如硬盘、电源模块、网络交换机等）及软件备份介质。</w:t>
      </w:r>
    </w:p>
    <w:p>
      <w:pPr>
        <w:pStyle w:val="ListBullet"/>
      </w:pPr>
      <w:r>
        <w:t xml:space="preserve">  承诺在质保期结束后，以优惠价格长期向甲方提供原厂备品备件，或在设备停产时免费提供替代方案及技术资料，保障系统全生命周期运行。</w:t>
      </w:r>
    </w:p>
    <w:p/>
    <w:p>
      <w:pPr>
        <w:pStyle w:val="Heading3"/>
      </w:pPr>
      <w:r>
        <w:t>9.3.5 重大活动保障</w:t>
      </w:r>
    </w:p>
    <w:p>
      <w:r>
        <w:t>在甲方承担重大科研任务或演习演练期间，我方可根据甲方需求，提供技术人员现场驻点保障服务，确保系统万无一失。</w:t>
      </w:r>
    </w:p>
    <w:p/>
    <w:p>
      <w:r>
        <w:t>__________________________________________________</w:t>
      </w:r>
    </w:p>
    <w:p/>
    <w:p>
      <w:pPr>
        <w:pStyle w:val="Heading2"/>
      </w:pPr>
      <w:r>
        <w:t>9.4 其他辅助性技术说明</w:t>
      </w:r>
    </w:p>
    <w:p/>
    <w:p>
      <w:pPr>
        <w:pStyle w:val="Heading3"/>
      </w:pPr>
      <w:r>
        <w:t>9.4.1 软件自主化与知识产权声明</w:t>
      </w:r>
    </w:p>
    <w:p>
      <w:r>
        <w:t>我方声明，本项目所提供的舰载预警机仿真模型及相关软件系统，其核心代码与算法均为我方自主研发，拥有完全自主知识产权。</w:t>
      </w:r>
    </w:p>
    <w:p>
      <w:pPr>
        <w:pStyle w:val="ListBullet"/>
      </w:pPr>
      <w:r>
        <w:t xml:space="preserve">  **核心算法**：雷达探测仿真算法、电子侦察三维定位算法、多源态势融合算法等均为我方原创成果。</w:t>
      </w:r>
    </w:p>
    <w:p>
      <w:pPr>
        <w:pStyle w:val="ListBullet"/>
      </w:pPr>
      <w:r>
        <w:t xml:space="preserve">  **开源代码使用**：系统中仅少量使用成熟的开源基础库（如部分图形渲染库、通信协议栈），均遵循开源协议，不涉及核心业务逻辑。我方承诺在验收时详细说明开源代码的使用情况及清单，确保无知识产权纠纷。</w:t>
      </w:r>
    </w:p>
    <w:p>
      <w:pPr>
        <w:pStyle w:val="ListBullet"/>
      </w:pPr>
      <w:r>
        <w:t xml:space="preserve">  **权利归属**：严格按照合同约定，本项目产生的研究成果及相关知识产权归甲方所有，我方不擅自保留、复制或向第三方披露。</w:t>
      </w:r>
    </w:p>
    <w:p/>
    <w:p>
      <w:pPr>
        <w:pStyle w:val="Heading3"/>
      </w:pPr>
      <w:r>
        <w:t>9.4.2 系统扩展性与兼容性设计</w:t>
      </w:r>
    </w:p>
    <w:p>
      <w:pPr>
        <w:pStyle w:val="ListBullet"/>
      </w:pPr>
      <w:r>
        <w:t xml:space="preserve">  **模块化架构**：系统采用松耦合模块化设计，各仿真模块（雷达、电侦、指控等）通过标准接口交互，便于后续功能扩展或算法迭代更新。</w:t>
      </w:r>
    </w:p>
    <w:p>
      <w:pPr>
        <w:pStyle w:val="ListBullet"/>
      </w:pPr>
      <w:r>
        <w:t xml:space="preserve">  **接口标准化**：提供标准的数据链消息生成与解析接口，支持与上级仿真系统或其他作战单元进行无缝对接，满足“接入上级系统进行仿真”的要求。</w:t>
      </w:r>
    </w:p>
    <w:p>
      <w:pPr>
        <w:pStyle w:val="ListBullet"/>
      </w:pPr>
      <w:r>
        <w:t xml:space="preserve">  **参数可配置**：系统内置强大的参数配置引擎，支持通过配置文件动态调整雷达波形、探测距离、目标特性等参数，无需修改代码即可模拟红蓝双方多型预警机性能。</w:t>
      </w:r>
    </w:p>
    <w:p/>
    <w:p>
      <w:pPr>
        <w:pStyle w:val="Heading3"/>
      </w:pPr>
      <w:r>
        <w:t>9.4.3 保密安全技术专项说明</w:t>
      </w:r>
    </w:p>
    <w:p>
      <w:r>
        <w:t>针对招标文件第八章保密要求，我方在系统设计与实施中采取了以下专项措施：</w:t>
      </w:r>
    </w:p>
    <w:p>
      <w:pPr>
        <w:pStyle w:val="ListBullet"/>
      </w:pPr>
      <w:r>
        <w:t xml:space="preserve">  **物理隔离**：计算设备严禁配备无线网卡、蓝牙模块、红外接口等无线传输设备；物理封闭多余 USB 端口。</w:t>
      </w:r>
    </w:p>
    <w:p>
      <w:pPr>
        <w:pStyle w:val="ListBullet"/>
      </w:pPr>
      <w:r>
        <w:t xml:space="preserve">  **身份鉴别**：严格执行“八位以上、大小写字母 + 数字 + 特殊字符”的强口令策略，启用账户锁定机制（5 次失败锁定 30 分钟），设置 10 分钟自动屏保。</w:t>
      </w:r>
    </w:p>
    <w:p>
      <w:pPr>
        <w:pStyle w:val="ListBullet"/>
      </w:pPr>
      <w:r>
        <w:t xml:space="preserve">  **访问控制**：去除系统默认共享，关闭非必要网口，实施最小权限原则，禁用 Guest 账户。</w:t>
      </w:r>
    </w:p>
    <w:p>
      <w:pPr>
        <w:pStyle w:val="ListBullet"/>
      </w:pPr>
      <w:r>
        <w:t xml:space="preserve">  **病毒防护**：预装最新版国产杀毒软件，验收前进行全盘查杀，确保无木马病毒。</w:t>
      </w:r>
    </w:p>
    <w:p>
      <w:pPr>
        <w:pStyle w:val="ListBullet"/>
      </w:pPr>
      <w:r>
        <w:t xml:space="preserve">  **审计追踪**：开启系统安全审计功能，记录用户登录、文件操作、外设使用等行为日志，留存备查。</w:t>
      </w:r>
    </w:p>
    <w:p>
      <w:pPr>
        <w:pStyle w:val="ListBullet"/>
      </w:pPr>
      <w:r>
        <w:t xml:space="preserve">  **信息采集**：交付时提供完整的计算机信息采集表（含名称、品牌、型号、OS 日期、硬盘序列号、MAC 地址等），建立设备资产台账。</w:t>
      </w:r>
    </w:p>
    <w:p/>
    <w:p>
      <w:pPr>
        <w:pStyle w:val="Heading3"/>
      </w:pPr>
      <w:r>
        <w:t>9.4.4 质量保证体系</w:t>
      </w:r>
    </w:p>
    <w:p>
      <w:r>
        <w:t>我方已通过 ISO9001 质量管理体系认证，本项目将严格遵循该体系标准执行：</w:t>
      </w:r>
    </w:p>
    <w:p>
      <w:pPr>
        <w:pStyle w:val="ListBullet"/>
      </w:pPr>
      <w:r>
        <w:t xml:space="preserve">  **过程控制**：从需求分析、方案设计、代码开发、集成测试到交付验收，每个环节均设立质量控制点（QC 点）。</w:t>
      </w:r>
    </w:p>
    <w:p>
      <w:pPr>
        <w:pStyle w:val="ListBullet"/>
      </w:pPr>
      <w:r>
        <w:t xml:space="preserve">  **评审机制**：严格执行概要设计、详细设计、代码走查、测试用例评审等多级评审制度。</w:t>
      </w:r>
    </w:p>
    <w:p>
      <w:pPr>
        <w:pStyle w:val="ListBullet"/>
      </w:pPr>
      <w:r>
        <w:t xml:space="preserve">  **文档管理**：实行配置管理，确保文档与代码版本一致，变更可追溯。</w:t>
      </w:r>
    </w:p>
    <w:p/>
    <w:p>
      <w:r>
        <w:t>我方有信心、有能力高质量完成本项目建设任务，为甲方提供先进、可靠、安全的仿真试验系统。</w:t>
      </w:r>
    </w:p>
    <w:p/>
    <w:p>
      <w:r>
        <w:t>【盖单位章】</w:t>
      </w:r>
    </w:p>
    <w:p>
      <w:r>
        <w:br w:type="page"/>
      </w:r>
    </w:p>
    <w:p>
      <w:pPr>
        <w:pStyle w:val="Heading1"/>
      </w:pPr>
      <w:r>
        <w:rPr>
          <w:rFonts w:ascii="黑体" w:hAnsi="黑体"/>
        </w:rPr>
        <w:t>3、投标文件 - 价格文件</w:t>
      </w:r>
    </w:p>
    <w:p>
      <w:pPr>
        <w:pStyle w:val="Heading1"/>
      </w:pPr>
      <w:r>
        <w:t>3、投标文件 - 价格文件</w:t>
      </w:r>
    </w:p>
    <w:p/>
    <w:p>
      <w:pPr>
        <w:pStyle w:val="Heading2"/>
      </w:pPr>
      <w:r>
        <w:t>十、分项报价表</w:t>
      </w:r>
    </w:p>
    <w:p/>
    <w:p>
      <w:r/>
      <w:r>
        <w:rPr>
          <w:b/>
        </w:rPr>
        <w:t>报价单位：</w:t>
      </w:r>
      <w:r>
        <w:t xml:space="preserve"> 人民币元</w:t>
      </w:r>
    </w:p>
    <w:p/>
    <w:p>
      <w:r>
        <w:t>| 序号 | 分项名称 | 制造商 | 规格型号 | 数量/单位 | 单价（含税） | 总价（含税） |</w:t>
      </w:r>
    </w:p>
    <w:p>
      <w:r>
        <w:t>| :--- | :--- | :--- | :--- | :--- | :--- | :--- |</w:t>
      </w:r>
    </w:p>
    <w:p>
      <w:r>
        <w:t xml:space="preserve">| </w:t>
      </w:r>
      <w:r>
        <w:rPr>
          <w:b/>
        </w:rPr>
        <w:t>一</w:t>
      </w:r>
      <w:r>
        <w:t xml:space="preserve"> | </w:t>
      </w:r>
      <w:r>
        <w:rPr>
          <w:b/>
        </w:rPr>
        <w:t>仿真模拟台</w:t>
      </w:r>
      <w:r>
        <w:t xml:space="preserve"> | | | </w:t>
      </w:r>
      <w:r>
        <w:rPr>
          <w:b/>
        </w:rPr>
        <w:t>1 套</w:t>
      </w:r>
      <w:r>
        <w:t xml:space="preserve"> | | |</w:t>
      </w:r>
    </w:p>
    <w:p>
      <w:r>
        <w:t>| 1 | 模拟台硬件 | [填写制造商] | 4 联台，钢制台体，尺寸≤6200mm×1200mm×1500mm | 1 套 | | |</w:t>
      </w:r>
    </w:p>
    <w:p>
      <w:r>
        <w:t>| 1.1 | 台体结构及配套设施 | [填写制造商] | 含钢制框架、移动装置、配色及风格定制 | 1 项 | | |</w:t>
      </w:r>
    </w:p>
    <w:p>
      <w:r>
        <w:t>| 2 | 态势显示模拟界面 | [填写投标人] | 含飞行监控、雷达预警、指控决策三大界面 | 1 套 | | |</w:t>
      </w:r>
    </w:p>
    <w:p>
      <w:r>
        <w:t>| 2.1 | 飞机平台飞行监控界面 | [填写投标人] | 支持航线加载、改航、飞行参数实时显示 | 1 项 | | |</w:t>
      </w:r>
    </w:p>
    <w:p>
      <w:r>
        <w:t>| 2.2 | 机载雷达预警探测界面 | [填写投标人] | 支持目标航迹显示、量测数据输出 | 1 项 | | |</w:t>
      </w:r>
    </w:p>
    <w:p>
      <w:r>
        <w:t>| 2.3 | 态势综合与指挥控制界面 | [填写投标人] | 支持态势融合、威胁评估、任务分配、指令分发 | 1 项 | | |</w:t>
      </w:r>
    </w:p>
    <w:p>
      <w:r>
        <w:t>| 3 | 舰载预警机仿真模型 | [填写投标人] | 模块化开发，支持参数配置及人在环仿真 | 1 套 | | |</w:t>
      </w:r>
    </w:p>
    <w:p>
      <w:r>
        <w:t>| 3.1 | 实体生成及运行管理模块 | [填写投标人] | 含系统配置、实体配置、运行控制及监控 | 1 项 | | |</w:t>
      </w:r>
    </w:p>
    <w:p>
      <w:r>
        <w:t>| 3.2 | 飞机平台运动仿真模块 | [填写投标人] | 支持动力学/运动学模拟、自动/手动双模式 | 1 项 | | |</w:t>
      </w:r>
    </w:p>
    <w:p>
      <w:r>
        <w:t>| 3.3 | ★机载预警探测雷达仿真模块 | [填写投标人] | 支持搜索/跟踪/抗干扰模拟、波位管理及红蓝参数配置 | 1 项 | | |</w:t>
      </w:r>
    </w:p>
    <w:p>
      <w:r>
        <w:t>| 3.4 | 电子侦察识别仿真模块 | [填写投标人] | 支持电磁辐射源侦察、三维定位及误差模拟 | 1 项 | | |</w:t>
      </w:r>
    </w:p>
    <w:p>
      <w:r>
        <w:t>| 3.5 | ★作战指挥控制仿真模块 | [填写投标人] | 支持任务规划、情报汇集、威胁判断及算法迭代 | 1 项 | | |</w:t>
      </w:r>
    </w:p>
    <w:p>
      <w:r>
        <w:t>| 3.6 | 信息处理与分发仿真模块 | [填写投标人] | 支持标准数据链消息生成及外部交互 | 1 项 | | |</w:t>
      </w:r>
    </w:p>
    <w:p>
      <w:r>
        <w:t xml:space="preserve">| </w:t>
      </w:r>
      <w:r>
        <w:rPr>
          <w:b/>
        </w:rPr>
        <w:t>二</w:t>
      </w:r>
      <w:r>
        <w:t xml:space="preserve"> | </w:t>
      </w:r>
      <w:r>
        <w:rPr>
          <w:b/>
        </w:rPr>
        <w:t>计算设备</w:t>
      </w:r>
      <w:r>
        <w:t xml:space="preserve"> | | | </w:t>
      </w:r>
      <w:r>
        <w:rPr>
          <w:b/>
        </w:rPr>
        <w:t>1 批</w:t>
      </w:r>
      <w:r>
        <w:t xml:space="preserve"> | | |</w:t>
      </w:r>
    </w:p>
    <w:p>
      <w:r>
        <w:t>| 1 | 计算机 | [填写制造商] | CPU≥8 核/2.4GHz, 内存≥32GB, 显存≥16GB, 硬盘≥2TB SATA | 8 台 | | |</w:t>
      </w:r>
    </w:p>
    <w:p>
      <w:r>
        <w:t>| 1.1 | 高性能图形工作站 | [填写制造商] | 符合招标文件第五章 4.3.3.2 条技术指标 | 8 台 | | |</w:t>
      </w:r>
    </w:p>
    <w:p>
      <w:r>
        <w:t>| 2 | 网络设备 | [填写制造商] | 智能以太网交换机，≥24 端口，带宽≥1Gbps | 1 批 | | |</w:t>
      </w:r>
    </w:p>
    <w:p>
      <w:r>
        <w:t>| 2.1 | 千兆以太网交换机 | [填写制造商] | 带智能服务配置功能，满足组网及保密要求 | 1 台 | | |</w:t>
      </w:r>
    </w:p>
    <w:p>
      <w:r>
        <w:t xml:space="preserve">| </w:t>
      </w:r>
      <w:r>
        <w:rPr>
          <w:b/>
        </w:rPr>
        <w:t>三</w:t>
      </w:r>
      <w:r>
        <w:t xml:space="preserve"> | </w:t>
      </w:r>
      <w:r>
        <w:rPr>
          <w:b/>
        </w:rPr>
        <w:t>其他费用</w:t>
      </w:r>
      <w:r>
        <w:t xml:space="preserve"> | | | | | |</w:t>
      </w:r>
    </w:p>
    <w:p>
      <w:r>
        <w:t>| 1 | 运输及保险费 | [填写投标人] | 运至沈阳甲方指定地点，含包装、装卸及保险 | 1 项 | | |</w:t>
      </w:r>
    </w:p>
    <w:p>
      <w:r>
        <w:t>| 2 | 安装调试及培训费 | [填写投标人] | 含现场安装、调试、联调及操作人员培训 | 1 项 | | |</w:t>
      </w:r>
    </w:p>
    <w:p>
      <w:r>
        <w:t>| 3 | 质保期服务费 | [填写投标人] | 提供 2 年质保及 72 小时现场排故承诺 | 1 项 | | |</w:t>
      </w:r>
    </w:p>
    <w:p>
      <w:r>
        <w:t>| | | | | | | |</w:t>
      </w:r>
    </w:p>
    <w:p>
      <w:r>
        <w:t xml:space="preserve">| </w:t>
      </w:r>
      <w:r>
        <w:rPr>
          <w:b/>
        </w:rPr>
        <w:t>合计</w:t>
      </w:r>
      <w:r>
        <w:t xml:space="preserve"> | </w:t>
      </w:r>
      <w:r>
        <w:rPr>
          <w:b/>
        </w:rPr>
        <w:t>最终报价（含税）</w:t>
      </w:r>
      <w:r>
        <w:t xml:space="preserve"> | | | | | </w:t>
      </w:r>
      <w:r>
        <w:rPr>
          <w:b/>
        </w:rPr>
        <w:t>¥ [填写总金额]</w:t>
      </w:r>
      <w:r>
        <w:t xml:space="preserve"> |</w:t>
      </w:r>
    </w:p>
    <w:p/>
    <w:p>
      <w:r/>
      <w:r>
        <w:rPr>
          <w:b/>
        </w:rPr>
        <w:t>注：</w:t>
      </w:r>
      <w:r/>
    </w:p>
    <w:p>
      <w:pPr>
        <w:pStyle w:val="ListNumber"/>
      </w:pPr>
      <w:r>
        <w:t>本报价表严格按照招标文件第五章“供货要求”中的设备组成进行分项，未增加任何额外分项。</w:t>
      </w:r>
    </w:p>
    <w:p>
      <w:pPr>
        <w:pStyle w:val="ListNumber"/>
      </w:pPr>
      <w:r>
        <w:t>表中“单价”与“数量”的乘积等于该分项“总价”，所有分项总价之和等于“最终报价（含税）”。</w:t>
      </w:r>
    </w:p>
    <w:p>
      <w:pPr>
        <w:pStyle w:val="ListNumber"/>
      </w:pPr>
      <w:r>
        <w:t>报价包含国家规定的增值税税金，按一般计税方法计算。</w:t>
      </w:r>
    </w:p>
    <w:p>
      <w:pPr>
        <w:pStyle w:val="ListNumber"/>
      </w:pPr>
      <w:r>
        <w:t>报价已包含完成本项目所需的全部成本、费用、利润、运输、保险、安装调试、培训、税费及质保期内的服务等所有费用。</w:t>
      </w:r>
    </w:p>
    <w:p>
      <w:pPr>
        <w:pStyle w:val="ListNumber"/>
      </w:pPr>
      <w:r>
        <w:t>标有"★"的条款为关键技术指标，其对应模块报价已包含实现该指标所需的全部软硬件及技术服务费用。</w:t>
      </w:r>
    </w:p>
    <w:p>
      <w:pPr>
        <w:pStyle w:val="ListNumber"/>
      </w:pPr>
      <w:r>
        <w:t>本投标报价在合同执行过程中是固定不变的，不以市场波动等任何理由予以变更。</w:t>
      </w:r>
    </w:p>
    <w:p/>
    <w:p>
      <w:r/>
      <w:r>
        <w:rPr>
          <w:b/>
        </w:rPr>
        <w:t>投标人：</w:t>
      </w:r>
      <w:r>
        <w:t xml:space="preserve"> [填写投标人名称] （盖单位章）</w:t>
      </w:r>
    </w:p>
    <w:p>
      <w:r/>
      <w:r>
        <w:rPr>
          <w:b/>
        </w:rPr>
        <w:t>日期：</w:t>
      </w:r>
      <w:r>
        <w:t xml:space="preserve"> 2024 年 [填写月份] 月 [填写日期] 日</w:t>
      </w:r>
    </w:p>
    <w:p>
      <w:pPr>
        <w:pStyle w:val="Heading2"/>
      </w:pPr>
      <w:r>
        <w:rPr>
          <w:rFonts w:ascii="黑体" w:hAnsi="黑体"/>
        </w:rPr>
        <w:t>十、分项报价表</w:t>
      </w:r>
    </w:p>
    <w:p>
      <w:pPr>
        <w:pStyle w:val="Heading1"/>
      </w:pPr>
      <w:r>
        <w:t>十、分项报价表</w:t>
      </w:r>
    </w:p>
    <w:p/>
    <w:p>
      <w:r/>
      <w:r>
        <w:rPr>
          <w:b/>
        </w:rPr>
        <w:t>报价单位：</w:t>
      </w:r>
      <w:r>
        <w:t xml:space="preserve"> 人民币元</w:t>
      </w:r>
    </w:p>
    <w:p/>
    <w:p>
      <w:r>
        <w:t>| 序号 | 分项名称 | 制造商 | 规格型号 | 数量/单位 | 单价（含税） | 总价（含税） |</w:t>
      </w:r>
    </w:p>
    <w:p>
      <w:r>
        <w:t>| :--- | :--- | :--- | :--- | :--- | :--- | :--- |</w:t>
      </w:r>
    </w:p>
    <w:p>
      <w:r>
        <w:t xml:space="preserve">| </w:t>
      </w:r>
      <w:r>
        <w:rPr>
          <w:b/>
        </w:rPr>
        <w:t>一</w:t>
      </w:r>
      <w:r>
        <w:t xml:space="preserve"> | </w:t>
      </w:r>
      <w:r>
        <w:rPr>
          <w:b/>
        </w:rPr>
        <w:t>仿真模拟台</w:t>
      </w:r>
      <w:r>
        <w:t xml:space="preserve"> | | | </w:t>
      </w:r>
      <w:r>
        <w:rPr>
          <w:b/>
        </w:rPr>
        <w:t>1 套</w:t>
      </w:r>
      <w:r>
        <w:t xml:space="preserve"> | | |</w:t>
      </w:r>
    </w:p>
    <w:p>
      <w:r>
        <w:t>| 1 | 模拟台硬件 | [投标人填写] | 4 联台，钢制台体，尺寸≤6200mm×1200mm×1500mm，含配套线缆及辅材 | 1 项 | | |</w:t>
      </w:r>
    </w:p>
    <w:p>
      <w:r>
        <w:t>| 2 | 态势显示模拟界面 | [投标人填写] | 定制开发软件，含飞机平台飞行监控、机载雷达预警探测、态势综合与指挥控制三个界面 | 1 套 | | |</w:t>
      </w:r>
    </w:p>
    <w:p>
      <w:r>
        <w:t>| 3 | 舰载预警机仿真模型 | [投标人填写] | 定制开发软件，模块化架构，支持人在环实时仿真 | 1 套 | | |</w:t>
      </w:r>
    </w:p>
    <w:p>
      <w:r>
        <w:t>| 3.1 | 实体生成及运行管理模块 | [投标人填写] | 含系统配置、实体配置、运行控制及监控显示功能 | 1 项 | | |</w:t>
      </w:r>
    </w:p>
    <w:p>
      <w:r>
        <w:t>| 3.2 | 飞机平台运动仿真模块 | [投标人填写] | 含动力学/运动学解算、自动引导及杆控飞行模式 | 1 项 | | |</w:t>
      </w:r>
    </w:p>
    <w:p>
      <w:r>
        <w:t>| 3.3 | 机载预警探测雷达仿真模块（★） | [投标人填写] | 含搜索/跟踪/抗干扰模拟、波位管理及红蓝参数配置功能 | 1 项 | | |</w:t>
      </w:r>
    </w:p>
    <w:p>
      <w:r>
        <w:t>| 3.4 | 电子侦察识别仿真模块 | [投标人填写] | 含电磁辐射源侦察、信号识别及三维定位算法 | 1 项 | | |</w:t>
      </w:r>
    </w:p>
    <w:p>
      <w:r>
        <w:t>| 3.5 | 作战指挥控制仿真模块（★） | [投标人填写] | 含任务规划、情报汇集、威胁评估及指控指令分发功能 | 1 项 | | |</w:t>
      </w:r>
    </w:p>
    <w:p>
      <w:r>
        <w:t>| 3.6 | 信息处理与分发仿真模块 | [投标人填写] | 含数据链消息生成及外部交互接口 | 1 项 | | |</w:t>
      </w:r>
    </w:p>
    <w:p>
      <w:r>
        <w:t xml:space="preserve">| </w:t>
      </w:r>
      <w:r>
        <w:rPr>
          <w:b/>
        </w:rPr>
        <w:t>二</w:t>
      </w:r>
      <w:r>
        <w:t xml:space="preserve"> | </w:t>
      </w:r>
      <w:r>
        <w:rPr>
          <w:b/>
        </w:rPr>
        <w:t>计算设备</w:t>
      </w:r>
      <w:r>
        <w:t xml:space="preserve"> | | | </w:t>
      </w:r>
      <w:r>
        <w:rPr>
          <w:b/>
        </w:rPr>
        <w:t>1 批</w:t>
      </w:r>
      <w:r>
        <w:t xml:space="preserve"> | | |</w:t>
      </w:r>
    </w:p>
    <w:p>
      <w:r>
        <w:t>| 1 | 计算机 | [投标人填写] | CPU≥8 核/2.4GHz，内存≥32GB，显存≥16GB，硬盘≥2TB SATA | 8 台 | | |</w:t>
      </w:r>
    </w:p>
    <w:p>
      <w:r>
        <w:t>| 2 | 网络设备 | [投标人填写] | 智能以太网交换机，≥24 端口，端口带宽≥1Gbps | 1 批 | | |</w:t>
      </w:r>
    </w:p>
    <w:p>
      <w:r>
        <w:t xml:space="preserve">| </w:t>
      </w:r>
      <w:r>
        <w:rPr>
          <w:b/>
        </w:rPr>
        <w:t>三</w:t>
      </w:r>
      <w:r>
        <w:t xml:space="preserve"> | </w:t>
      </w:r>
      <w:r>
        <w:rPr>
          <w:b/>
        </w:rPr>
        <w:t>技术服务与其他</w:t>
      </w:r>
      <w:r>
        <w:t xml:space="preserve"> | | | </w:t>
      </w:r>
      <w:r>
        <w:rPr>
          <w:b/>
        </w:rPr>
        <w:t>1 项</w:t>
      </w:r>
      <w:r>
        <w:t xml:space="preserve"> | | |</w:t>
      </w:r>
    </w:p>
    <w:p>
      <w:r>
        <w:t>| 1 | 系统集成与安装调试费 | [投标人填写] | 含设备安装、软件部署、联调联试及验收配合 | 1 项 | | |</w:t>
      </w:r>
    </w:p>
    <w:p>
      <w:r>
        <w:t>| 2 | 培训服务费 | [投标人填写] | 含操作培训、维护培训及教材编制 | 1 项 | | |</w:t>
      </w:r>
    </w:p>
    <w:p>
      <w:r>
        <w:t>| 3 | 质保期服务费 | [投标人填写] | 提供 2 年质保及延保服务承诺（如有） | 1 项 | | |</w:t>
      </w:r>
    </w:p>
    <w:p>
      <w:r>
        <w:t>| | | | | | | |</w:t>
      </w:r>
    </w:p>
    <w:p>
      <w:r>
        <w:t xml:space="preserve">| </w:t>
      </w:r>
      <w:r>
        <w:rPr>
          <w:b/>
        </w:rPr>
        <w:t>最终报价（含税）</w:t>
      </w:r>
      <w:r>
        <w:t xml:space="preserve"> | | | | | | </w:t>
      </w:r>
      <w:r>
        <w:rPr>
          <w:b/>
        </w:rPr>
        <w:t>¥ [自动合计]</w:t>
      </w:r>
      <w:r>
        <w:t xml:space="preserve"> |</w:t>
      </w:r>
    </w:p>
    <w:p/>
    <w:p>
      <w:r/>
      <w:r>
        <w:rPr>
          <w:b/>
        </w:rPr>
        <w:t>注：</w:t>
      </w:r>
      <w:r/>
    </w:p>
    <w:p>
      <w:pPr>
        <w:pStyle w:val="ListNumber"/>
      </w:pPr>
      <w:r>
        <w:t>本报价表已包含完成本项目所需的全部设备费、软件开发费、系统集成费、安装调试费、培训费、税费（增值税）、运输保险费及售后服务费等所有费用。</w:t>
      </w:r>
    </w:p>
    <w:p>
      <w:pPr>
        <w:pStyle w:val="ListNumber"/>
      </w:pPr>
      <w:r>
        <w:t>投标总价为各分项报价金额之和，若单价与数量乘积之和不等于总价，以单价与数量乘积之和为准。</w:t>
      </w:r>
    </w:p>
    <w:p>
      <w:pPr>
        <w:pStyle w:val="ListNumber"/>
      </w:pPr>
      <w:r>
        <w:t>标有"★"的条款为招标文件规定的关键技术要求，本报价已完全响应并包含实现该功能所需的全部成本。</w:t>
      </w:r>
    </w:p>
    <w:p>
      <w:pPr>
        <w:pStyle w:val="ListNumber"/>
      </w:pPr>
      <w:r>
        <w:t>本报价在合同执行过程中固定不变，不因任何因素调整。</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