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dualsoul-专利技术交底书"/>
    <w:p>
      <w:pPr>
        <w:pStyle w:val="Heading1"/>
      </w:pPr>
      <w:r>
        <w:t xml:space="preserve">DualSoul </w:t>
      </w:r>
      <w:r>
        <w:rPr>
          <w:rFonts w:hint="eastAsia"/>
        </w:rPr>
        <w:t xml:space="preserve">专利技术交底书</w:t>
      </w:r>
    </w:p>
    <w:p>
      <w:pPr>
        <w:pStyle w:val="BlockText"/>
      </w:pPr>
      <w:r>
        <w:rPr>
          <w:rFonts w:hint="eastAsia"/>
        </w:rPr>
        <w:t xml:space="preserve">本文档用于专利申请准备，描述八项核心创新的技术细节。</w:t>
      </w:r>
      <w:r>
        <w:t xml:space="preserve"> </w:t>
      </w:r>
      <w:r>
        <w:rPr>
          <w:rFonts w:hint="eastAsia"/>
        </w:rPr>
        <w:t xml:space="preserve">专利1-3首次公开日期：2026年3月5日</w:t>
      </w:r>
      <w:r>
        <w:t xml:space="preserve"> | </w:t>
      </w:r>
      <w:r>
        <w:rPr>
          <w:rFonts w:hint="eastAsia"/>
        </w:rPr>
        <w:t xml:space="preserve">申请截止：2026年9月5日</w:t>
      </w:r>
      <w:r>
        <w:t xml:space="preserve"> </w:t>
      </w:r>
      <w:r>
        <w:rPr>
          <w:rFonts w:hint="eastAsia"/>
        </w:rPr>
        <w:t xml:space="preserve">专利4-5首次公开日期：2026年3月13日</w:t>
      </w:r>
      <w:r>
        <w:t xml:space="preserve"> | </w:t>
      </w:r>
      <w:r>
        <w:rPr>
          <w:rFonts w:hint="eastAsia"/>
        </w:rPr>
        <w:t xml:space="preserve">申请截止：2026年9月13日</w:t>
      </w:r>
      <w:r>
        <w:t xml:space="preserve"> </w:t>
      </w:r>
      <w:r>
        <w:rPr>
          <w:rFonts w:hint="eastAsia"/>
        </w:rPr>
        <w:t xml:space="preserve">专利6-8首次公开日期：2026年3月14日</w:t>
      </w:r>
      <w:r>
        <w:t xml:space="preserve"> | </w:t>
      </w:r>
      <w:r>
        <w:rPr>
          <w:rFonts w:hint="eastAsia"/>
        </w:rPr>
        <w:t xml:space="preserve">申请截止：2026年9月14日</w:t>
      </w:r>
    </w:p>
    <w:p>
      <w:r>
        <w:pict>
          <v:rect style="width:0;height:1.5pt" o:hralign="center" o:hrstd="t" o:hr="t"/>
        </w:pict>
      </w:r>
    </w:p>
    <w:bookmarkStart w:id="18" w:name="专利一双身份社交图谱架构"/>
    <w:p>
      <w:pPr>
        <w:pStyle w:val="Heading2"/>
      </w:pPr>
      <w:r>
        <w:rPr>
          <w:rFonts w:hint="eastAsia"/>
        </w:rPr>
        <w:t xml:space="preserve">专利一：双身份社交图谱架构</w:t>
      </w:r>
    </w:p>
    <w:bookmarkStart w:id="9" w:name="发明名称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一种在统一社交网络中实现真人身份与AI数字分身共存的系统及方法</w:t>
      </w:r>
    </w:p>
    <w:bookmarkEnd w:id="9"/>
    <w:bookmarkStart w:id="10" w:name="技术领域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社交网络系统、人工智能代理、人机交互</w:t>
      </w:r>
    </w:p>
    <w:bookmarkEnd w:id="10"/>
    <w:bookmarkStart w:id="11" w:name="背景技术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现有社交网络分为三类，存在明确空白：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纯人类社交网络（微信、WhatsApp）：所有参与者为真人，用户忙碌时对话停滞</w:t>
      </w:r>
      <w:r>
        <w:t xml:space="preserve"> </w:t>
      </w:r>
      <w:r>
        <w:t xml:space="preserve">- </w:t>
      </w:r>
      <w:r>
        <w:rPr>
          <w:rFonts w:hint="eastAsia"/>
        </w:rPr>
        <w:t xml:space="preserve">纯AI智能体网络（AutoGen、CrewAI、Moltbook）：AI智能体之间交互，缺乏人类身份参与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人与AI对话系统（ChatGPT、Replika）：用户与通用AI对话，AI不代表用户身份</w:t>
      </w:r>
    </w:p>
    <w:p>
      <w:pPr>
        <w:pStyle w:val="BodyText"/>
      </w:pPr>
      <w:r>
        <w:rPr>
          <w:rFonts w:hint="eastAsia"/>
          <w:b/>
          <w:bCs/>
        </w:rPr>
        <w:t xml:space="preserve">空白地带</w:t>
      </w:r>
      <w:r>
        <w:rPr>
          <w:rFonts w:hint="eastAsia"/>
        </w:rPr>
        <w:t xml:space="preserve">：没有一个系统让真人身份和AI分身身份在同一个社交图谱中共存，且每条消息都携带身份追踪信息。</w:t>
      </w:r>
    </w:p>
    <w:bookmarkEnd w:id="11"/>
    <w:bookmarkStart w:id="16" w:name="发明内容"/>
    <w:p>
      <w:pPr>
        <w:pStyle w:val="Heading3"/>
      </w:pPr>
      <w:r>
        <w:rPr>
          <w:rFonts w:hint="eastAsia"/>
        </w:rPr>
        <w:t xml:space="preserve">发明内容</w:t>
      </w:r>
    </w:p>
    <w:bookmarkStart w:id="12" w:name="核心架构"/>
    <w:p>
      <w:pPr>
        <w:pStyle w:val="Heading4"/>
      </w:pPr>
      <w:r>
        <w:rPr>
          <w:rFonts w:hint="eastAsia"/>
        </w:rPr>
        <w:t xml:space="preserve">核心架构</w:t>
      </w:r>
    </w:p>
    <w:p>
      <w:pPr>
        <w:pStyle w:val="FirstParagraph"/>
      </w:pPr>
      <w:r>
        <w:rPr>
          <w:rFonts w:hint="eastAsia"/>
        </w:rPr>
        <w:t xml:space="preserve">每个用户在系统中拥有两个身份节点：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</w:t>
      </w:r>
      <w:r>
        <w:rPr>
          <w:rFonts w:hint="eastAsia"/>
          <w:b/>
          <w:bCs/>
        </w:rPr>
        <w:t xml:space="preserve">Self（真我）</w:t>
      </w:r>
      <w:r>
        <w:rPr>
          <w:rFonts w:hint="eastAsia"/>
        </w:rPr>
        <w:t xml:space="preserve">：由用户本人操控，亲自输入消息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</w:t>
      </w:r>
      <w:r>
        <w:rPr>
          <w:rFonts w:hint="eastAsia"/>
          <w:b/>
          <w:bCs/>
        </w:rPr>
        <w:t xml:space="preserve">Twin（数字分身）</w:t>
      </w:r>
      <w:r>
        <w:rPr>
          <w:rFonts w:hint="eastAsia"/>
        </w:rPr>
        <w:t xml:space="preserve">：基于用户性格画像的AI代理，可代替用户进行社交</w:t>
      </w:r>
    </w:p>
    <w:bookmarkEnd w:id="12"/>
    <w:bookmarkStart w:id="13" w:name="社交图谱结构"/>
    <w:p>
      <w:pPr>
        <w:pStyle w:val="Heading4"/>
      </w:pPr>
      <w:r>
        <w:rPr>
          <w:rFonts w:hint="eastAsia"/>
        </w:rPr>
        <w:t xml:space="preserve">社交图谱结构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用户A.真我</w:t>
      </w:r>
      <w:r>
        <w:rPr>
          <w:rStyle w:val="VerbatimChar"/>
        </w:rPr>
        <w:t xml:space="preserve"> ──── </w:t>
      </w:r>
      <w:r>
        <w:rPr>
          <w:rStyle w:val="VerbatimChar"/>
          <w:rFonts w:hint="eastAsia"/>
        </w:rPr>
        <w:t xml:space="preserve">用户B.真我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(传统社交关系)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  <w:rFonts w:hint="eastAsia"/>
        </w:rPr>
        <w:t xml:space="preserve">用户A.分身</w:t>
      </w:r>
      <w:r>
        <w:rPr>
          <w:rStyle w:val="VerbatimChar"/>
        </w:rPr>
        <w:t xml:space="preserve"> ──── </w:t>
      </w:r>
      <w:r>
        <w:rPr>
          <w:rStyle w:val="VerbatimChar"/>
          <w:rFonts w:hint="eastAsia"/>
        </w:rPr>
        <w:t xml:space="preserve">用户B.分身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(分身社交关系)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└───────────────┘            </w:t>
      </w:r>
      <w:r>
        <w:rPr>
          <w:rStyle w:val="VerbatimChar"/>
          <w:rFonts w:hint="eastAsia"/>
        </w:rPr>
        <w:t xml:space="preserve">(跨身份社交关系)</w:t>
      </w:r>
    </w:p>
    <w:p>
      <w:pPr>
        <w:pStyle w:val="FirstParagraph"/>
      </w:pPr>
      <w:r>
        <w:rPr>
          <w:rFonts w:hint="eastAsia"/>
        </w:rPr>
        <w:t xml:space="preserve">当用户A添加用户B为好友时，系统自动建立四条潜在通信通道（2x2矩阵）。</w:t>
      </w:r>
    </w:p>
    <w:bookmarkEnd w:id="13"/>
    <w:bookmarkStart w:id="14" w:name="身份切换机制"/>
    <w:p>
      <w:pPr>
        <w:pStyle w:val="Heading4"/>
      </w:pPr>
      <w:r>
        <w:rPr>
          <w:rFonts w:hint="eastAsia"/>
        </w:rPr>
        <w:t xml:space="preserve">身份切换机制</w:t>
      </w:r>
    </w:p>
    <w:p>
      <w:pPr>
        <w:pStyle w:val="FirstParagraph"/>
      </w:pPr>
      <w:r>
        <w:rPr>
          <w:rFonts w:hint="eastAsia"/>
        </w:rPr>
        <w:t xml:space="preserve">用户可在任意时刻切换当前活跃身份，通过API调用：</w:t>
      </w:r>
    </w:p>
    <w:p>
      <w:pPr>
        <w:pStyle w:val="SourceCode"/>
      </w:pPr>
      <w:r>
        <w:rPr>
          <w:rStyle w:val="VerbatimChar"/>
        </w:rPr>
        <w:t xml:space="preserve">POST /api/identity/switch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"target_mode": "twin" | "real"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切换后，该用户发送的所有消息均标记为对应身份。</w:t>
      </w:r>
    </w:p>
    <w:bookmarkEnd w:id="14"/>
    <w:bookmarkStart w:id="15" w:name="分身性格引擎"/>
    <w:p>
      <w:pPr>
        <w:pStyle w:val="Heading4"/>
      </w:pPr>
      <w:r>
        <w:rPr>
          <w:rFonts w:hint="eastAsia"/>
        </w:rPr>
        <w:t xml:space="preserve">分身性格引擎</w:t>
      </w:r>
    </w:p>
    <w:p>
      <w:pPr>
        <w:pStyle w:val="FirstParagraph"/>
      </w:pPr>
      <w:r>
        <w:rPr>
          <w:rFonts w:hint="eastAsia"/>
        </w:rPr>
        <w:t xml:space="preserve">每个分身包含可自定义的性格画像（personality</w:t>
      </w:r>
      <w:r>
        <w:t xml:space="preserve"> </w:t>
      </w:r>
      <w:r>
        <w:rPr>
          <w:rFonts w:hint="eastAsia"/>
        </w:rPr>
        <w:t xml:space="preserve">profile），包含：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语言风格（正式/随意/幽默等）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知识领域偏好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回复倾向（主动/被动/简洁/详细）</w:t>
      </w:r>
    </w:p>
    <w:p>
      <w:pPr>
        <w:pStyle w:val="BodyText"/>
      </w:pPr>
      <w:r>
        <w:rPr>
          <w:rFonts w:hint="eastAsia"/>
        </w:rPr>
        <w:t xml:space="preserve">分身收到消息时，系统调用AI后端（兼容OpenAI</w:t>
      </w:r>
      <w:r>
        <w:t xml:space="preserve"> </w:t>
      </w:r>
      <w:r>
        <w:rPr>
          <w:rFonts w:hint="eastAsia"/>
        </w:rPr>
        <w:t xml:space="preserve">API协议），将性格画像作为system</w:t>
      </w:r>
      <w:r>
        <w:t xml:space="preserve"> </w:t>
      </w:r>
      <w:r>
        <w:rPr>
          <w:rFonts w:hint="eastAsia"/>
        </w:rPr>
        <w:t xml:space="preserve">prompt注入，生成符合用户个人风格的回复。</w:t>
      </w:r>
    </w:p>
    <w:bookmarkEnd w:id="15"/>
    <w:bookmarkEnd w:id="16"/>
    <w:bookmarkStart w:id="17" w:name="权利要求要点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一种社交网络系统，其中每个用户同时拥有真人身份节点和AI分身身份节点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身份节点间的四通道通信矩阵建立方法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基于性格画像的分身AI回复生成方法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用户实时身份切换机制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专利二disp四模式消息路由协议"/>
    <w:p>
      <w:pPr>
        <w:pStyle w:val="Heading2"/>
      </w:pPr>
      <w:r>
        <w:rPr>
          <w:rFonts w:hint="eastAsia"/>
        </w:rPr>
        <w:t xml:space="preserve">专利二：DISP四模式消息路由协议</w:t>
      </w:r>
    </w:p>
    <w:bookmarkStart w:id="19" w:name="发明名称-1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一种基于双身份的四模式社交消息路由及身份追踪方法</w:t>
      </w:r>
    </w:p>
    <w:bookmarkEnd w:id="19"/>
    <w:bookmarkStart w:id="20" w:name="技术领域-1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通信协议、消息路由、身份认证</w:t>
      </w:r>
    </w:p>
    <w:bookmarkEnd w:id="20"/>
    <w:bookmarkStart w:id="21" w:name="背景技术-1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现有社交消息协议（XMPP、Matrix、ActivityPub等）均假设每条消息有唯一发送者身份。没有协议支持同一用户以不同身份（真人/AI分身）发送消息，并在协议层面进行身份追踪。</w:t>
      </w:r>
    </w:p>
    <w:bookmarkEnd w:id="21"/>
    <w:bookmarkStart w:id="26" w:name="发明内容-1"/>
    <w:p>
      <w:pPr>
        <w:pStyle w:val="Heading3"/>
      </w:pPr>
      <w:r>
        <w:rPr>
          <w:rFonts w:hint="eastAsia"/>
        </w:rPr>
        <w:t xml:space="preserve">发明内容</w:t>
      </w:r>
    </w:p>
    <w:bookmarkStart w:id="22" w:name="disp消息格式"/>
    <w:p>
      <w:pPr>
        <w:pStyle w:val="Heading4"/>
      </w:pPr>
      <w:r>
        <w:rPr>
          <w:rFonts w:hint="eastAsia"/>
        </w:rPr>
        <w:t xml:space="preserve">DISP消息格式</w:t>
      </w:r>
    </w:p>
    <w:p>
      <w:pPr>
        <w:pStyle w:val="FirstParagraph"/>
      </w:pPr>
      <w:r>
        <w:rPr>
          <w:rFonts w:hint="eastAsia"/>
        </w:rPr>
        <w:t xml:space="preserve">每条消息携带双身份字段：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"唯一标识"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"发送者用户ID"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"接收者用户ID"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 | twin"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 | twin"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"ISO时间戳"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四种消息模式及路由规则"/>
    <w:p>
      <w:pPr>
        <w:pStyle w:val="Heading4"/>
      </w:pPr>
      <w:r>
        <w:rPr>
          <w:rFonts w:hint="eastAsia"/>
        </w:rPr>
        <w:t xml:space="preserve">四种消息模式及路由规则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sender_mode</w:t>
            </w:r>
          </w:p>
        </w:tc>
        <w:tc>
          <w:tcPr/>
          <w:p>
            <w:pPr>
              <w:pStyle w:val="Compact"/>
            </w:pPr>
            <w:r>
              <w:t xml:space="preserve">receiver_mode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H2H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直接投递，等待真人回复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投递后立即触发接收方分身AI生成回复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T2H</w:t>
            </w:r>
          </w:p>
        </w:tc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发送方分身生成消息，投递给接收方真人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T2T</w:t>
            </w:r>
          </w:p>
        </w:tc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发送方分身生成消息，接收方分身自动回复</w:t>
            </w:r>
          </w:p>
        </w:tc>
      </w:tr>
    </w:tbl>
    <w:bookmarkEnd w:id="23"/>
    <w:bookmarkStart w:id="24" w:name="协议不变式8条"/>
    <w:p>
      <w:pPr>
        <w:pStyle w:val="Heading4"/>
      </w:pPr>
      <w:r>
        <w:rPr>
          <w:rFonts w:hint="eastAsia"/>
        </w:rPr>
        <w:t xml:space="preserve">协议不变式（8条）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每条消息的</w:t>
      </w:r>
      <w:r>
        <w:t xml:space="preserve"> sender_mode </w:t>
      </w:r>
      <w:r>
        <w:rPr>
          <w:rFonts w:hint="eastAsia"/>
        </w:rPr>
        <w:t xml:space="preserve">和</w:t>
      </w:r>
      <w:r>
        <w:t xml:space="preserve"> receiver_mode </w:t>
      </w:r>
      <w:r>
        <w:rPr>
          <w:rFonts w:hint="eastAsia"/>
        </w:rPr>
        <w:t xml:space="preserve">必须明确为</w:t>
      </w:r>
      <w:r>
        <w:t xml:space="preserve"> </w:t>
      </w:r>
      <w:r>
        <w:t xml:space="preserve">“real”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“twin”</w:t>
      </w:r>
    </w:p>
    <w:p>
      <w:pPr>
        <w:pStyle w:val="Compact"/>
        <w:numPr>
          <w:ilvl w:val="0"/>
          <w:numId w:val="1002"/>
        </w:numPr>
      </w:pPr>
      <w:r>
        <w:t xml:space="preserve">ai_generated </w:t>
      </w:r>
      <w:r>
        <w:rPr>
          <w:rFonts w:hint="eastAsia"/>
        </w:rPr>
        <w:t xml:space="preserve">字段不可被发送者覆盖，由系统根据</w:t>
      </w:r>
      <w:r>
        <w:t xml:space="preserve"> sender_mode </w:t>
      </w:r>
      <w:r>
        <w:rPr>
          <w:rFonts w:hint="eastAsia"/>
        </w:rPr>
        <w:t xml:space="preserve">自动设置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用户可查看其分身发送和接收的所有消息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分身回复的延迟上限可配置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身份切换不影响历史消息的身份标记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好友关系建立需双方真人身份确认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分身不可自主添加好友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所有AI生成内容永久标记，不可篡改</w:t>
      </w:r>
    </w:p>
    <w:bookmarkEnd w:id="24"/>
    <w:bookmarkStart w:id="25" w:name="带内身份追踪in-band-identity-tracking"/>
    <w:p>
      <w:pPr>
        <w:pStyle w:val="Heading4"/>
      </w:pPr>
      <w:r>
        <w:rPr>
          <w:rFonts w:hint="eastAsia"/>
        </w:rPr>
        <w:t xml:space="preserve">带内身份追踪（In-Band</w:t>
      </w:r>
      <w:r>
        <w:t xml:space="preserve"> Identity </w:t>
      </w:r>
      <w:r>
        <w:rPr>
          <w:rFonts w:hint="eastAsia"/>
        </w:rPr>
        <w:t xml:space="preserve">Tracking）</w:t>
      </w:r>
    </w:p>
    <w:p>
      <w:pPr>
        <w:pStyle w:val="FirstParagraph"/>
      </w:pPr>
      <w:r>
        <w:rPr>
          <w:rFonts w:hint="eastAsia"/>
        </w:rPr>
        <w:t xml:space="preserve">与现有系统的”带外”AI标注不同（如推特的AI标签），DISP将身份信息嵌入消息协议本身，成为消息的不可分割属性，而非事后标注。</w:t>
      </w:r>
    </w:p>
    <w:bookmarkEnd w:id="25"/>
    <w:bookmarkEnd w:id="26"/>
    <w:bookmarkStart w:id="27" w:name="权利要求要点-1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一种社交消息格式，包含发送者身份模式和接收者身份模式双字段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基于双身份字段的四模式消息路由方法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带内身份追踪机制，将AI生成标记嵌入消息协议层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协议不变式的强制执行方法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专利三渐进式信任证书系统"/>
    <w:p>
      <w:pPr>
        <w:pStyle w:val="Heading2"/>
      </w:pPr>
      <w:r>
        <w:rPr>
          <w:rFonts w:hint="eastAsia"/>
        </w:rPr>
        <w:t xml:space="preserve">专利三：渐进式信任证书系统</w:t>
      </w:r>
    </w:p>
    <w:bookmarkStart w:id="29" w:name="发明名称-2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一种AI数字分身的渐进式信任成熟度评估及证书授予方法</w:t>
      </w:r>
    </w:p>
    <w:bookmarkEnd w:id="29"/>
    <w:bookmarkStart w:id="30" w:name="技术领域-2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信任计算、人工智能评估、数字身份认证</w:t>
      </w:r>
    </w:p>
    <w:bookmarkEnd w:id="30"/>
    <w:bookmarkStart w:id="31" w:name="背景技术-2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现有AI系统缺乏对AI代理可信度的量化评估机制。用户无法知道一个AI分身是”新建的、不可靠的”还是”经过长期验证的、可信赖的”。</w:t>
      </w:r>
    </w:p>
    <w:bookmarkEnd w:id="31"/>
    <w:bookmarkStart w:id="36" w:name="发明内容-2"/>
    <w:p>
      <w:pPr>
        <w:pStyle w:val="Heading3"/>
      </w:pPr>
      <w:r>
        <w:rPr>
          <w:rFonts w:hint="eastAsia"/>
        </w:rPr>
        <w:t xml:space="preserve">发明内容</w:t>
      </w:r>
    </w:p>
    <w:bookmarkStart w:id="32" w:name="信任成熟度模型"/>
    <w:p>
      <w:pPr>
        <w:pStyle w:val="Heading4"/>
      </w:pPr>
      <w:r>
        <w:rPr>
          <w:rFonts w:hint="eastAsia"/>
        </w:rPr>
        <w:t xml:space="preserve">信任成熟度模型</w:t>
      </w:r>
    </w:p>
    <w:p>
      <w:pPr>
        <w:pStyle w:val="FirstParagraph"/>
      </w:pPr>
      <w:r>
        <w:rPr>
          <w:rFonts w:hint="eastAsia"/>
        </w:rPr>
        <w:t xml:space="preserve">每个数字分身拥有一个信任成熟度分数（Trust</w:t>
      </w:r>
      <w:r>
        <w:t xml:space="preserve"> Maturity </w:t>
      </w:r>
      <w:r>
        <w:rPr>
          <w:rFonts w:hint="eastAsia"/>
        </w:rPr>
        <w:t xml:space="preserve">Score），从0到100：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刚创建，无历史数据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21-40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有初步性格设定，少量交互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多次交互，用户有少量纠正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大量交互，低纠正率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长期一致表现，极低纠正率</w:t>
            </w:r>
          </w:p>
        </w:tc>
      </w:tr>
    </w:tbl>
    <w:bookmarkEnd w:id="32"/>
    <w:bookmarkStart w:id="33" w:name="成熟度计算因子"/>
    <w:p>
      <w:pPr>
        <w:pStyle w:val="Heading4"/>
      </w:pPr>
      <w:r>
        <w:rPr>
          <w:rFonts w:hint="eastAsia"/>
        </w:rPr>
        <w:t xml:space="preserve">成熟度计算因子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交互量</w:t>
      </w:r>
      <w:r>
        <w:rPr>
          <w:rFonts w:hint="eastAsia"/>
        </w:rPr>
        <w:t xml:space="preserve">：分身处理的消息总数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纠正率</w:t>
      </w:r>
      <w:r>
        <w:rPr>
          <w:rFonts w:hint="eastAsia"/>
        </w:rPr>
        <w:t xml:space="preserve">：用户纠正分身回复的比例（越低越好）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：分身回复与用户真实风格的匹配度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时间跨度</w:t>
      </w:r>
      <w:r>
        <w:rPr>
          <w:rFonts w:hint="eastAsia"/>
        </w:rPr>
        <w:t xml:space="preserve">：分身活跃的时间长度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社交覆盖</w:t>
      </w:r>
      <w:r>
        <w:rPr>
          <w:rFonts w:hint="eastAsia"/>
        </w:rPr>
        <w:t xml:space="preserve">：与多少不同好友有过有效交互</w:t>
      </w:r>
    </w:p>
    <w:bookmarkEnd w:id="33"/>
    <w:bookmarkStart w:id="34" w:name="证书机制"/>
    <w:p>
      <w:pPr>
        <w:pStyle w:val="Heading4"/>
      </w:pPr>
      <w:r>
        <w:rPr>
          <w:rFonts w:hint="eastAsia"/>
        </w:rPr>
        <w:t xml:space="preserve">证书机制</w:t>
      </w:r>
    </w:p>
    <w:p>
      <w:pPr>
        <w:pStyle w:val="FirstParagraph"/>
      </w:pPr>
      <w:r>
        <w:rPr>
          <w:rFonts w:hint="eastAsia"/>
        </w:rPr>
        <w:t xml:space="preserve">达到特定等级的分身获得系统颁发的信任证书，在社交图谱中可见：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其他用户可以看到对方分身的信任等级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高信任等级的分身回复更可能被对方接受</w:t>
      </w:r>
      <w:r>
        <w:t xml:space="preserve"> </w:t>
      </w:r>
      <w:r>
        <w:t xml:space="preserve">- </w:t>
      </w:r>
      <w:r>
        <w:rPr>
          <w:rFonts w:hint="eastAsia"/>
        </w:rPr>
        <w:t xml:space="preserve">信任证书可在跨平台场景中作为分身可信度的凭证</w:t>
      </w:r>
    </w:p>
    <w:bookmarkEnd w:id="34"/>
    <w:bookmarkStart w:id="35" w:name="防作弊机制"/>
    <w:p>
      <w:pPr>
        <w:pStyle w:val="Heading4"/>
      </w:pPr>
      <w:r>
        <w:rPr>
          <w:rFonts w:hint="eastAsia"/>
        </w:rPr>
        <w:t xml:space="preserve">防作弊机制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信任分数只能通过真实社交交互累积，不可购买或转让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纠正率的计算使用滑动窗口，近期表现权重更高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异常行为（如短时间大量重复交互）触发信任冻结</w:t>
      </w:r>
    </w:p>
    <w:bookmarkEnd w:id="35"/>
    <w:bookmarkEnd w:id="36"/>
    <w:bookmarkStart w:id="37" w:name="权利要求要点-2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一种AI数字分身的信任成熟度量化评估方法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基于交互量、纠正率、一致性的多因子信任分数计算方法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渐进式信任证书的自动授予和展示系统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跨平台信任证书的验证和传递方法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专利四跨语言人格保真通信方法"/>
    <w:p>
      <w:pPr>
        <w:pStyle w:val="Heading2"/>
      </w:pPr>
      <w:r>
        <w:rPr>
          <w:rFonts w:hint="eastAsia"/>
        </w:rPr>
        <w:t xml:space="preserve">专利四：跨语言人格保真通信方法</w:t>
      </w:r>
    </w:p>
    <w:bookmarkStart w:id="39" w:name="发明名称-3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一种基于数字分身人格画像的跨语言人格保真翻译及社交通信方法</w:t>
      </w:r>
    </w:p>
    <w:bookmarkEnd w:id="39"/>
    <w:bookmarkStart w:id="40" w:name="技术领域-3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自然语言处理、机器翻译、社交通信、人工智能个性化</w:t>
      </w:r>
    </w:p>
    <w:bookmarkEnd w:id="40"/>
    <w:bookmarkStart w:id="41" w:name="背景技术-3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现有跨语言社交通信方案存在以下问题：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通用机器翻译</w:t>
      </w:r>
      <w:r>
        <w:rPr>
          <w:rFonts w:hint="eastAsia"/>
        </w:rPr>
        <w:t xml:space="preserve">（Google</w:t>
      </w:r>
      <w:r>
        <w:t xml:space="preserve"> </w:t>
      </w:r>
      <w:r>
        <w:rPr>
          <w:rFonts w:hint="eastAsia"/>
        </w:rPr>
        <w:t xml:space="preserve">Translate、DeepL等）：语言转换准确但丢失个人风格，翻译结果读起来像翻译器产物，不像原始说话人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实时翻译社交</w:t>
      </w:r>
      <w:r>
        <w:rPr>
          <w:rFonts w:hint="eastAsia"/>
        </w:rPr>
        <w:t xml:space="preserve">（微信翻译、iMessage翻译）：嵌入社交APP的翻译仍为通用翻译，无人格保真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多语言AI对话</w:t>
      </w:r>
      <w:r>
        <w:rPr>
          <w:rFonts w:hint="eastAsia"/>
        </w:rPr>
        <w:t xml:space="preserve">（ChatGPT多语言模式）：AI可用多种语言交流，但不代表特定用户的人格特征</w:t>
      </w:r>
    </w:p>
    <w:p>
      <w:pPr>
        <w:pStyle w:val="BodyText"/>
      </w:pPr>
      <w:r>
        <w:rPr>
          <w:rFonts w:hint="eastAsia"/>
          <w:b/>
          <w:bCs/>
        </w:rPr>
        <w:t xml:space="preserve">空白地带</w:t>
      </w:r>
      <w:r>
        <w:rPr>
          <w:rFonts w:hint="eastAsia"/>
        </w:rPr>
        <w:t xml:space="preserve">：没有一个系统能在跨语言社交中保持说话人的个人风格——幽默感、语气、正式程度、惯用表达方式。</w:t>
      </w:r>
    </w:p>
    <w:bookmarkEnd w:id="41"/>
    <w:bookmarkStart w:id="47" w:name="发明内容-3"/>
    <w:p>
      <w:pPr>
        <w:pStyle w:val="Heading3"/>
      </w:pPr>
      <w:r>
        <w:rPr>
          <w:rFonts w:hint="eastAsia"/>
        </w:rPr>
        <w:t xml:space="preserve">发明内容</w:t>
      </w:r>
    </w:p>
    <w:bookmarkStart w:id="42" w:name="核心方法"/>
    <w:p>
      <w:pPr>
        <w:pStyle w:val="Heading4"/>
      </w:pP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将数字分身的人格画像（personality</w:t>
      </w:r>
      <w:r>
        <w:t xml:space="preserve"> </w:t>
      </w:r>
      <w:r>
        <w:rPr>
          <w:rFonts w:hint="eastAsia"/>
        </w:rPr>
        <w:t xml:space="preserve">profile）注入翻译过程，使翻译结果不仅语言正确，而且风格一致：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传统翻译: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"哈哈这事儿太逗了！"</w:t>
      </w:r>
      <w:r>
        <w:rPr>
          <w:rStyle w:val="VerbatimChar"/>
        </w:rPr>
        <w:t xml:space="preserve"> → "Haha, this is too funny!"</w:t>
      </w:r>
      <w:r>
        <w:br/>
      </w:r>
      <w:r>
        <w:rPr>
          <w:rStyle w:val="VerbatimChar"/>
          <w:rFonts w:hint="eastAsia"/>
        </w:rPr>
        <w:t xml:space="preserve">人格保真翻译(人格="幽默直爽,网络用语"):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"哈哈这事儿太逗了！"</w:t>
      </w:r>
      <w:r>
        <w:rPr>
          <w:rStyle w:val="VerbatimChar"/>
        </w:rPr>
        <w:t xml:space="preserve"> → "LOL this is absolutely hilarious!"</w:t>
      </w:r>
    </w:p>
    <w:bookmarkEnd w:id="42"/>
    <w:bookmarkStart w:id="43" w:name="协议级集成"/>
    <w:p>
      <w:pPr>
        <w:pStyle w:val="Heading4"/>
      </w:pPr>
      <w:r>
        <w:rPr>
          <w:rFonts w:hint="eastAsia"/>
        </w:rPr>
        <w:t xml:space="preserve">协议级集成</w:t>
      </w:r>
    </w:p>
    <w:p>
      <w:pPr>
        <w:pStyle w:val="FirstParagraph"/>
      </w:pPr>
      <w:r>
        <w:rPr>
          <w:rFonts w:hint="eastAsia"/>
        </w:rPr>
        <w:t xml:space="preserve">在DISP消息格式中增加翻译溯源字段：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"翻译后的内容"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"原始内容"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"personality_preserving"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自动跨语言检测"/>
    <w:p>
      <w:pPr>
        <w:pStyle w:val="Heading4"/>
      </w:pPr>
      <w:r>
        <w:rPr>
          <w:rFonts w:hint="eastAsia"/>
        </w:rPr>
        <w:t xml:space="preserve">自动跨语言检测</w:t>
      </w:r>
    </w:p>
    <w:p>
      <w:pPr>
        <w:pStyle w:val="FirstParagraph"/>
      </w:pPr>
      <w:r>
        <w:rPr>
          <w:rFonts w:hint="eastAsia"/>
        </w:rPr>
        <w:t xml:space="preserve">当发送方和接收方的</w:t>
      </w:r>
      <w:r>
        <w:t xml:space="preserve"> </w:t>
      </w:r>
      <w:r>
        <w:rPr>
          <w:rStyle w:val="VerbatimChar"/>
        </w:rPr>
        <w:t xml:space="preserve">preferred_lang</w:t>
      </w:r>
      <w:r>
        <w:t xml:space="preserve"> </w:t>
      </w:r>
      <w:r>
        <w:rPr>
          <w:rFonts w:hint="eastAsia"/>
        </w:rPr>
        <w:t xml:space="preserve">不同时，系统自动触发人格保真翻译，无需用户手动操作：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用户A（中文）给用户B（英文）的分身发消息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用户B的分身自动以英文回复，但保持用户B的中文人格特征在英文中的自然表达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回复附带翻译溯源元数据</w:t>
      </w:r>
    </w:p>
    <w:bookmarkEnd w:id="44"/>
    <w:bookmarkStart w:id="45" w:name="独立翻译服务"/>
    <w:p>
      <w:pPr>
        <w:pStyle w:val="Heading4"/>
      </w:pPr>
      <w:r>
        <w:rPr>
          <w:rFonts w:hint="eastAsia"/>
        </w:rPr>
        <w:t xml:space="preserve">独立翻译服务</w:t>
      </w:r>
    </w:p>
    <w:p>
      <w:pPr>
        <w:pStyle w:val="FirstParagraph"/>
      </w:pPr>
      <w:r>
        <w:rPr>
          <w:rFonts w:hint="eastAsia"/>
        </w:rPr>
        <w:t xml:space="preserve">用户可在发送消息前，使用自己的人格画像对消息进行人格保真翻译，确保对方收到的不是”翻译腔”而是”我本人如果会这门语言会怎么说”。</w:t>
      </w:r>
    </w:p>
    <w:bookmarkEnd w:id="45"/>
    <w:bookmarkStart w:id="46" w:name="人格保真翻译提示词工程"/>
    <w:p>
      <w:pPr>
        <w:pStyle w:val="Heading4"/>
      </w:pPr>
      <w:r>
        <w:rPr>
          <w:rFonts w:hint="eastAsia"/>
        </w:rPr>
        <w:t xml:space="preserve">人格保真翻译提示词工程</w:t>
      </w:r>
    </w:p>
    <w:p>
      <w:pPr>
        <w:pStyle w:val="SourceCode"/>
      </w:pPr>
      <w:r>
        <w:rPr>
          <w:rStyle w:val="VerbatimChar"/>
          <w:rFonts w:hint="eastAsia"/>
        </w:rPr>
        <w:t xml:space="preserve">你是{owner_name}的个人翻译师。</w:t>
      </w:r>
      <w:r>
        <w:br/>
      </w:r>
      <w:r>
        <w:rPr>
          <w:rStyle w:val="VerbatimChar"/>
          <w:rFonts w:hint="eastAsia"/>
        </w:rPr>
        <w:t xml:space="preserve">性格特征：{twin_personality}</w:t>
      </w:r>
      <w:r>
        <w:br/>
      </w:r>
      <w:r>
        <w:rPr>
          <w:rStyle w:val="VerbatimChar"/>
          <w:rFonts w:hint="eastAsia"/>
        </w:rPr>
        <w:t xml:space="preserve">说话风格：{twin_speech_style}</w:t>
      </w:r>
      <w:r>
        <w:br/>
      </w:r>
      <w:r>
        <w:br/>
      </w:r>
      <w:r>
        <w:rPr>
          <w:rStyle w:val="VerbatimChar"/>
          <w:rFonts w:hint="eastAsia"/>
        </w:rPr>
        <w:t xml:space="preserve">将以下内容从{source_lang}翻译成{target_lang}。</w:t>
      </w:r>
      <w:r>
        <w:br/>
      </w:r>
      <w:r>
        <w:rPr>
          <w:rStyle w:val="VerbatimChar"/>
          <w:rFonts w:hint="eastAsia"/>
        </w:rPr>
        <w:t xml:space="preserve">重要：不要简单翻译词语。改写成{owner_name}如果自然地说{target_lang}</w:t>
      </w:r>
      <w:r>
        <w:br/>
      </w:r>
      <w:r>
        <w:rPr>
          <w:rStyle w:val="VerbatimChar"/>
          <w:rFonts w:hint="eastAsia"/>
        </w:rPr>
        <w:t xml:space="preserve">会怎么表达——保留他们的幽默感、语气、正式程度和惯用表达方式。</w:t>
      </w:r>
    </w:p>
    <w:bookmarkEnd w:id="46"/>
    <w:bookmarkEnd w:id="47"/>
    <w:bookmarkStart w:id="48" w:name="权利要求要点-3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一种利用用户人格画像进行跨语言翻译的方法，翻译结果保留原始说话人的个人风格特征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一种在社交消息协议中嵌入翻译溯源元数据的方法，包括原始内容、源语言、目标语言和翻译风格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一种基于用户语言偏好差异的自动跨语言检测和触发机制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一种独立于消息发送的人格保真翻译服务方法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专利五跨平台ai分身可移植格式与联邦导入系统"/>
    <w:p>
      <w:pPr>
        <w:pStyle w:val="Heading2"/>
      </w:pPr>
      <w:r>
        <w:rPr>
          <w:rFonts w:hint="eastAsia"/>
        </w:rPr>
        <w:t xml:space="preserve">专利五：跨平台AI分身可移植格式与联邦导入系统</w:t>
      </w:r>
    </w:p>
    <w:bookmarkStart w:id="50" w:name="发明名称-4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一种AI数字分身跨平台可移植数据格式及联邦式导入同步方法</w:t>
      </w:r>
    </w:p>
    <w:bookmarkEnd w:id="50"/>
    <w:bookmarkStart w:id="51" w:name="技术领域-4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人工智能代理互操作性、数据格式标准、分布式系统</w:t>
      </w:r>
    </w:p>
    <w:bookmarkEnd w:id="51"/>
    <w:bookmarkStart w:id="52" w:name="背景技术-4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当前各AI智能体/分身培养平台（如聊天机器人训练平台、AI伴侣应用、智能体框架）之间不存在标准化的分身数据交换格式。具体问题包括：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数据孤岛</w:t>
      </w:r>
      <w:r>
        <w:rPr>
          <w:rFonts w:hint="eastAsia"/>
        </w:rPr>
        <w:t xml:space="preserve">：在平台A培养的AI分身人格数据无法迁移到平台B使用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重复训练</w:t>
      </w:r>
      <w:r>
        <w:rPr>
          <w:rFonts w:hint="eastAsia"/>
        </w:rPr>
        <w:t xml:space="preserve">：用户切换平台后需从零开始重新培养分身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无法社交化</w:t>
      </w:r>
      <w:r>
        <w:rPr>
          <w:rFonts w:hint="eastAsia"/>
        </w:rPr>
        <w:t xml:space="preserve">：AI培养平台只能”养”分身，不能让分身参与真实社交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人格维度不统一</w:t>
      </w:r>
      <w:r>
        <w:rPr>
          <w:rFonts w:hint="eastAsia"/>
        </w:rPr>
        <w:t xml:space="preserve">：各平台的人格描述方式各不相同，无法对齐</w:t>
      </w:r>
    </w:p>
    <w:bookmarkEnd w:id="52"/>
    <w:bookmarkStart w:id="58" w:name="发明内容-4"/>
    <w:p>
      <w:pPr>
        <w:pStyle w:val="Heading3"/>
      </w:pPr>
      <w:r>
        <w:rPr>
          <w:rFonts w:hint="eastAsia"/>
        </w:rPr>
        <w:t xml:space="preserve">发明内容</w:t>
      </w:r>
    </w:p>
    <w:bookmarkStart w:id="53" w:name="双分身可移植格式-twin-portable-format-tpf-v1.0"/>
    <w:p>
      <w:pPr>
        <w:pStyle w:val="Heading4"/>
      </w:pPr>
      <w:r>
        <w:rPr>
          <w:rFonts w:hint="eastAsia"/>
        </w:rPr>
        <w:t xml:space="preserve">双分身可移植格式</w:t>
      </w:r>
      <w:r>
        <w:t xml:space="preserve"> (Twin Portable Format, TPF v1.0)</w:t>
      </w:r>
    </w:p>
    <w:p>
      <w:pPr>
        <w:pStyle w:val="FirstParagraph"/>
      </w:pPr>
      <w:r>
        <w:rPr>
          <w:rFonts w:hint="eastAsia"/>
        </w:rPr>
        <w:t xml:space="preserve">定义了一种标准化的JSON数据格式，用于跨平台传输AI分身的完整人格数据：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"dualsoul-tpf-v1"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"平台标识 (nianlun/openclaw/...)"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"judgement"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"决断力描述"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"cognition"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"认知方式描述"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"表达风格描述"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"人际关系模式"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"sovereignty"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"自主性描述"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"价值观排序"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"behavior_patterns"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"行为模式"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"说话风格"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"boundaries"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"交流边界"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"daily|weekly|monthly|quarterly|yearly"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"period_start"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"ISO日期"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"period_end"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"ISO日期"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"记忆摘要"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"emotional_tone"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"情感基调"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"主题标签"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"关键事件"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"growth_signals"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"成长信号"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"实体名"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"person|place|thing|event|concept"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0.0-1.0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"关系上下文"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"关联实体"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五维人格模型-5d-personality-model"/>
    <w:p>
      <w:pPr>
        <w:pStyle w:val="Heading4"/>
      </w:pPr>
      <w:r>
        <w:rPr>
          <w:rFonts w:hint="eastAsia"/>
        </w:rPr>
        <w:t xml:space="preserve">五维人格模型</w:t>
      </w:r>
      <w:r>
        <w:t xml:space="preserve"> (5D Personality Model)</w:t>
      </w:r>
    </w:p>
    <w:p>
      <w:pPr>
        <w:pStyle w:val="FirstParagraph"/>
      </w:pPr>
      <w:r>
        <w:rPr>
          <w:rFonts w:hint="eastAsia"/>
        </w:rPr>
        <w:t xml:space="preserve">将AI分身的人格特征标准化为五个维度，使不同平台的人格数据可以互相映射：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决断力</w:t>
      </w:r>
      <w:r>
        <w:rPr>
          <w:b/>
          <w:bCs/>
        </w:rPr>
        <w:t xml:space="preserve"> (Judgement)</w:t>
      </w:r>
      <w:r>
        <w:rPr>
          <w:rFonts w:hint="eastAsia"/>
        </w:rPr>
        <w:t xml:space="preserve">：做决定的方式和果断程度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认知方式</w:t>
      </w:r>
      <w:r>
        <w:rPr>
          <w:b/>
          <w:bCs/>
        </w:rPr>
        <w:t xml:space="preserve"> (Cognition)</w:t>
      </w:r>
      <w:r>
        <w:rPr>
          <w:rFonts w:hint="eastAsia"/>
        </w:rPr>
        <w:t xml:space="preserve">：思考和理解世界的方式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表达风格</w:t>
      </w:r>
      <w:r>
        <w:rPr>
          <w:b/>
          <w:bCs/>
        </w:rPr>
        <w:t xml:space="preserve"> (Expression)</w:t>
      </w:r>
      <w:r>
        <w:rPr>
          <w:rFonts w:hint="eastAsia"/>
        </w:rPr>
        <w:t xml:space="preserve">：语言表达的特征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人际关系</w:t>
      </w:r>
      <w:r>
        <w:rPr>
          <w:b/>
          <w:bCs/>
        </w:rPr>
        <w:t xml:space="preserve"> (Relation)</w:t>
      </w:r>
      <w:r>
        <w:rPr>
          <w:rFonts w:hint="eastAsia"/>
        </w:rPr>
        <w:t xml:space="preserve">：与人互动的模式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自主性</w:t>
      </w:r>
      <w:r>
        <w:rPr>
          <w:b/>
          <w:bCs/>
        </w:rPr>
        <w:t xml:space="preserve"> (Sovereignty)</w:t>
      </w:r>
      <w:r>
        <w:rPr>
          <w:rFonts w:hint="eastAsia"/>
        </w:rPr>
        <w:t xml:space="preserve">：独立思考和自主决策的程度</w:t>
      </w:r>
    </w:p>
    <w:bookmarkEnd w:id="54"/>
    <w:bookmarkStart w:id="55" w:name="热冷双存储架构"/>
    <w:p>
      <w:pPr>
        <w:pStyle w:val="Heading4"/>
      </w:pPr>
      <w:r>
        <w:rPr>
          <w:rFonts w:hint="eastAsia"/>
        </w:rPr>
        <w:t xml:space="preserve">热冷双存储架构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热存储</w:t>
      </w:r>
      <w:r>
        <w:rPr>
          <w:rFonts w:hint="eastAsia"/>
        </w:rPr>
        <w:t xml:space="preserve">：五维人格维度存储在数据库索引列中，供AI实时查询使用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冷存储</w:t>
      </w:r>
      <w:r>
        <w:rPr>
          <w:rFonts w:hint="eastAsia"/>
        </w:rPr>
        <w:t xml:space="preserve">：完整的导入数据（含所有原始字段）以JSON格式存储在</w:t>
      </w:r>
      <w:r>
        <w:rPr>
          <w:rStyle w:val="VerbatimChar"/>
        </w:rPr>
        <w:t xml:space="preserve">raw_import</w:t>
      </w:r>
      <w:r>
        <w:rPr>
          <w:rFonts w:hint="eastAsia"/>
        </w:rPr>
        <w:t xml:space="preserve">列中，用于审计和回溯</w:t>
      </w:r>
    </w:p>
    <w:bookmarkEnd w:id="55"/>
    <w:bookmarkStart w:id="56" w:name="联邦式导入机制"/>
    <w:p>
      <w:pPr>
        <w:pStyle w:val="Heading4"/>
      </w:pPr>
      <w:r>
        <w:rPr>
          <w:rFonts w:hint="eastAsia"/>
        </w:rPr>
        <w:t xml:space="preserve">联邦式导入机制</w:t>
      </w:r>
    </w:p>
    <w:p>
      <w:pPr>
        <w:pStyle w:val="FirstParagraph"/>
      </w:pPr>
      <w:r>
        <w:rPr>
          <w:rFonts w:hint="eastAsia"/>
        </w:rPr>
        <w:t xml:space="preserve">采用”源平台导出，目标平台持有”的联邦架构：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培养平台（如年轮、OpenClaw）负责导出TPF格式的分身数据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DualSoul作为社交平台，只接收和使用分身数据，不参与培养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支持三种导入方式：文件上传、API推送、增量同步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版本控制：每次导入创建新版本，保留历史版本</w:t>
      </w:r>
    </w:p>
    <w:bookmarkEnd w:id="56"/>
    <w:bookmarkStart w:id="57" w:name="增量同步协议"/>
    <w:p>
      <w:pPr>
        <w:pStyle w:val="Heading4"/>
      </w:pPr>
      <w:r>
        <w:rPr>
          <w:rFonts w:hint="eastAsia"/>
        </w:rPr>
        <w:t xml:space="preserve">增量同步协议</w:t>
      </w:r>
    </w:p>
    <w:p>
      <w:pPr>
        <w:pStyle w:val="SourceCode"/>
      </w:pPr>
      <w:r>
        <w:rPr>
          <w:rStyle w:val="VerbatimChar"/>
        </w:rPr>
        <w:t xml:space="preserve">POST /api/twin/sync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"format": "dualsoul-tpf-v1",</w:t>
      </w:r>
      <w:r>
        <w:br/>
      </w:r>
      <w:r>
        <w:rPr>
          <w:rStyle w:val="VerbatimChar"/>
        </w:rPr>
        <w:t xml:space="preserve">  "since": </w:t>
      </w:r>
      <w:r>
        <w:rPr>
          <w:rStyle w:val="VerbatimChar"/>
          <w:rFonts w:hint="eastAsia"/>
        </w:rPr>
        <w:t xml:space="preserve">"ISO时间戳",</w:t>
      </w:r>
      <w:r>
        <w:br/>
      </w:r>
      <w:r>
        <w:rPr>
          <w:rStyle w:val="VerbatimChar"/>
        </w:rPr>
        <w:t xml:space="preserve">  "data": { "personality": {}, "new_memories": [], "entities": []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人格数据覆盖更新（最新版本为准）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记忆数据追加（只增不减）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实体数据按名称upsert（新增或更新）</w:t>
      </w:r>
    </w:p>
    <w:bookmarkEnd w:id="57"/>
    <w:bookmarkEnd w:id="58"/>
    <w:bookmarkStart w:id="59" w:name="权利要求要点-4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一种AI数字分身的跨平台标准化数据格式（TPF），包含五维人格模型、时序记忆和实体关系网络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一种将AI分身人格特征标准化为五个正交维度的方法，使异构平台的人格数据可互相映射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一种热冷双存储架构，同时支持AI实时人格查询和完整数据审计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一种联邦式分身导入和增量同步方法，实现”源平台培养，目标平台社交”的分工协作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专利六数字分身智能延迟应答方法2026-03-14新增"/>
    <w:p>
      <w:pPr>
        <w:pStyle w:val="Heading2"/>
      </w:pPr>
      <w:r>
        <w:rPr>
          <w:rFonts w:hint="eastAsia"/>
        </w:rPr>
        <w:t xml:space="preserve">专利六：数字分身智能延迟应答方法（2026-03-14新增）</w:t>
      </w:r>
    </w:p>
    <w:bookmarkStart w:id="61" w:name="发明名称-5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一种基于用户在线状态的数字分身智能延迟应答方法</w:t>
      </w:r>
    </w:p>
    <w:bookmarkEnd w:id="61"/>
    <w:bookmarkStart w:id="62" w:name="技术领域-5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人工智能代理、社交通信、实时系统、用户行为分析</w:t>
      </w:r>
    </w:p>
    <w:bookmarkEnd w:id="62"/>
    <w:bookmarkStart w:id="63" w:name="背景技术-5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现有AI自动回复系统（微信自动回复、邮件OOF）要么立即回复导致”抢答”，要么固定延迟不考虑用户状态。没有系统能根据用户实时在线状态动态调整AI代理的介入时机。</w:t>
      </w:r>
    </w:p>
    <w:bookmarkEnd w:id="63"/>
    <w:bookmarkStart w:id="64" w:name="发明内容-5"/>
    <w:p>
      <w:pPr>
        <w:pStyle w:val="Heading3"/>
      </w:pPr>
      <w:r>
        <w:rPr>
          <w:rFonts w:hint="eastAsia"/>
        </w:rPr>
        <w:t xml:space="preserve">发明内容</w:t>
      </w:r>
    </w:p>
    <w:p>
      <w:pPr>
        <w:pStyle w:val="FirstParagraph"/>
      </w:pPr>
      <w:r>
        <w:rPr>
          <w:rFonts w:hint="eastAsia"/>
        </w:rPr>
        <w:t xml:space="preserve">三档状态检测模型：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1（离线）</w:t>
      </w:r>
      <w:r>
        <w:rPr>
          <w:rFonts w:hint="eastAsia"/>
        </w:rPr>
        <w:t xml:space="preserve">：用户无WebSocket连接</w:t>
      </w:r>
      <w:r>
        <w:t xml:space="preserve"> → </w:t>
      </w:r>
      <w:r>
        <w:rPr>
          <w:rFonts w:hint="eastAsia"/>
        </w:rPr>
        <w:t xml:space="preserve">分身立即回复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2（在线但空闲）</w:t>
      </w:r>
      <w:r>
        <w:rPr>
          <w:rFonts w:hint="eastAsia"/>
        </w:rPr>
        <w:t xml:space="preserve">：用户在线但未与该好友聊天</w:t>
      </w:r>
      <w:r>
        <w:t xml:space="preserve"> → </w:t>
      </w:r>
      <w:r>
        <w:rPr>
          <w:rFonts w:hint="eastAsia"/>
        </w:rPr>
        <w:t xml:space="preserve">延迟30秒，检查用户是否自行回复，未回复则分身介入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3（正在对话）</w:t>
      </w:r>
      <w:r>
        <w:rPr>
          <w:rFonts w:hint="eastAsia"/>
        </w:rPr>
        <w:t xml:space="preserve">：用户在时间窗口内向该好友发送过消息</w:t>
      </w:r>
      <w:r>
        <w:t xml:space="preserve"> → </w:t>
      </w:r>
      <w:r>
        <w:rPr>
          <w:rFonts w:hint="eastAsia"/>
        </w:rPr>
        <w:t xml:space="preserve">分身静默</w:t>
      </w:r>
    </w:p>
    <w:p>
      <w:pPr>
        <w:pStyle w:val="BodyText"/>
      </w:pPr>
      <w:r>
        <w:rPr>
          <w:rFonts w:hint="eastAsia"/>
        </w:rPr>
        <w:t xml:space="preserve">分身每次代回复后自动通知主人：</w:t>
      </w:r>
      <w:r>
        <w:rPr>
          <w:rFonts w:hint="eastAsia"/>
        </w:rPr>
        <w:t xml:space="preserve">“XX找你，说了什么，我替你回了什么，具体事情得你来定。”</w:t>
      </w:r>
    </w:p>
    <w:bookmarkEnd w:id="64"/>
    <w:bookmarkStart w:id="65" w:name="权利要求要点-5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基于用户三档在线状态的自适应AI代理介入策略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延迟等待-重新检查机制，避免双重回复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分身代回复后的主人通知方法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分身行为约束：只传话不拍板</w:t>
      </w:r>
    </w:p>
    <w:p>
      <w:pPr>
        <w:pStyle w:val="BlockText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docs/patent/专利6_数字分身智能延迟应答方法.md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专利七对话记忆感知的分身应答系统2026-03-14新增"/>
    <w:p>
      <w:pPr>
        <w:pStyle w:val="Heading2"/>
      </w:pPr>
      <w:r>
        <w:rPr>
          <w:rFonts w:hint="eastAsia"/>
        </w:rPr>
        <w:t xml:space="preserve">专利七：对话记忆感知的分身应答系统（2026-03-14新增）</w:t>
      </w:r>
    </w:p>
    <w:bookmarkStart w:id="67" w:name="发明名称-6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一种具备对话记忆的数字分身上下文感知应答系统</w:t>
      </w:r>
    </w:p>
    <w:bookmarkEnd w:id="67"/>
    <w:bookmarkStart w:id="68" w:name="技术领域-6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人工智能代理、自然语言处理、对话系统</w:t>
      </w:r>
    </w:p>
    <w:bookmarkEnd w:id="68"/>
    <w:bookmarkStart w:id="69" w:name="背景技术-6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现有AI代理回复系统将每条消息作为孤立事件处理，不知道之前聊了什么，导致回复重复、矛盾或脱节。当好友连续发多条消息时尤其明显。</w:t>
      </w:r>
    </w:p>
    <w:bookmarkEnd w:id="69"/>
    <w:bookmarkStart w:id="70" w:name="发明内容-6"/>
    <w:p>
      <w:pPr>
        <w:pStyle w:val="Heading3"/>
      </w:pPr>
      <w:r>
        <w:rPr>
          <w:rFonts w:hint="eastAsia"/>
        </w:rPr>
        <w:t xml:space="preserve">发明内容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滑动窗口检索</w:t>
      </w:r>
      <w:r>
        <w:rPr>
          <w:rFonts w:hint="eastAsia"/>
        </w:rPr>
        <w:t xml:space="preserve">：从消息数据库检索分身主人与好友的最近N条消息（默认6条）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角色映射</w:t>
      </w:r>
      <w:r>
        <w:rPr>
          <w:rFonts w:hint="eastAsia"/>
        </w:rPr>
        <w:t xml:space="preserve">：主人消息→assistant，好友消息→user，构建多轮对话数组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去重机制</w:t>
      </w:r>
      <w:r>
        <w:rPr>
          <w:rFonts w:hint="eastAsia"/>
        </w:rPr>
        <w:t xml:space="preserve">：自动检测并去除与当前消息重复的历史记录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防重复指令</w:t>
      </w:r>
      <w:r>
        <w:rPr>
          <w:rFonts w:hint="eastAsia"/>
        </w:rPr>
        <w:t xml:space="preserve">：系统提示词中注入”只回应最新消息”规则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双重上下文融合</w:t>
      </w:r>
      <w:r>
        <w:rPr>
          <w:rFonts w:hint="eastAsia"/>
        </w:rPr>
        <w:t xml:space="preserve">：人格上下文（静态）+</w:t>
      </w:r>
      <w:r>
        <w:t xml:space="preserve"> </w:t>
      </w:r>
      <w:r>
        <w:rPr>
          <w:rFonts w:hint="eastAsia"/>
        </w:rPr>
        <w:t xml:space="preserve">对话上下文（动态）</w:t>
      </w:r>
    </w:p>
    <w:bookmarkEnd w:id="70"/>
    <w:bookmarkStart w:id="71" w:name="权利要求要点-6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基于滑动窗口的社交对话历史检索和角色映射机制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静态人格上下文与动态对话上下文的双重融合方法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去重机制和防重复指令的双重保障</w:t>
      </w:r>
    </w:p>
    <w:p>
      <w:pPr>
        <w:pStyle w:val="BlockText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docs/patent/专利7_对话记忆感知的分身应答系统.md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专利八ai驱动的数字分身视觉形象生成方法2026-03-14新增"/>
    <w:p>
      <w:pPr>
        <w:pStyle w:val="Heading2"/>
      </w:pPr>
      <w:r>
        <w:rPr>
          <w:rFonts w:hint="eastAsia"/>
        </w:rPr>
        <w:t xml:space="preserve">专利八：AI驱动的数字分身视觉形象生成方法（2026-03-14新增）</w:t>
      </w:r>
    </w:p>
    <w:bookmarkStart w:id="73" w:name="发明名称-7"/>
    <w:p>
      <w:pPr>
        <w:pStyle w:val="Heading3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一种AI驱动的数字分身视觉形象自动生成方法</w:t>
      </w:r>
    </w:p>
    <w:bookmarkEnd w:id="73"/>
    <w:bookmarkStart w:id="74" w:name="技术领域-7"/>
    <w:p>
      <w:pPr>
        <w:pStyle w:val="Heading3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计算机视觉、AI图像生成、数字人、社交网络</w:t>
      </w:r>
    </w:p>
    <w:bookmarkEnd w:id="74"/>
    <w:bookmarkStart w:id="75" w:name="背景技术-7"/>
    <w:p>
      <w:pPr>
        <w:pStyle w:val="Heading3"/>
      </w:pP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现有虚拟形象方案（Bitmoji手动拼装、FaceApp美颜、Prisma艺术滤镜）或需要手动制作门槛高，或结果仍是真人照片变体，无法在双身份社交网络中作为独立身份的视觉标识。</w:t>
      </w:r>
    </w:p>
    <w:bookmarkEnd w:id="75"/>
    <w:bookmarkStart w:id="76" w:name="发明内容-7"/>
    <w:p>
      <w:pPr>
        <w:pStyle w:val="Heading3"/>
      </w:pPr>
      <w:r>
        <w:rPr>
          <w:rFonts w:hint="eastAsia"/>
        </w:rPr>
        <w:t xml:space="preserve">发明内容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双层头像架构</w:t>
      </w:r>
      <w:r>
        <w:rPr>
          <w:rFonts w:hint="eastAsia"/>
        </w:rPr>
        <w:t xml:space="preserve">：每用户独立维护真人头像(avatar)和分身头像(twin_avatar)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注册流程集成</w:t>
      </w:r>
      <w:r>
        <w:rPr>
          <w:rFonts w:hint="eastAsia"/>
        </w:rPr>
        <w:t xml:space="preserve">：拍照→真人头像确认→风格选择→AI生成→预览确认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7种AI风格预设</w:t>
      </w:r>
      <w:r>
        <w:rPr>
          <w:rFonts w:hint="eastAsia"/>
        </w:rPr>
        <w:t xml:space="preserve">：动漫、3D、未来科技、黏土、像素、水墨、复古漫画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异步生成架构</w:t>
      </w:r>
      <w:r>
        <w:rPr>
          <w:rFonts w:hint="eastAsia"/>
        </w:rPr>
        <w:t xml:space="preserve">：提交任务→轮询等待→获取结果（约15秒）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CSS滤镜降级</w:t>
      </w:r>
      <w:r>
        <w:rPr>
          <w:rFonts w:hint="eastAsia"/>
        </w:rPr>
        <w:t xml:space="preserve">：AI不可用时自动降级为CSS滤镜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随时可替换</w:t>
      </w:r>
      <w:r>
        <w:rPr>
          <w:rFonts w:hint="eastAsia"/>
        </w:rPr>
        <w:t xml:space="preserve">：三个操作入口（换真人头像、换分身头像、AI重新生成）</w:t>
      </w:r>
    </w:p>
    <w:bookmarkEnd w:id="76"/>
    <w:bookmarkStart w:id="77" w:name="权利要求要点-7"/>
    <w:p>
      <w:pPr>
        <w:pStyle w:val="Heading3"/>
      </w:pPr>
      <w:r>
        <w:rPr>
          <w:rFonts w:hint="eastAsia"/>
        </w:rPr>
        <w:t xml:space="preserve">权利要求要点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双身份社交网络中基于真人照片的分身头像AI自动生成方法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多风格预设与异步生成架构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AI降级到CSS滤镜的兜底方案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双头像独立管理与随时替换机制</w:t>
      </w:r>
    </w:p>
    <w:p>
      <w:pPr>
        <w:pStyle w:val="BlockText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docs/patent/专利8_AI驱动的数字分身视觉形象生成方法.md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在先技术对比"/>
    <w:p>
      <w:pPr>
        <w:pStyle w:val="Heading2"/>
      </w:pPr>
      <w:r>
        <w:rPr>
          <w:rFonts w:hint="eastAsia"/>
        </w:rPr>
        <w:t xml:space="preserve">在先技术对比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与本发明的区别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微信/WhatsApp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纯人类社交，无AI分身身份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ChatGPT/Replika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人与通用AI对话，AI不代表用户身份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AutoGen/CrewAI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纯AI智能体，无人类身份参与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Moltbook </w:t>
            </w:r>
            <w:r>
              <w:rPr>
                <w:rFonts w:hint="eastAsia"/>
              </w:rPr>
              <w:t xml:space="preserve">(Meta收购)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AI专用社交，人类为旁观者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Matrix协议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支持机器人但无双身份追踪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联邦化协议但无身份模式概念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Translate/DeepL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通用翻译无个人风格保留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SeamlessM4T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语音翻译但无人格保真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Character.ai / Replika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AI分身不可导出，平台锁定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Assistants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通用AI接口，无人格可移植标准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/ </w:t>
            </w:r>
            <w:r>
              <w:rPr>
                <w:rFonts w:hint="eastAsia"/>
              </w:rPr>
              <w:t xml:space="preserve">GGUF模型格式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模型权重可移植，但无人格语义可移植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微信自动回复/邮件OOF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固定模板/固定延迟，无用户状态感知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FaceApp / Meitu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美颜/换脸，非双身份社交头像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Bitmoji / Zepeto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手动拼装虚拟形象，非AI一键生成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本发明的独创性</w:t>
      </w:r>
      <w:r>
        <w:rPr>
          <w:rFonts w:hint="eastAsia"/>
        </w:rPr>
        <w:t xml:space="preserve">：首次在同一社交网络中实现真人身份与AI分身身份的共存、切换和追踪，定义了完整的四模式通信协议，首创基于人格画像的跨语言保真翻译通信方法，首创跨平台AI分身人格数据可移植格式（TPF），首创基于用户三档在线状态的分身智能延迟应答策略，首创对话记忆感知的上下文连贯回复系统，首创基于真人照片的数字分身视觉形象AI自动生成方法。</w:t>
      </w:r>
    </w:p>
    <w:p>
      <w:r>
        <w:pict>
          <v:rect style="width:0;height:1.5pt" o:hralign="center" o:hrstd="t" o:hr="t"/>
        </w:pict>
      </w:r>
    </w:p>
    <w:bookmarkEnd w:id="79"/>
    <w:bookmarkStart w:id="80" w:name="发明人信息"/>
    <w:p>
      <w:pPr>
        <w:pStyle w:val="Heading2"/>
      </w:pPr>
      <w:r>
        <w:rPr>
          <w:rFonts w:hint="eastAsia"/>
        </w:rPr>
        <w:t xml:space="preserve">发明人信息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发明人</w:t>
      </w:r>
      <w:r>
        <w:rPr>
          <w:rFonts w:hint="eastAsia"/>
        </w:rPr>
        <w:t xml:space="preserve">：Chengyue5211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首次公开</w:t>
      </w:r>
      <w:r>
        <w:rPr>
          <w:rFonts w:hint="eastAsia"/>
        </w:rPr>
        <w:t xml:space="preserve">：2026年3月5日（专利1-3）、3月13日（专利4-5）、3月14日（专利6-8）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公开平台</w:t>
      </w:r>
      <w:r>
        <w:rPr>
          <w:rFonts w:hint="eastAsia"/>
        </w:rPr>
        <w:t xml:space="preserve">：github.com/Chengyue5211/DualSoul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：跃创年轮（ycnianlun.com）—</w:t>
      </w:r>
      <w:r>
        <w:t xml:space="preserve"> </w:t>
      </w:r>
      <w:r>
        <w:rPr>
          <w:rFonts w:hint="eastAsia"/>
        </w:rPr>
        <w:t xml:space="preserve">双身份社交模块已集成于年轮平台</w:t>
      </w:r>
    </w:p>
    <w:p>
      <w:r>
        <w:pict>
          <v:rect style="width:0;height:1.5pt" o:hralign="center" o:hrstd="t" o:hr="t"/>
        </w:pict>
      </w:r>
    </w:p>
    <w:bookmarkEnd w:id="80"/>
    <w:bookmarkStart w:id="81" w:name="专利清单"/>
    <w:p>
      <w:pPr>
        <w:pStyle w:val="Heading2"/>
      </w:pPr>
      <w:r>
        <w:rPr>
          <w:rFonts w:hint="eastAsia"/>
        </w:rPr>
        <w:t xml:space="preserve">专利清单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双身份社交图谱架构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patent/专利1_*.md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DISP四模式消息路由协议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patent/专利2_*.md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渐进式信任证书系统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patent/专利3_*.md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跨语言人格保真通信方法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patent/专利4_*.md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跨平台分身可移植格式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patent/专利5_*.md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数字分身智能延迟应答</w:t>
            </w:r>
          </w:p>
        </w:tc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patent/专利6_*.md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对话记忆感知应答系统</w:t>
            </w:r>
          </w:p>
        </w:tc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patent/专利7_*.md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数字分身视觉形象生成</w:t>
            </w:r>
          </w:p>
        </w:tc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patent/专利8_*.md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本文档仅用于专利申请准备，不构成公开的技术披露。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2026-03-14T02:39:33Z</dcterms:created>
  <dcterms:modified xsi:type="dcterms:W3CDTF">2026-03-14T02:39:33Z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