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5FA3" w14:textId="0CF516EC" w:rsidR="003539CB" w:rsidRPr="008D1958" w:rsidRDefault="003539CB" w:rsidP="003539CB">
      <w:pPr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基础部分：</w:t>
      </w:r>
    </w:p>
    <w:p w14:paraId="1F65802A" w14:textId="43F4FE45" w:rsidR="00016F1C" w:rsidRPr="008D1958" w:rsidRDefault="00E75F14" w:rsidP="003539C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基本数据：人名、工作单位、电话号码，生日和</w:t>
      </w:r>
      <w:r w:rsidRPr="008D1958">
        <w:rPr>
          <w:sz w:val="28"/>
          <w:szCs w:val="28"/>
        </w:rPr>
        <w:t>E-mail地址</w:t>
      </w:r>
    </w:p>
    <w:p w14:paraId="405DDCE7" w14:textId="3C5BB455" w:rsidR="00E75F14" w:rsidRPr="008D1958" w:rsidRDefault="00E75F14" w:rsidP="00E75F14">
      <w:pPr>
        <w:pStyle w:val="a7"/>
        <w:ind w:left="360" w:firstLineChars="0" w:firstLine="0"/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拓展：最近三次通话记录以及通话时长（用自己写的</w:t>
      </w:r>
      <w:r w:rsidRPr="008D1958">
        <w:rPr>
          <w:sz w:val="28"/>
          <w:szCs w:val="28"/>
        </w:rPr>
        <w:t>vector实现）</w:t>
      </w:r>
    </w:p>
    <w:p w14:paraId="2521E750" w14:textId="4FA32C4A" w:rsidR="00E75F14" w:rsidRPr="008D1958" w:rsidRDefault="00E75F14" w:rsidP="003539C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可对记录中的信息进行修改</w:t>
      </w:r>
      <w:r w:rsidR="003539CB" w:rsidRPr="008D1958">
        <w:rPr>
          <w:rFonts w:hint="eastAsia"/>
          <w:sz w:val="28"/>
          <w:szCs w:val="28"/>
        </w:rPr>
        <w:t>，具体：</w:t>
      </w:r>
    </w:p>
    <w:p w14:paraId="3AAB57AB" w14:textId="701F1699" w:rsidR="00E75F14" w:rsidRPr="008D1958" w:rsidRDefault="00E75F14" w:rsidP="003539CB">
      <w:pPr>
        <w:pStyle w:val="a7"/>
        <w:ind w:left="360" w:firstLineChars="0" w:firstLine="60"/>
        <w:rPr>
          <w:sz w:val="28"/>
          <w:szCs w:val="28"/>
        </w:rPr>
      </w:pPr>
      <w:r w:rsidRPr="008D1958">
        <w:rPr>
          <w:sz w:val="28"/>
          <w:szCs w:val="28"/>
        </w:rPr>
        <w:t>A.人名、工作单位、电话号码、EM可以修改，通话记录与时长无法修改</w:t>
      </w:r>
    </w:p>
    <w:p w14:paraId="2B56B138" w14:textId="542DFA34" w:rsidR="00E75F14" w:rsidRPr="008D1958" w:rsidRDefault="00E75F14" w:rsidP="00E75F14">
      <w:pPr>
        <w:pStyle w:val="a7"/>
        <w:ind w:left="360" w:firstLineChars="0" w:firstLine="0"/>
        <w:rPr>
          <w:sz w:val="28"/>
          <w:szCs w:val="28"/>
        </w:rPr>
      </w:pPr>
      <w:r w:rsidRPr="008D1958">
        <w:rPr>
          <w:sz w:val="28"/>
          <w:szCs w:val="28"/>
        </w:rPr>
        <w:tab/>
        <w:t>B.以上所有数据可以删除</w:t>
      </w:r>
    </w:p>
    <w:p w14:paraId="2F7C1B5F" w14:textId="14521716" w:rsidR="00E75F14" w:rsidRPr="008D1958" w:rsidRDefault="00E75F14" w:rsidP="00E75F14">
      <w:pPr>
        <w:pStyle w:val="a7"/>
        <w:ind w:left="360" w:firstLineChars="0" w:firstLine="0"/>
        <w:rPr>
          <w:sz w:val="28"/>
          <w:szCs w:val="28"/>
        </w:rPr>
      </w:pPr>
      <w:r w:rsidRPr="008D1958">
        <w:rPr>
          <w:sz w:val="28"/>
          <w:szCs w:val="28"/>
        </w:rPr>
        <w:tab/>
        <w:t>C</w:t>
      </w:r>
      <w:r w:rsidRPr="008D1958">
        <w:rPr>
          <w:rFonts w:hint="eastAsia"/>
          <w:sz w:val="28"/>
          <w:szCs w:val="28"/>
        </w:rPr>
        <w:t>.</w:t>
      </w:r>
      <w:r w:rsidRPr="008D1958">
        <w:rPr>
          <w:sz w:val="28"/>
          <w:szCs w:val="28"/>
        </w:rPr>
        <w:t>可以储存新的联系人</w:t>
      </w:r>
    </w:p>
    <w:p w14:paraId="4D6BB837" w14:textId="755A83F1" w:rsidR="003539CB" w:rsidRPr="008D1958" w:rsidRDefault="003539CB" w:rsidP="003539CB">
      <w:pPr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3</w:t>
      </w:r>
      <w:r w:rsidRPr="008D1958">
        <w:rPr>
          <w:sz w:val="28"/>
          <w:szCs w:val="28"/>
        </w:rPr>
        <w:t>.</w:t>
      </w:r>
      <w:r w:rsidRPr="008D1958">
        <w:rPr>
          <w:sz w:val="28"/>
          <w:szCs w:val="28"/>
        </w:rPr>
        <w:tab/>
      </w:r>
      <w:r w:rsidRPr="008D1958">
        <w:rPr>
          <w:rFonts w:hint="eastAsia"/>
          <w:sz w:val="28"/>
          <w:szCs w:val="28"/>
        </w:rPr>
        <w:t>可按人名或电话号码进行查询</w:t>
      </w:r>
    </w:p>
    <w:p w14:paraId="7146A81C" w14:textId="7AB25AE0" w:rsidR="003539CB" w:rsidRPr="008D1958" w:rsidRDefault="003539CB" w:rsidP="003539CB">
      <w:pPr>
        <w:ind w:left="416" w:hanging="416"/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4</w:t>
      </w:r>
      <w:r w:rsidRPr="008D1958">
        <w:rPr>
          <w:sz w:val="28"/>
          <w:szCs w:val="28"/>
        </w:rPr>
        <w:t>.</w:t>
      </w:r>
      <w:r w:rsidRPr="008D1958">
        <w:rPr>
          <w:sz w:val="28"/>
          <w:szCs w:val="28"/>
        </w:rPr>
        <w:tab/>
      </w:r>
      <w:r w:rsidRPr="008D1958">
        <w:rPr>
          <w:rFonts w:hint="eastAsia"/>
          <w:sz w:val="28"/>
          <w:szCs w:val="28"/>
        </w:rPr>
        <w:t>将所有数据存放到</w:t>
      </w:r>
      <w:r w:rsidRPr="008D1958">
        <w:rPr>
          <w:sz w:val="28"/>
          <w:szCs w:val="28"/>
        </w:rPr>
        <w:t>.txt或者其他类似的数据储存文件中，确保不会再程序运行完成后丢失</w:t>
      </w:r>
    </w:p>
    <w:p w14:paraId="61B7896E" w14:textId="5A5A8262" w:rsidR="003539CB" w:rsidRPr="008D1958" w:rsidRDefault="003539CB" w:rsidP="003539CB">
      <w:pPr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高级拓展：</w:t>
      </w:r>
    </w:p>
    <w:p w14:paraId="5D48C889" w14:textId="1A570FBC" w:rsidR="003539CB" w:rsidRPr="008D1958" w:rsidRDefault="003539CB" w:rsidP="003539C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黑名单</w:t>
      </w:r>
      <w:r w:rsidRPr="008D1958">
        <w:rPr>
          <w:sz w:val="28"/>
          <w:szCs w:val="28"/>
        </w:rPr>
        <w:t xml:space="preserve">  添加一个来电测试模块。如果是黑名单电话来电或短信，直接拦截下来，如果用户要查看</w:t>
      </w:r>
      <w:r w:rsidRPr="008D1958">
        <w:rPr>
          <w:rFonts w:hint="eastAsia"/>
          <w:sz w:val="28"/>
          <w:szCs w:val="28"/>
        </w:rPr>
        <w:t>被拦截的电话短信，可进入拦截名单里查询最近被拦截下来的信息</w:t>
      </w:r>
    </w:p>
    <w:p w14:paraId="19035878" w14:textId="4B01B3A2" w:rsidR="003539CB" w:rsidRDefault="003539CB" w:rsidP="003539C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D1958">
        <w:rPr>
          <w:rFonts w:hint="eastAsia"/>
          <w:sz w:val="28"/>
          <w:szCs w:val="28"/>
        </w:rPr>
        <w:t>应用锁：手机通讯录里存放的都是比较重要的个人隐私信息，要查看其中内容可以设置一个锁设备当</w:t>
      </w:r>
      <w:proofErr w:type="gramStart"/>
      <w:r w:rsidRPr="008D1958">
        <w:rPr>
          <w:rFonts w:hint="eastAsia"/>
          <w:sz w:val="28"/>
          <w:szCs w:val="28"/>
        </w:rPr>
        <w:t>刚运行</w:t>
      </w:r>
      <w:proofErr w:type="gramEnd"/>
      <w:r w:rsidRPr="008D1958">
        <w:rPr>
          <w:rFonts w:hint="eastAsia"/>
          <w:sz w:val="28"/>
          <w:szCs w:val="28"/>
        </w:rPr>
        <w:t>程序时需输入密码才能进行后续操作（输入密码时只显示</w:t>
      </w:r>
      <w:r w:rsidRPr="008D1958">
        <w:rPr>
          <w:sz w:val="28"/>
          <w:szCs w:val="28"/>
        </w:rPr>
        <w:t>*****，不显示具体密码</w:t>
      </w:r>
      <w:r w:rsidRPr="008D1958">
        <w:rPr>
          <w:rFonts w:hint="eastAsia"/>
          <w:sz w:val="28"/>
          <w:szCs w:val="28"/>
        </w:rPr>
        <w:t>）</w:t>
      </w:r>
    </w:p>
    <w:p w14:paraId="1B552B97" w14:textId="0BCB308C" w:rsidR="00564324" w:rsidRPr="008D1958" w:rsidRDefault="00564324" w:rsidP="003539C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来电显示：</w:t>
      </w:r>
    </w:p>
    <w:sectPr w:rsidR="00564324" w:rsidRPr="008D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A658B" w14:textId="77777777" w:rsidR="00FB59B0" w:rsidRDefault="00FB59B0" w:rsidP="00E75F14">
      <w:r>
        <w:separator/>
      </w:r>
    </w:p>
  </w:endnote>
  <w:endnote w:type="continuationSeparator" w:id="0">
    <w:p w14:paraId="3E9BB969" w14:textId="77777777" w:rsidR="00FB59B0" w:rsidRDefault="00FB59B0" w:rsidP="00E7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35ABD" w14:textId="77777777" w:rsidR="00FB59B0" w:rsidRDefault="00FB59B0" w:rsidP="00E75F14">
      <w:r>
        <w:separator/>
      </w:r>
    </w:p>
  </w:footnote>
  <w:footnote w:type="continuationSeparator" w:id="0">
    <w:p w14:paraId="26BD94CB" w14:textId="77777777" w:rsidR="00FB59B0" w:rsidRDefault="00FB59B0" w:rsidP="00E75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006"/>
    <w:multiLevelType w:val="hybridMultilevel"/>
    <w:tmpl w:val="63CE541E"/>
    <w:lvl w:ilvl="0" w:tplc="66F4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B21E7"/>
    <w:multiLevelType w:val="hybridMultilevel"/>
    <w:tmpl w:val="5C8CBF86"/>
    <w:lvl w:ilvl="0" w:tplc="9E468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948B3"/>
    <w:multiLevelType w:val="hybridMultilevel"/>
    <w:tmpl w:val="61185E90"/>
    <w:lvl w:ilvl="0" w:tplc="33CA5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A"/>
    <w:rsid w:val="00013C11"/>
    <w:rsid w:val="00016F1C"/>
    <w:rsid w:val="003002F5"/>
    <w:rsid w:val="003539CB"/>
    <w:rsid w:val="004916ED"/>
    <w:rsid w:val="00564324"/>
    <w:rsid w:val="006D1072"/>
    <w:rsid w:val="007536C3"/>
    <w:rsid w:val="008D1958"/>
    <w:rsid w:val="0097591B"/>
    <w:rsid w:val="00E75F14"/>
    <w:rsid w:val="00F25D9A"/>
    <w:rsid w:val="00F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FE504"/>
  <w15:chartTrackingRefBased/>
  <w15:docId w15:val="{0D31C3FC-470F-4B0B-AAC6-8B1D4A8D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F14"/>
    <w:rPr>
      <w:sz w:val="18"/>
      <w:szCs w:val="18"/>
    </w:rPr>
  </w:style>
  <w:style w:type="paragraph" w:styleId="a7">
    <w:name w:val="List Paragraph"/>
    <w:basedOn w:val="a"/>
    <w:uiPriority w:val="34"/>
    <w:qFormat/>
    <w:rsid w:val="00E75F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子捷</dc:creator>
  <cp:keywords/>
  <dc:description/>
  <cp:lastModifiedBy>程 锦国</cp:lastModifiedBy>
  <cp:revision>1</cp:revision>
  <dcterms:created xsi:type="dcterms:W3CDTF">2020-07-13T14:05:00Z</dcterms:created>
  <dcterms:modified xsi:type="dcterms:W3CDTF">2020-07-15T06:55:00Z</dcterms:modified>
</cp:coreProperties>
</file>