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Response to Reviewers</w:t>
      </w:r>
    </w:p>
    <w:p>
      <w:pPr>
        <w:jc w:val="center"/>
      </w:pPr>
      <w:r>
        <w:rPr>
          <w:i/>
          <w:color w:val="595959"/>
          <w:sz w:val="22"/>
        </w:rPr>
        <w:t>Point-by-point response scaffold; detailed responses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Manuscript ID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KNOSYS-D-26-03771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Title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PDT: Predictive Domain Transform for Multivariate Time Series Forecasting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Journal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Knowledge-Based Systems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Working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May 7, 2026</w:t>
            </w:r>
          </w:p>
        </w:tc>
      </w:tr>
    </w:tbl>
    <w:p/>
    <w:p>
      <w:pPr>
        <w:pStyle w:val="Heading1"/>
      </w:pPr>
      <w:r>
        <w:t>Response Convention</w:t>
      </w:r>
    </w:p>
    <w:p>
      <w:pPr>
        <w:pStyle w:val="ListBullet"/>
      </w:pPr>
      <w:r>
        <w:t>Reviewer comments are copied or summarized under each item without reinterpretation at this stage.</w:t>
      </w:r>
    </w:p>
    <w:p>
      <w:pPr>
        <w:pStyle w:val="ListBullet"/>
      </w:pPr>
      <w:r>
        <w:t>Each response should state: action taken, manuscript location, and any experiment or evidence added.</w:t>
      </w:r>
    </w:p>
    <w:p>
      <w:pPr>
        <w:pStyle w:val="ListBullet"/>
      </w:pPr>
      <w:r>
        <w:t>Detailed responses are intentionally left as placeholders until reviewer-comment strategy is discussed.</w:t>
      </w:r>
    </w:p>
    <w:p>
      <w:pPr>
        <w:pStyle w:val="Heading1"/>
      </w:pPr>
      <w:r>
        <w:t>Editor Comment</w:t>
      </w:r>
    </w:p>
    <w:p>
      <w:r>
        <w:t>Editor decision: Revise (Including Language Editing).</w:t>
      </w:r>
    </w:p>
    <w:p>
      <w:r>
        <w:t>Response: [To be completed after language editing and package verification.]</w:t>
      </w:r>
    </w:p>
    <w:p>
      <w:pPr>
        <w:pStyle w:val="Heading1"/>
      </w:pPr>
      <w:r>
        <w:t>Reviewer #1</w:t>
      </w:r>
    </w:p>
    <w:p>
      <w:pPr>
        <w:pStyle w:val="Heading2"/>
      </w:pPr>
      <w:r>
        <w:t>Comment R1.1</w:t>
      </w:r>
    </w:p>
    <w:p>
      <w:r>
        <w:rPr>
          <w:b/>
        </w:rPr>
        <w:t xml:space="preserve">Reviewer comment: </w:t>
      </w:r>
      <w:r>
        <w:t>Clarify the motivation of PDTM and distinguish it from FreDF and TransDF.</w:t>
      </w:r>
    </w:p>
    <w:p>
      <w:r>
        <w:rPr>
          <w:b/>
        </w:rPr>
        <w:t xml:space="preserve">Response: </w:t>
      </w:r>
      <w:r>
        <w:t>[To be completed]</w:t>
      </w:r>
    </w:p>
    <w:p>
      <w:r>
        <w:rPr>
          <w:b/>
        </w:rPr>
        <w:t xml:space="preserve">Manuscript change: </w:t>
      </w:r>
      <w:r>
        <w:t>[To be completed]</w:t>
      </w:r>
    </w:p>
    <w:p>
      <w:pPr>
        <w:pStyle w:val="Heading2"/>
      </w:pPr>
      <w:r>
        <w:t>Comment R1.2</w:t>
      </w:r>
    </w:p>
    <w:p>
      <w:r>
        <w:rPr>
          <w:b/>
        </w:rPr>
        <w:t xml:space="preserve">Reviewer comment: </w:t>
      </w:r>
      <w:r>
        <w:t>Expand the derivation intuition of PDTM, including connections to CCA or low-rank regression.</w:t>
      </w:r>
    </w:p>
    <w:p>
      <w:r>
        <w:rPr>
          <w:b/>
        </w:rPr>
        <w:t xml:space="preserve">Response: </w:t>
      </w:r>
      <w:r>
        <w:t>[To be completed]</w:t>
      </w:r>
    </w:p>
    <w:p>
      <w:r>
        <w:rPr>
          <w:b/>
        </w:rPr>
        <w:t xml:space="preserve">Manuscript change: </w:t>
      </w:r>
      <w:r>
        <w:t>[To be completed]</w:t>
      </w:r>
    </w:p>
    <w:p>
      <w:pPr>
        <w:pStyle w:val="Heading2"/>
      </w:pPr>
      <w:r>
        <w:t>Comment R1.3</w:t>
      </w:r>
    </w:p>
    <w:p>
      <w:r>
        <w:rPr>
          <w:b/>
        </w:rPr>
        <w:t xml:space="preserve">Reviewer comment: </w:t>
      </w:r>
      <w:r>
        <w:t>Improve notation consistency across B, G, W, and covariance terms; consider adding a symbol table.</w:t>
      </w:r>
    </w:p>
    <w:p>
      <w:r>
        <w:rPr>
          <w:b/>
        </w:rPr>
        <w:t xml:space="preserve">Response: </w:t>
      </w:r>
      <w:r>
        <w:t>[To be completed]</w:t>
      </w:r>
    </w:p>
    <w:p>
      <w:r>
        <w:rPr>
          <w:b/>
        </w:rPr>
        <w:t xml:space="preserve">Manuscript change: </w:t>
      </w:r>
      <w:r>
        <w:t>[To be completed]</w:t>
      </w:r>
    </w:p>
    <w:p>
      <w:pPr>
        <w:pStyle w:val="Heading2"/>
      </w:pPr>
      <w:r>
        <w:t>Comment R1.4</w:t>
      </w:r>
    </w:p>
    <w:p>
      <w:r>
        <w:rPr>
          <w:b/>
        </w:rPr>
        <w:t xml:space="preserve">Reviewer comment: </w:t>
      </w:r>
      <w:r>
        <w:t>Discuss hyperparameter choices, including reduced rank r, Top-K components, and MCD mask parameters.</w:t>
      </w:r>
    </w:p>
    <w:p>
      <w:r>
        <w:rPr>
          <w:b/>
        </w:rPr>
        <w:t xml:space="preserve">Response: </w:t>
      </w:r>
      <w:r>
        <w:t>[To be completed]</w:t>
      </w:r>
    </w:p>
    <w:p>
      <w:r>
        <w:rPr>
          <w:b/>
        </w:rPr>
        <w:t xml:space="preserve">Manuscript change: </w:t>
      </w:r>
      <w:r>
        <w:t>[To be completed]</w:t>
      </w:r>
    </w:p>
    <w:p>
      <w:pPr>
        <w:pStyle w:val="Heading2"/>
      </w:pPr>
      <w:r>
        <w:t>Comment R1.5</w:t>
      </w:r>
    </w:p>
    <w:p>
      <w:r>
        <w:rPr>
          <w:b/>
        </w:rPr>
        <w:t xml:space="preserve">Reviewer comment: </w:t>
      </w:r>
      <w:r>
        <w:t>Analyze or visualize learned MCD masks for interpretability.</w:t>
      </w:r>
    </w:p>
    <w:p>
      <w:r>
        <w:rPr>
          <w:b/>
        </w:rPr>
        <w:t xml:space="preserve">Response: </w:t>
      </w:r>
      <w:r>
        <w:t>[To be completed]</w:t>
      </w:r>
    </w:p>
    <w:p>
      <w:r>
        <w:rPr>
          <w:b/>
        </w:rPr>
        <w:t xml:space="preserve">Manuscript change: </w:t>
      </w:r>
      <w:r>
        <w:t>[To be completed]</w:t>
      </w:r>
    </w:p>
    <w:p>
      <w:pPr>
        <w:pStyle w:val="Heading1"/>
      </w:pPr>
      <w:r>
        <w:t>Reviewer #3</w:t>
      </w:r>
    </w:p>
    <w:p>
      <w:pPr>
        <w:pStyle w:val="Heading2"/>
      </w:pPr>
      <w:r>
        <w:t>Comment R3.1</w:t>
      </w:r>
    </w:p>
    <w:p>
      <w:r>
        <w:rPr>
          <w:b/>
        </w:rPr>
        <w:t xml:space="preserve">Reviewer comment: </w:t>
      </w:r>
      <w:r>
        <w:t>Add quantitative robustness and boundary-condition tests, especially anomaly/noise injection tests.</w:t>
      </w:r>
    </w:p>
    <w:p>
      <w:r>
        <w:rPr>
          <w:b/>
        </w:rPr>
        <w:t xml:space="preserve">Response: </w:t>
      </w:r>
      <w:r>
        <w:t>[To be completed]</w:t>
      </w:r>
    </w:p>
    <w:p>
      <w:r>
        <w:rPr>
          <w:b/>
        </w:rPr>
        <w:t xml:space="preserve">Manuscript change: </w:t>
      </w:r>
      <w:r>
        <w:t>[To be completed]</w:t>
      </w:r>
    </w:p>
    <w:p>
      <w:pPr>
        <w:pStyle w:val="Heading2"/>
      </w:pPr>
      <w:r>
        <w:t>Comment R3.2</w:t>
      </w:r>
    </w:p>
    <w:p>
      <w:r>
        <w:rPr>
          <w:b/>
        </w:rPr>
        <w:t xml:space="preserve">Reviewer comment: </w:t>
      </w:r>
      <w:r>
        <w:t>Add sensitivity analysis for Top-K components, thresholds, and mask steepness.</w:t>
      </w:r>
    </w:p>
    <w:p>
      <w:r>
        <w:rPr>
          <w:b/>
        </w:rPr>
        <w:t xml:space="preserve">Response: </w:t>
      </w:r>
      <w:r>
        <w:t>[To be completed]</w:t>
      </w:r>
    </w:p>
    <w:p>
      <w:r>
        <w:rPr>
          <w:b/>
        </w:rPr>
        <w:t xml:space="preserve">Manuscript change: </w:t>
      </w:r>
      <w:r>
        <w:t>[To be completed]</w:t>
      </w:r>
    </w:p>
    <w:p>
      <w:pPr>
        <w:pStyle w:val="Heading2"/>
      </w:pPr>
      <w:r>
        <w:t>Comment R3.3</w:t>
      </w:r>
    </w:p>
    <w:p>
      <w:r>
        <w:rPr>
          <w:b/>
        </w:rPr>
        <w:t xml:space="preserve">Reviewer comment: </w:t>
      </w:r>
      <w:r>
        <w:t>Add relative or additional error metrics such as RMSE.</w:t>
      </w:r>
    </w:p>
    <w:p>
      <w:r>
        <w:rPr>
          <w:b/>
        </w:rPr>
        <w:t xml:space="preserve">Response: </w:t>
      </w:r>
      <w:r>
        <w:t>[To be completed]</w:t>
      </w:r>
    </w:p>
    <w:p>
      <w:r>
        <w:rPr>
          <w:b/>
        </w:rPr>
        <w:t xml:space="preserve">Manuscript change: </w:t>
      </w:r>
      <w:r>
        <w:t>[To be completed]</w:t>
      </w:r>
    </w:p>
    <w:p>
      <w:pPr>
        <w:pStyle w:val="Heading2"/>
      </w:pPr>
      <w:r>
        <w:t>Comment R3.4</w:t>
      </w:r>
    </w:p>
    <w:p>
      <w:r>
        <w:rPr>
          <w:b/>
        </w:rPr>
        <w:t xml:space="preserve">Reviewer comment: </w:t>
      </w:r>
      <w:r>
        <w:t>Consider recent graph neural network baselines for multivariate topology modeling.</w:t>
      </w:r>
    </w:p>
    <w:p>
      <w:r>
        <w:rPr>
          <w:b/>
        </w:rPr>
        <w:t xml:space="preserve">Response: </w:t>
      </w:r>
      <w:r>
        <w:t>[To be completed]</w:t>
      </w:r>
    </w:p>
    <w:p>
      <w:r>
        <w:rPr>
          <w:b/>
        </w:rPr>
        <w:t xml:space="preserve">Manuscript change: </w:t>
      </w:r>
      <w:r>
        <w:t>[To be completed]</w:t>
      </w:r>
    </w:p>
    <w:p>
      <w:pPr>
        <w:pStyle w:val="Heading2"/>
      </w:pPr>
      <w:r>
        <w:t>Comment R3.5</w:t>
      </w:r>
    </w:p>
    <w:p>
      <w:r>
        <w:rPr>
          <w:b/>
        </w:rPr>
        <w:t xml:space="preserve">Reviewer comment: </w:t>
      </w:r>
      <w:r>
        <w:t>Clarify why predictive information concentrates in Top-K features and whether eigenvalue decay depends on data distribution.</w:t>
      </w:r>
    </w:p>
    <w:p>
      <w:r>
        <w:rPr>
          <w:b/>
        </w:rPr>
        <w:t xml:space="preserve">Response: </w:t>
      </w:r>
      <w:r>
        <w:t>[To be completed]</w:t>
      </w:r>
    </w:p>
    <w:p>
      <w:r>
        <w:rPr>
          <w:b/>
        </w:rPr>
        <w:t xml:space="preserve">Manuscript change: </w:t>
      </w:r>
      <w:r>
        <w:t>[To be completed]</w:t>
      </w:r>
    </w:p>
    <w:p>
      <w:pPr>
        <w:pStyle w:val="Heading2"/>
      </w:pPr>
      <w:r>
        <w:t>Comment R3.6</w:t>
      </w:r>
    </w:p>
    <w:p>
      <w:r>
        <w:rPr>
          <w:b/>
        </w:rPr>
        <w:t xml:space="preserve">Reviewer comment: </w:t>
      </w:r>
      <w:r>
        <w:t>Provide an anonymized code repository link and clearly indicate parameter settings for MACs and memory verification.</w:t>
      </w:r>
    </w:p>
    <w:p>
      <w:r>
        <w:rPr>
          <w:b/>
        </w:rPr>
        <w:t xml:space="preserve">Response: </w:t>
      </w:r>
      <w:r>
        <w:t>[To be completed]</w:t>
      </w:r>
    </w:p>
    <w:p>
      <w:r>
        <w:rPr>
          <w:b/>
        </w:rPr>
        <w:t xml:space="preserve">Manuscript change: </w:t>
      </w:r>
      <w:r>
        <w:t>[To be completed]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Revision document scaffold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KNOSYS-D-26-03771 | Knowledge-Based Systems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