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Revised Cover Letter</w:t>
      </w:r>
    </w:p>
    <w:p>
      <w:pPr>
        <w:jc w:val="center"/>
      </w:pPr>
      <w:r>
        <w:rPr>
          <w:i/>
          <w:color w:val="595959"/>
          <w:sz w:val="22"/>
        </w:rPr>
        <w:t>Draft scaffold for first revision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Working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May 7, 2026</w:t>
            </w:r>
          </w:p>
        </w:tc>
      </w:tr>
    </w:tbl>
    <w:p/>
    <w:p>
      <w:r>
        <w:t>To the Editor,</w:t>
      </w:r>
    </w:p>
    <w:p>
      <w:r>
        <w:t>Knowledge-Based Systems</w:t>
      </w:r>
    </w:p>
    <w:p>
      <w:r/>
    </w:p>
    <w:p>
      <w:r>
        <w:t>Dear Senior Editor Hang Yu,</w:t>
      </w:r>
    </w:p>
    <w:p>
      <w:r>
        <w:t>We submit the revised version of our manuscript entitled "PDT: Predictive Domain Transform for Multivariate Time Series Forecasting" (Manuscript ID: KNOSYS-D-26-03771) for consideration by Knowledge-Based Systems.</w:t>
      </w:r>
    </w:p>
    <w:p>
      <w:r>
        <w:t>We appreciate the editor and reviewers for their careful evaluation. In this revision package, we will provide a point-by-point response to all comments and a list of changes. The detailed scientific responses and reviewer-driven manuscript edits will be completed after the response strategy is finalized.</w:t>
      </w:r>
    </w:p>
    <w:p>
      <w:pPr>
        <w:pStyle w:val="Heading1"/>
      </w:pPr>
      <w:r>
        <w:t>Revision Package Notes</w:t>
      </w:r>
    </w:p>
    <w:p>
      <w:pPr>
        <w:pStyle w:val="ListBullet"/>
      </w:pPr>
      <w:r>
        <w:t>Final revised manuscript upload route: LaTeX source package.</w:t>
      </w:r>
    </w:p>
    <w:p>
      <w:pPr>
        <w:pStyle w:val="ListBullet"/>
      </w:pPr>
      <w:r>
        <w:t>Response to reviewers: prepared as a separate Word document scaffold.</w:t>
      </w:r>
    </w:p>
    <w:p>
      <w:pPr>
        <w:pStyle w:val="ListBullet"/>
      </w:pPr>
      <w:r>
        <w:t>List of changes: prepared as a separate Word document scaffold.</w:t>
      </w:r>
    </w:p>
    <w:p>
      <w:pPr>
        <w:pStyle w:val="ListBullet"/>
      </w:pPr>
      <w:r>
        <w:t>Highlights, CRediT author statement, declaration of interest, and author agreement are prepared as editable Word files.</w:t>
      </w:r>
    </w:p>
    <w:p>
      <w:pPr>
        <w:pStyle w:val="ListBullet"/>
      </w:pPr>
      <w:r>
        <w:t>Figure files currently remain original PDF inputs and must be regenerated as non-PDF, 300 dpi or higher artwork before final submission.</w:t>
      </w:r>
    </w:p>
    <w:p>
      <w:pPr>
        <w:pStyle w:val="Heading1"/>
      </w:pPr>
      <w:r>
        <w:t>Language Editing Statement</w:t>
      </w:r>
    </w:p>
    <w:p>
      <w:r>
        <w:t>[To be completed] State whether professional English language editing has been completed and identify the service or internal editing route used.</w:t>
      </w:r>
    </w:p>
    <w:p>
      <w:pPr>
        <w:pStyle w:val="Heading1"/>
      </w:pPr>
      <w:r>
        <w:t>Closing</w:t>
      </w:r>
    </w:p>
    <w:p>
      <w:r>
        <w:t>Thank you for your time and consideration.</w:t>
      </w:r>
    </w:p>
    <w:p>
      <w:r>
        <w:t>Sincerely,</w:t>
      </w:r>
    </w:p>
    <w:p>
      <w:r>
        <w:t>Jiangang Lu</w:t>
      </w:r>
    </w:p>
    <w:p>
      <w:r>
        <w:t>Corresponding Author</w:t>
      </w:r>
    </w:p>
    <w:p>
      <w:r>
        <w:t>State Key Laboratory of Industrial Control Technology, College of Control Science and Engineering, Zhejiang University</w:t>
      </w:r>
    </w:p>
    <w:p>
      <w:r>
        <w:t>Email: lujg@zju.edu.cn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Revision document scaffold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