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pPr w:leftFromText="180" w:rightFromText="180" w:vertAnchor="page" w:horzAnchor="page" w:tblpX="1872" w:tblpY="1862"/>
        <w:tblOverlap w:val="never"/>
        <w:tblW w:w="8317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0"/>
        <w:gridCol w:w="956"/>
        <w:gridCol w:w="1067"/>
        <w:gridCol w:w="1211"/>
        <w:gridCol w:w="855"/>
        <w:gridCol w:w="789"/>
        <w:gridCol w:w="1345"/>
        <w:gridCol w:w="1204"/>
      </w:tblGrid>
      <w:tr w14:paraId="40B8F5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noWrap/>
            <w:vAlign w:val="center"/>
          </w:tcPr>
          <w:p w14:paraId="5E709D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Sample</w:t>
            </w:r>
          </w:p>
        </w:tc>
        <w:tc>
          <w:tcPr>
            <w:tcW w:w="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78796B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InsertSize(bp)</w:t>
            </w:r>
          </w:p>
        </w:tc>
        <w:tc>
          <w:tcPr>
            <w:tcW w:w="1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22E78E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RawData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51716C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CleanData</w:t>
            </w:r>
          </w:p>
        </w:tc>
        <w:tc>
          <w:tcPr>
            <w:tcW w:w="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28E28F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Clean_Q20</w:t>
            </w:r>
          </w:p>
        </w:tc>
        <w:tc>
          <w:tcPr>
            <w:tcW w:w="7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4279E7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Clean_Q30</w:t>
            </w:r>
          </w:p>
        </w:tc>
        <w:tc>
          <w:tcPr>
            <w:tcW w:w="1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520B60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Clean_GC</w:t>
            </w:r>
          </w:p>
          <w:p w14:paraId="08ABB5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(%)</w:t>
            </w:r>
          </w:p>
        </w:tc>
        <w:tc>
          <w:tcPr>
            <w:tcW w:w="12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0F23CC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Effective</w:t>
            </w:r>
          </w:p>
          <w:p w14:paraId="43BA23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(%)</w:t>
            </w:r>
          </w:p>
        </w:tc>
      </w:tr>
      <w:tr w14:paraId="7F60B1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7" w:hRule="atLeast"/>
        </w:trPr>
        <w:tc>
          <w:tcPr>
            <w:tcW w:w="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1A2729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SP.inf</w:t>
            </w:r>
          </w:p>
        </w:tc>
        <w:tc>
          <w:tcPr>
            <w:tcW w:w="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04B3A8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350</w:t>
            </w:r>
          </w:p>
        </w:tc>
        <w:tc>
          <w:tcPr>
            <w:tcW w:w="1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49DF09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6669.87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2B9FF9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6656.25</w:t>
            </w:r>
          </w:p>
        </w:tc>
        <w:tc>
          <w:tcPr>
            <w:tcW w:w="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560BB5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97.44</w:t>
            </w:r>
          </w:p>
        </w:tc>
        <w:tc>
          <w:tcPr>
            <w:tcW w:w="7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444E64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92.89</w:t>
            </w:r>
          </w:p>
        </w:tc>
        <w:tc>
          <w:tcPr>
            <w:tcW w:w="1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24CEA7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53.45</w:t>
            </w:r>
          </w:p>
        </w:tc>
        <w:tc>
          <w:tcPr>
            <w:tcW w:w="12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686C6A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99.796</w:t>
            </w:r>
          </w:p>
        </w:tc>
      </w:tr>
      <w:tr w14:paraId="50D4C5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7" w:hRule="atLeast"/>
        </w:trPr>
        <w:tc>
          <w:tcPr>
            <w:tcW w:w="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3F6E3C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SP.eff</w:t>
            </w:r>
          </w:p>
        </w:tc>
        <w:tc>
          <w:tcPr>
            <w:tcW w:w="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247CC5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350</w:t>
            </w:r>
          </w:p>
        </w:tc>
        <w:tc>
          <w:tcPr>
            <w:tcW w:w="1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205AA9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7044.53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0D38CA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7018.41</w:t>
            </w:r>
          </w:p>
        </w:tc>
        <w:tc>
          <w:tcPr>
            <w:tcW w:w="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38E8F8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96.78</w:t>
            </w:r>
          </w:p>
        </w:tc>
        <w:tc>
          <w:tcPr>
            <w:tcW w:w="7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49D253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91.56</w:t>
            </w:r>
          </w:p>
        </w:tc>
        <w:tc>
          <w:tcPr>
            <w:tcW w:w="1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673D5F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58.15</w:t>
            </w:r>
          </w:p>
        </w:tc>
        <w:tc>
          <w:tcPr>
            <w:tcW w:w="12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7562EA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99.629</w:t>
            </w:r>
          </w:p>
        </w:tc>
      </w:tr>
      <w:tr w14:paraId="0F68F1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7" w:hRule="atLeast"/>
        </w:trPr>
        <w:tc>
          <w:tcPr>
            <w:tcW w:w="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4CF889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SU.inf</w:t>
            </w:r>
          </w:p>
        </w:tc>
        <w:tc>
          <w:tcPr>
            <w:tcW w:w="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69E5DE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350</w:t>
            </w:r>
          </w:p>
        </w:tc>
        <w:tc>
          <w:tcPr>
            <w:tcW w:w="1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76C19D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6459.23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594D59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6446.47</w:t>
            </w:r>
          </w:p>
        </w:tc>
        <w:tc>
          <w:tcPr>
            <w:tcW w:w="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02ADCC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97.19</w:t>
            </w:r>
          </w:p>
        </w:tc>
        <w:tc>
          <w:tcPr>
            <w:tcW w:w="7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74DC44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92.31</w:t>
            </w:r>
          </w:p>
        </w:tc>
        <w:tc>
          <w:tcPr>
            <w:tcW w:w="1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428CA3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44.97</w:t>
            </w:r>
          </w:p>
        </w:tc>
        <w:tc>
          <w:tcPr>
            <w:tcW w:w="12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15C7AB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99.803</w:t>
            </w:r>
          </w:p>
        </w:tc>
      </w:tr>
      <w:tr w14:paraId="25D82D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7" w:hRule="atLeast"/>
        </w:trPr>
        <w:tc>
          <w:tcPr>
            <w:tcW w:w="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59DA44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SU.eff</w:t>
            </w:r>
          </w:p>
        </w:tc>
        <w:tc>
          <w:tcPr>
            <w:tcW w:w="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6725FA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350</w:t>
            </w:r>
          </w:p>
        </w:tc>
        <w:tc>
          <w:tcPr>
            <w:tcW w:w="1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06D5D7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6659.92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755727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6646.2</w:t>
            </w:r>
          </w:p>
        </w:tc>
        <w:tc>
          <w:tcPr>
            <w:tcW w:w="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790D8F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96.84</w:t>
            </w:r>
          </w:p>
        </w:tc>
        <w:tc>
          <w:tcPr>
            <w:tcW w:w="7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15A192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91.66</w:t>
            </w:r>
          </w:p>
        </w:tc>
        <w:tc>
          <w:tcPr>
            <w:tcW w:w="1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2CBA55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50.06</w:t>
            </w:r>
          </w:p>
        </w:tc>
        <w:tc>
          <w:tcPr>
            <w:tcW w:w="12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0904EE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99.794</w:t>
            </w:r>
          </w:p>
        </w:tc>
      </w:tr>
      <w:tr w14:paraId="299314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7" w:hRule="atLeast"/>
        </w:trPr>
        <w:tc>
          <w:tcPr>
            <w:tcW w:w="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34352C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FA.inf</w:t>
            </w:r>
          </w:p>
        </w:tc>
        <w:tc>
          <w:tcPr>
            <w:tcW w:w="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7DF6C2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350</w:t>
            </w:r>
          </w:p>
        </w:tc>
        <w:tc>
          <w:tcPr>
            <w:tcW w:w="1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2430F6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6701.41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126BC7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6682.11</w:t>
            </w:r>
          </w:p>
        </w:tc>
        <w:tc>
          <w:tcPr>
            <w:tcW w:w="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09BCEE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97.31</w:t>
            </w:r>
          </w:p>
        </w:tc>
        <w:tc>
          <w:tcPr>
            <w:tcW w:w="7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71DB0B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92.69</w:t>
            </w:r>
          </w:p>
        </w:tc>
        <w:tc>
          <w:tcPr>
            <w:tcW w:w="1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5892F1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53.13</w:t>
            </w:r>
          </w:p>
        </w:tc>
        <w:tc>
          <w:tcPr>
            <w:tcW w:w="12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751DD1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99.712</w:t>
            </w:r>
          </w:p>
        </w:tc>
      </w:tr>
      <w:tr w14:paraId="62F614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7" w:hRule="atLeast"/>
        </w:trPr>
        <w:tc>
          <w:tcPr>
            <w:tcW w:w="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46B609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FA.eff</w:t>
            </w:r>
          </w:p>
        </w:tc>
        <w:tc>
          <w:tcPr>
            <w:tcW w:w="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0631A2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350</w:t>
            </w:r>
          </w:p>
        </w:tc>
        <w:tc>
          <w:tcPr>
            <w:tcW w:w="1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57195F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6045.78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77EE9E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6027.64</w:t>
            </w:r>
          </w:p>
        </w:tc>
        <w:tc>
          <w:tcPr>
            <w:tcW w:w="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765DB0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97.43</w:t>
            </w:r>
          </w:p>
        </w:tc>
        <w:tc>
          <w:tcPr>
            <w:tcW w:w="7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1F8AB2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92.97</w:t>
            </w:r>
          </w:p>
        </w:tc>
        <w:tc>
          <w:tcPr>
            <w:tcW w:w="1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6926CE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57.84</w:t>
            </w:r>
          </w:p>
        </w:tc>
        <w:tc>
          <w:tcPr>
            <w:tcW w:w="12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644139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99.7</w:t>
            </w:r>
          </w:p>
        </w:tc>
      </w:tr>
      <w:tr w14:paraId="699D27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7" w:hRule="atLeast"/>
        </w:trPr>
        <w:tc>
          <w:tcPr>
            <w:tcW w:w="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62E6BB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WI.inf</w:t>
            </w:r>
          </w:p>
        </w:tc>
        <w:tc>
          <w:tcPr>
            <w:tcW w:w="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42F948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350</w:t>
            </w:r>
          </w:p>
        </w:tc>
        <w:tc>
          <w:tcPr>
            <w:tcW w:w="1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6A5EE1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6830.19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292349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6800.25</w:t>
            </w:r>
          </w:p>
        </w:tc>
        <w:tc>
          <w:tcPr>
            <w:tcW w:w="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317AEC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97.12</w:t>
            </w:r>
          </w:p>
        </w:tc>
        <w:tc>
          <w:tcPr>
            <w:tcW w:w="7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53F7E6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92.28</w:t>
            </w:r>
          </w:p>
        </w:tc>
        <w:tc>
          <w:tcPr>
            <w:tcW w:w="1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16311C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52.6</w:t>
            </w:r>
          </w:p>
        </w:tc>
        <w:tc>
          <w:tcPr>
            <w:tcW w:w="12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60028B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99.562</w:t>
            </w:r>
          </w:p>
        </w:tc>
      </w:tr>
      <w:tr w14:paraId="0ABFB6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7" w:hRule="atLeast"/>
        </w:trPr>
        <w:tc>
          <w:tcPr>
            <w:tcW w:w="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3DAD16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WI.eff</w:t>
            </w:r>
          </w:p>
        </w:tc>
        <w:tc>
          <w:tcPr>
            <w:tcW w:w="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13B488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350</w:t>
            </w:r>
          </w:p>
        </w:tc>
        <w:tc>
          <w:tcPr>
            <w:tcW w:w="1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5C5925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6620.27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741241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6603.05</w:t>
            </w:r>
          </w:p>
        </w:tc>
        <w:tc>
          <w:tcPr>
            <w:tcW w:w="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7ED2CC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97.42</w:t>
            </w:r>
          </w:p>
        </w:tc>
        <w:tc>
          <w:tcPr>
            <w:tcW w:w="7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27A5F5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92.99</w:t>
            </w:r>
          </w:p>
        </w:tc>
        <w:tc>
          <w:tcPr>
            <w:tcW w:w="1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56A1F5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59.04</w:t>
            </w:r>
          </w:p>
        </w:tc>
        <w:tc>
          <w:tcPr>
            <w:tcW w:w="12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4F6A09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99.74</w:t>
            </w:r>
          </w:p>
        </w:tc>
      </w:tr>
    </w:tbl>
    <w:p w14:paraId="52905493">
      <w:pPr>
        <w:rPr>
          <w:rFonts w:hint="default" w:ascii="Times New Roman" w:hAnsi="Times New Roman" w:cs="Times New Roman"/>
          <w:b/>
          <w:bCs/>
        </w:rPr>
      </w:pPr>
      <w:bookmarkStart w:id="0" w:name="_GoBack"/>
      <w:r>
        <w:rPr>
          <w:rFonts w:hint="default" w:ascii="Times New Roman" w:hAnsi="Times New Roman" w:cs="Times New Roman"/>
          <w:b/>
          <w:bCs/>
        </w:rPr>
        <w:t>S1 Table</w:t>
      </w:r>
      <w:bookmarkEnd w:id="0"/>
      <w:r>
        <w:rPr>
          <w:rFonts w:hint="default" w:ascii="Times New Roman" w:hAnsi="Times New Roman" w:cs="Times New Roman"/>
          <w:b/>
          <w:bCs/>
        </w:rPr>
        <w:t>. Data preprocessing statistics for each sample</w:t>
      </w:r>
    </w:p>
    <w:p w14:paraId="26202C05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Sample: Sample Name</w:t>
      </w:r>
    </w:p>
    <w:p w14:paraId="36210979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InsertSize(bp): Insert Fragment Length (default 350bp library)</w:t>
      </w:r>
    </w:p>
    <w:p w14:paraId="7163AEC0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RawData: Raw Sequencing Data</w:t>
      </w:r>
    </w:p>
    <w:p w14:paraId="79E00242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CleanData: Filtered Valid Data</w:t>
      </w:r>
    </w:p>
    <w:p w14:paraId="669C8307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Clean_Q20: Percentage of bases in CleanData with a sequencing error rate &lt; 0.01 (quality score &gt; 20)</w:t>
      </w:r>
    </w:p>
    <w:p w14:paraId="7C298E44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Clean_Q30: Percentage of bases in CleanData with a sequencing error rate &lt; 0.001 (quality score &gt; 30)</w:t>
      </w:r>
    </w:p>
    <w:p w14:paraId="412E55D4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Clean_GC(%): GC Content in CleanData</w:t>
      </w:r>
    </w:p>
    <w:p w14:paraId="6A5F1909">
      <w:p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Effective(%): Percentage of Valid Data (CleanData) relative to Raw Data (RawData)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D2D0EF0"/>
    <w:rsid w:val="0D2D0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2025-06-28T12:15:00Z</dcterms:created>
  <dc:creator>关</dc:creator>
  <cp:lastModifiedBy>关</cp:lastModifiedBy>
  <dcterms:modified xsi:type="dcterms:W3CDTF">2025-06-28T12:21:39Z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614660CD833641D6899E877CF5C36AFE_11</vt:lpwstr>
  </property>
  <property fmtid="{D5CDD505-2E9C-101B-9397-08002B2CF9AE}" pid="4" name="KSOTemplateDocerSaveRecord">
    <vt:lpwstr>eyJoZGlkIjoiNzEwZGIwMzQ5NzgxOTJmOGU2MGJjNDc2YmJhMDY4MWMiLCJ1c2VySWQiOiI1MzUyMjI4NDEifQ==</vt:lpwstr>
  </property>
</Properties>
</file>