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171190"/>
            <wp:effectExtent l="0" t="0" r="14605" b="13970"/>
            <wp:docPr id="1" name="图片 1" descr="15828935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289350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StarUML安装下载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4519295"/>
            <wp:effectExtent l="0" t="0" r="6350" b="6985"/>
            <wp:docPr id="2" name="图片 2" descr="15828936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289362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选题：瑜伽交流社区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功能一：每日打卡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功能二：可发布个人锻炼的信息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32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37486</dc:creator>
  <cp:lastModifiedBy>37486</cp:lastModifiedBy>
  <dcterms:modified xsi:type="dcterms:W3CDTF">2020-02-28T12:42:46Z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