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4DAB5" w14:textId="724E6D00" w:rsidR="00CA50BC" w:rsidRPr="00B81BF9" w:rsidRDefault="00CA50BC" w:rsidP="00CA50BC">
      <w:pPr>
        <w:rPr>
          <w:rFonts w:ascii="微软雅黑" w:eastAsia="微软雅黑" w:hAnsi="微软雅黑" w:hint="eastAs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微软雅黑" w:eastAsia="微软雅黑" w:hAnsi="微软雅黑" w:hint="eastAsia"/>
          <w:b/>
          <w:bCs/>
        </w:rPr>
        <w:t>（7）</w:t>
      </w:r>
      <w:r w:rsidRPr="00B81BF9">
        <w:rPr>
          <w:rFonts w:ascii="微软雅黑" w:eastAsia="微软雅黑" w:hAnsi="微软雅黑" w:hint="eastAsia"/>
          <w:b/>
          <w:bCs/>
        </w:rPr>
        <w:t>测试结果页面</w:t>
      </w:r>
    </w:p>
    <w:p w14:paraId="748A460F" w14:textId="4980EE9A" w:rsidR="00CA50BC" w:rsidRPr="00CA50BC" w:rsidRDefault="00CA50BC">
      <w:pPr>
        <w:rPr>
          <w:rFonts w:ascii="微软雅黑" w:eastAsia="微软雅黑" w:hAnsi="微软雅黑" w:hint="eastAsia"/>
          <w:b/>
          <w:bCs/>
        </w:rPr>
      </w:pPr>
      <w:r w:rsidRPr="00B81BF9">
        <w:rPr>
          <w:rFonts w:ascii="微软雅黑" w:eastAsia="微软雅黑" w:hAnsi="微软雅黑" w:hint="eastAsia"/>
          <w:b/>
          <w:bCs/>
        </w:rPr>
        <w:t xml:space="preserve">  </w:t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 w:hint="eastAsia"/>
          <w:b/>
          <w:bCs/>
        </w:rPr>
        <w:t>23027213 陈嘉乐</w:t>
      </w:r>
    </w:p>
    <w:p w14:paraId="07E0B0CB" w14:textId="01D0E8FE" w:rsidR="00CA50BC" w:rsidRDefault="00CA50BC">
      <w:pPr>
        <w:rPr>
          <w:rFonts w:hint="eastAsia"/>
        </w:rPr>
      </w:pPr>
      <w:r w:rsidRPr="00CA50BC">
        <w:drawing>
          <wp:inline distT="0" distB="0" distL="0" distR="0" wp14:anchorId="19E86DD7" wp14:editId="224E1E9F">
            <wp:extent cx="5274310" cy="4683125"/>
            <wp:effectExtent l="0" t="0" r="2540" b="3175"/>
            <wp:docPr id="802645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45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47AD" w14:textId="77777777" w:rsidR="00CA50BC" w:rsidRPr="00B81BF9" w:rsidRDefault="00CA50BC" w:rsidP="00CA50BC">
      <w:pPr>
        <w:rPr>
          <w:rFonts w:ascii="微软雅黑" w:eastAsia="微软雅黑" w:hAnsi="微软雅黑" w:hint="eastAsia"/>
          <w:b/>
          <w:bCs/>
        </w:rPr>
      </w:pPr>
      <w:r w:rsidRPr="00B81BF9">
        <w:rPr>
          <w:rFonts w:ascii="微软雅黑" w:eastAsia="微软雅黑" w:hAnsi="微软雅黑" w:hint="eastAsia"/>
          <w:b/>
          <w:bCs/>
        </w:rPr>
        <w:t>掌握内容：</w:t>
      </w:r>
    </w:p>
    <w:p w14:paraId="519C7836" w14:textId="691697AF" w:rsidR="00CA50BC" w:rsidRDefault="00CA50BC" w:rsidP="00CA50BC">
      <w:p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循环链表的建立，入队条件的判断，队满条件的判断</w:t>
      </w:r>
    </w:p>
    <w:p w14:paraId="7ABC8A94" w14:textId="77777777" w:rsidR="00CA50BC" w:rsidRPr="00952AB0" w:rsidRDefault="00CA50BC" w:rsidP="00CA50BC">
      <w:pPr>
        <w:rPr>
          <w:rFonts w:ascii="微软雅黑" w:eastAsia="微软雅黑" w:hAnsi="微软雅黑" w:hint="eastAsia"/>
          <w:b/>
          <w:bCs/>
        </w:rPr>
      </w:pPr>
    </w:p>
    <w:p w14:paraId="2E1D3D3D" w14:textId="77777777" w:rsidR="00CA50BC" w:rsidRPr="00B81BF9" w:rsidRDefault="00CA50BC" w:rsidP="00CA50BC">
      <w:pPr>
        <w:rPr>
          <w:rFonts w:ascii="微软雅黑" w:eastAsia="微软雅黑" w:hAnsi="微软雅黑" w:hint="eastAsia"/>
          <w:b/>
          <w:bCs/>
        </w:rPr>
      </w:pPr>
      <w:r w:rsidRPr="00B81BF9">
        <w:rPr>
          <w:rFonts w:ascii="微软雅黑" w:eastAsia="微软雅黑" w:hAnsi="微软雅黑" w:hint="eastAsia"/>
          <w:b/>
          <w:bCs/>
        </w:rPr>
        <w:t>存在的问题：</w:t>
      </w:r>
    </w:p>
    <w:p w14:paraId="32C30F2C" w14:textId="77777777" w:rsidR="00CA50BC" w:rsidRPr="00B81BF9" w:rsidRDefault="00CA50BC" w:rsidP="00CA50BC">
      <w:pPr>
        <w:numPr>
          <w:ilvl w:val="0"/>
          <w:numId w:val="1"/>
        </w:numPr>
        <w:spacing w:after="0" w:line="240" w:lineRule="auto"/>
        <w:jc w:val="both"/>
        <w:rPr>
          <w:rFonts w:ascii="微软雅黑" w:eastAsia="微软雅黑" w:hAnsi="微软雅黑" w:hint="eastAsia"/>
          <w:b/>
          <w:bCs/>
        </w:rPr>
      </w:pPr>
      <w:r w:rsidRPr="00B81BF9">
        <w:rPr>
          <w:rFonts w:ascii="微软雅黑" w:eastAsia="微软雅黑" w:hAnsi="微软雅黑" w:hint="eastAsia"/>
          <w:b/>
          <w:bCs/>
        </w:rPr>
        <w:t>vscode编译器中不允许在for循环中定义变量，所以要在循环之外声明变量</w:t>
      </w:r>
    </w:p>
    <w:p w14:paraId="0029E5CD" w14:textId="77777777" w:rsidR="00CA50BC" w:rsidRPr="00B81BF9" w:rsidRDefault="00CA50BC" w:rsidP="00CA50BC">
      <w:pPr>
        <w:numPr>
          <w:ilvl w:val="0"/>
          <w:numId w:val="1"/>
        </w:numPr>
        <w:spacing w:after="0" w:line="240" w:lineRule="auto"/>
        <w:jc w:val="both"/>
        <w:rPr>
          <w:rFonts w:ascii="微软雅黑" w:eastAsia="微软雅黑" w:hAnsi="微软雅黑" w:hint="eastAsia"/>
          <w:b/>
          <w:bCs/>
        </w:rPr>
      </w:pPr>
      <w:r w:rsidRPr="00B81BF9">
        <w:rPr>
          <w:rFonts w:ascii="微软雅黑" w:eastAsia="微软雅黑" w:hAnsi="微软雅黑" w:hint="eastAsia"/>
          <w:b/>
          <w:bCs/>
        </w:rPr>
        <w:t>终端中文出现乱码，不支持中文，所以改为英文</w:t>
      </w:r>
    </w:p>
    <w:p w14:paraId="4149742A" w14:textId="77777777" w:rsidR="00CA50BC" w:rsidRPr="00CA50BC" w:rsidRDefault="00CA50BC">
      <w:pPr>
        <w:rPr>
          <w:rFonts w:hint="eastAsia"/>
        </w:rPr>
      </w:pPr>
    </w:p>
    <w:sectPr w:rsidR="00CA50BC" w:rsidRPr="00CA5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197F"/>
    <w:multiLevelType w:val="hybridMultilevel"/>
    <w:tmpl w:val="1BDADA72"/>
    <w:lvl w:ilvl="0" w:tplc="C480D3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270808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3E"/>
    <w:rsid w:val="0020603E"/>
    <w:rsid w:val="00752E6A"/>
    <w:rsid w:val="00CA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13BB"/>
  <w15:chartTrackingRefBased/>
  <w15:docId w15:val="{AB1138FF-2C3D-4760-8B4E-502D7CE7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60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6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60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603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603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603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603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603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603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60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06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06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0603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0603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0603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060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060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060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060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60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060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6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060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60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60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060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60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HA2969</dc:creator>
  <cp:keywords/>
  <dc:description/>
  <cp:lastModifiedBy>HA2969</cp:lastModifiedBy>
  <cp:revision>2</cp:revision>
  <dcterms:created xsi:type="dcterms:W3CDTF">2025-03-16T09:48:00Z</dcterms:created>
  <dcterms:modified xsi:type="dcterms:W3CDTF">2025-03-16T09:49:00Z</dcterms:modified>
</cp:coreProperties>
</file>