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69A2A28F"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722C79">
        <w:rPr>
          <w:rFonts w:ascii="Times New Roman" w:hAnsi="Times New Roman" w:cs="Times New Roman"/>
          <w:b/>
          <w:sz w:val="36"/>
          <w:szCs w:val="36"/>
        </w:rPr>
        <w:t>21</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4DD62AF7" w14:textId="151AFBF4" w:rsidR="00727A97" w:rsidRPr="00727A97" w:rsidRDefault="00727A97" w:rsidP="00727A97">
      <w:pPr>
        <w:rPr>
          <w:rFonts w:ascii="Times New Roman" w:eastAsia="宋体" w:hAnsi="Times New Roman" w:cs="Times New Roman"/>
          <w:sz w:val="28"/>
          <w:szCs w:val="28"/>
        </w:rPr>
      </w:pPr>
      <w:r w:rsidRPr="00727A97">
        <w:rPr>
          <w:rFonts w:ascii="Times New Roman" w:eastAsia="宋体" w:hAnsi="Times New Roman" w:cs="Times New Roman"/>
          <w:sz w:val="28"/>
          <w:szCs w:val="28"/>
        </w:rPr>
        <w:t>With the help of technology, students can access more information more quickly.</w:t>
      </w:r>
      <w:r w:rsidRPr="00727A97">
        <w:rPr>
          <w:rFonts w:ascii="Times New Roman" w:eastAsia="宋体" w:hAnsi="Times New Roman" w:cs="Times New Roman" w:hint="eastAsia"/>
          <w:sz w:val="28"/>
          <w:szCs w:val="28"/>
        </w:rPr>
        <w:t xml:space="preserve"> </w:t>
      </w:r>
      <w:r w:rsidRPr="00727A97">
        <w:rPr>
          <w:rFonts w:ascii="Times New Roman" w:eastAsia="宋体" w:hAnsi="Times New Roman" w:cs="Times New Roman"/>
          <w:sz w:val="28"/>
          <w:szCs w:val="28"/>
        </w:rPr>
        <w:t xml:space="preserve">Search engines like Google and </w:t>
      </w:r>
      <w:r w:rsidR="00722C79">
        <w:rPr>
          <w:rFonts w:ascii="Times New Roman" w:eastAsia="宋体" w:hAnsi="Times New Roman" w:cs="Times New Roman"/>
          <w:sz w:val="28"/>
          <w:szCs w:val="28"/>
        </w:rPr>
        <w:t>B</w:t>
      </w:r>
      <w:r w:rsidR="00722C79">
        <w:rPr>
          <w:rFonts w:ascii="Times New Roman" w:eastAsia="宋体" w:hAnsi="Times New Roman" w:cs="Times New Roman" w:hint="eastAsia"/>
          <w:sz w:val="28"/>
          <w:szCs w:val="28"/>
        </w:rPr>
        <w:t>ai</w:t>
      </w:r>
      <w:r w:rsidR="00722C79">
        <w:rPr>
          <w:rFonts w:ascii="Times New Roman" w:eastAsia="宋体" w:hAnsi="Times New Roman" w:cs="Times New Roman"/>
          <w:sz w:val="28"/>
          <w:szCs w:val="28"/>
        </w:rPr>
        <w:t>du</w:t>
      </w:r>
      <w:bookmarkStart w:id="0" w:name="_GoBack"/>
      <w:bookmarkEnd w:id="0"/>
      <w:r w:rsidRPr="00727A97">
        <w:rPr>
          <w:rFonts w:ascii="Times New Roman" w:eastAsia="宋体" w:hAnsi="Times New Roman" w:cs="Times New Roman"/>
          <w:sz w:val="28"/>
          <w:szCs w:val="28"/>
        </w:rPr>
        <w:t xml:space="preserve"> greatly increase students' efficiency in finding information. Tools such as digital recording and various computer programs help students learn science or foreign languages with greater ease.</w:t>
      </w:r>
      <w:r w:rsidRPr="00727A97">
        <w:rPr>
          <w:rFonts w:ascii="Times New Roman" w:eastAsia="宋体" w:hAnsi="Times New Roman" w:cs="Times New Roman" w:hint="eastAsia"/>
          <w:sz w:val="28"/>
          <w:szCs w:val="28"/>
        </w:rPr>
        <w:t xml:space="preserve"> </w:t>
      </w:r>
      <w:r w:rsidRPr="00727A97">
        <w:rPr>
          <w:rFonts w:ascii="Times New Roman" w:eastAsia="宋体" w:hAnsi="Times New Roman" w:cs="Times New Roman"/>
          <w:sz w:val="28"/>
          <w:szCs w:val="28"/>
        </w:rPr>
        <w:t>Nevertheless, modern technology is not perfect. The computer</w:t>
      </w:r>
      <w:r w:rsidRPr="00727A97">
        <w:rPr>
          <w:rFonts w:ascii="Times New Roman" w:eastAsia="宋体" w:hAnsi="Times New Roman" w:cs="Times New Roman" w:hint="eastAsia"/>
          <w:sz w:val="28"/>
          <w:szCs w:val="28"/>
        </w:rPr>
        <w:t xml:space="preserve"> can</w:t>
      </w:r>
      <w:r w:rsidRPr="00727A97">
        <w:rPr>
          <w:rFonts w:ascii="Times New Roman" w:eastAsia="宋体" w:hAnsi="Times New Roman" w:cs="Times New Roman"/>
          <w:sz w:val="28"/>
          <w:szCs w:val="28"/>
        </w:rPr>
        <w:t xml:space="preserve"> only do what it is programmed to do. Technology doesn't guarantee better learning results.</w:t>
      </w:r>
    </w:p>
    <w:p w14:paraId="25938384" w14:textId="77777777" w:rsidR="00F71E00" w:rsidRDefault="00F71E00" w:rsidP="00146782">
      <w:pPr>
        <w:rPr>
          <w:rFonts w:ascii="Times New Roman" w:hAnsi="Times New Roman" w:cs="Times New Roman"/>
          <w:b/>
          <w:i/>
          <w:u w:val="single"/>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6F5613B3" w14:textId="77777777" w:rsidR="00727A97" w:rsidRPr="00727A97" w:rsidRDefault="00727A97" w:rsidP="00727A97">
      <w:pPr>
        <w:rPr>
          <w:rFonts w:ascii="Times New Roman" w:eastAsia="宋体" w:hAnsi="Times New Roman" w:cs="Times New Roman"/>
          <w:sz w:val="28"/>
          <w:szCs w:val="28"/>
        </w:rPr>
      </w:pPr>
      <w:r w:rsidRPr="00727A97">
        <w:rPr>
          <w:rFonts w:ascii="Times New Roman" w:eastAsia="宋体" w:hAnsi="Times New Roman" w:cs="Times New Roman"/>
          <w:sz w:val="28"/>
          <w:szCs w:val="28"/>
        </w:rPr>
        <w:t>Machines can’t think for us, and too much dependence on technology may keep us from being able to think more critically.</w:t>
      </w:r>
    </w:p>
    <w:p w14:paraId="1DF28AC1" w14:textId="77777777" w:rsidR="00F71E00" w:rsidRDefault="00F71E00" w:rsidP="00146782">
      <w:pPr>
        <w:rPr>
          <w:rFonts w:ascii="Times New Roman" w:hAnsi="Times New Roman" w:cs="Times New Roman"/>
          <w:b/>
          <w:i/>
          <w:u w:val="single"/>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67E529C1" w14:textId="77777777" w:rsidR="00727A97" w:rsidRPr="00727A97" w:rsidRDefault="00727A97" w:rsidP="00727A97">
      <w:pPr>
        <w:rPr>
          <w:rFonts w:ascii="Times New Roman" w:eastAsia="宋体" w:hAnsi="Times New Roman" w:cs="Times New Roman"/>
          <w:sz w:val="28"/>
          <w:szCs w:val="28"/>
        </w:rPr>
      </w:pPr>
      <w:r w:rsidRPr="00727A97">
        <w:rPr>
          <w:rFonts w:ascii="Times New Roman" w:eastAsia="宋体" w:hAnsi="Times New Roman" w:cs="Times New Roman"/>
          <w:sz w:val="28"/>
          <w:szCs w:val="28"/>
        </w:rPr>
        <w:t>Technology has given us access to information more readily than ever before, but it has also conditioned us to be less patient in our quest for knowledge. In this era rich in social media, instant gratification and sensational news have become commonplace. All too often we turn to Wikipedia to help us with research instead of delving into several different sources for a more thorough assessment of facts. We’ve grown accustomed to only reading sensational news headlines instead of reading entire well-cited articles that allow us to think more critically.</w:t>
      </w:r>
    </w:p>
    <w:p w14:paraId="2CF03225" w14:textId="1F432D8E" w:rsidR="00F57EF9" w:rsidRDefault="00F57EF9" w:rsidP="00727A97">
      <w:pPr>
        <w:rPr>
          <w:rFonts w:ascii="Times New Roman" w:eastAsia="宋体" w:hAnsi="Times New Roman" w:cs="Times New Roman"/>
          <w:sz w:val="28"/>
          <w:szCs w:val="28"/>
        </w:rPr>
      </w:pPr>
    </w:p>
    <w:p w14:paraId="6F375FBF" w14:textId="3A61274F" w:rsidR="00722C79" w:rsidRDefault="00722C79" w:rsidP="00727A97">
      <w:pPr>
        <w:rPr>
          <w:rFonts w:ascii="Times New Roman" w:eastAsia="宋体" w:hAnsi="Times New Roman" w:cs="Times New Roman"/>
          <w:sz w:val="28"/>
          <w:szCs w:val="28"/>
        </w:rPr>
      </w:pPr>
    </w:p>
    <w:p w14:paraId="5F315A8D" w14:textId="0833373D" w:rsidR="00722C79" w:rsidRDefault="00722C79" w:rsidP="00722C79">
      <w:pPr>
        <w:jc w:val="center"/>
        <w:rPr>
          <w:rFonts w:ascii="Times New Roman" w:hAnsi="Times New Roman" w:cs="Times New Roman"/>
          <w:b/>
          <w:sz w:val="36"/>
          <w:szCs w:val="36"/>
        </w:rPr>
      </w:pPr>
      <w:r>
        <w:rPr>
          <w:rFonts w:ascii="Times New Roman" w:hAnsi="Times New Roman" w:cs="Times New Roman"/>
          <w:b/>
          <w:sz w:val="36"/>
          <w:szCs w:val="36"/>
        </w:rPr>
        <w:t>Evidence 22</w:t>
      </w:r>
    </w:p>
    <w:p w14:paraId="036BCBDC" w14:textId="77777777" w:rsidR="00722C79" w:rsidRDefault="00722C79" w:rsidP="00722C79">
      <w:pPr>
        <w:jc w:val="center"/>
        <w:rPr>
          <w:rFonts w:ascii="Times New Roman" w:eastAsia="宋体" w:hAnsi="Times New Roman" w:cs="Times New Roman"/>
          <w:sz w:val="32"/>
          <w:szCs w:val="32"/>
        </w:rPr>
      </w:pPr>
      <w:r>
        <w:rPr>
          <w:rFonts w:ascii="Times New Roman" w:hAnsi="Times New Roman" w:cs="Times New Roman" w:hint="eastAsia"/>
          <w:sz w:val="32"/>
          <w:szCs w:val="32"/>
        </w:rPr>
        <w:t>请在背面写下你自己的例据（</w:t>
      </w:r>
      <w:r>
        <w:rPr>
          <w:rFonts w:ascii="Times New Roman" w:hAnsi="Times New Roman" w:cs="Times New Roman"/>
          <w:sz w:val="32"/>
          <w:szCs w:val="32"/>
        </w:rPr>
        <w:t>Evidence</w:t>
      </w:r>
      <w:r>
        <w:rPr>
          <w:rFonts w:ascii="Times New Roman" w:hAnsi="Times New Roman" w:cs="Times New Roman" w:hint="eastAsia"/>
          <w:sz w:val="32"/>
          <w:szCs w:val="32"/>
        </w:rPr>
        <w:t>）</w:t>
      </w:r>
    </w:p>
    <w:p w14:paraId="3C2DE488" w14:textId="77777777" w:rsidR="00722C79" w:rsidRPr="00B639F4" w:rsidRDefault="00722C79" w:rsidP="00727A97">
      <w:pPr>
        <w:rPr>
          <w:rFonts w:ascii="Times New Roman" w:eastAsia="宋体" w:hAnsi="Times New Roman" w:cs="Times New Roman" w:hint="eastAsia"/>
          <w:sz w:val="28"/>
          <w:szCs w:val="28"/>
        </w:rPr>
      </w:pPr>
    </w:p>
    <w:sectPr w:rsidR="00722C79" w:rsidRPr="00B639F4"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D52CB" w14:textId="77777777" w:rsidR="002879CF" w:rsidRDefault="002879CF" w:rsidP="003F2012">
      <w:r>
        <w:separator/>
      </w:r>
    </w:p>
  </w:endnote>
  <w:endnote w:type="continuationSeparator" w:id="0">
    <w:p w14:paraId="6EF4CB94" w14:textId="77777777" w:rsidR="002879CF" w:rsidRDefault="002879CF"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E755D" w14:textId="77777777" w:rsidR="002879CF" w:rsidRDefault="002879CF" w:rsidP="003F2012">
      <w:r>
        <w:separator/>
      </w:r>
    </w:p>
  </w:footnote>
  <w:footnote w:type="continuationSeparator" w:id="0">
    <w:p w14:paraId="02439813" w14:textId="77777777" w:rsidR="002879CF" w:rsidRDefault="002879CF"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46782"/>
    <w:rsid w:val="00162453"/>
    <w:rsid w:val="00173C79"/>
    <w:rsid w:val="001C5A23"/>
    <w:rsid w:val="002879CF"/>
    <w:rsid w:val="0029737D"/>
    <w:rsid w:val="002C3F9F"/>
    <w:rsid w:val="002D63FA"/>
    <w:rsid w:val="002F7A39"/>
    <w:rsid w:val="00313ED5"/>
    <w:rsid w:val="003160D2"/>
    <w:rsid w:val="00340EEF"/>
    <w:rsid w:val="003432A8"/>
    <w:rsid w:val="003E4557"/>
    <w:rsid w:val="003F2012"/>
    <w:rsid w:val="004301B5"/>
    <w:rsid w:val="004369E3"/>
    <w:rsid w:val="00461438"/>
    <w:rsid w:val="00497069"/>
    <w:rsid w:val="004C5C0E"/>
    <w:rsid w:val="00556D34"/>
    <w:rsid w:val="005A55F0"/>
    <w:rsid w:val="00660E8D"/>
    <w:rsid w:val="00693BA1"/>
    <w:rsid w:val="006A47EA"/>
    <w:rsid w:val="006F57CA"/>
    <w:rsid w:val="00722C79"/>
    <w:rsid w:val="00727A97"/>
    <w:rsid w:val="00733453"/>
    <w:rsid w:val="007440CB"/>
    <w:rsid w:val="00755ED1"/>
    <w:rsid w:val="00766730"/>
    <w:rsid w:val="007A7C8E"/>
    <w:rsid w:val="007B6D64"/>
    <w:rsid w:val="007C07FC"/>
    <w:rsid w:val="007C301C"/>
    <w:rsid w:val="007C377D"/>
    <w:rsid w:val="007F3A9F"/>
    <w:rsid w:val="00823400"/>
    <w:rsid w:val="0084011C"/>
    <w:rsid w:val="008D012A"/>
    <w:rsid w:val="0091703A"/>
    <w:rsid w:val="009C5D2F"/>
    <w:rsid w:val="009C7C46"/>
    <w:rsid w:val="00A01EEE"/>
    <w:rsid w:val="00A31FA4"/>
    <w:rsid w:val="00A44B45"/>
    <w:rsid w:val="00A94392"/>
    <w:rsid w:val="00A95903"/>
    <w:rsid w:val="00AB4AD6"/>
    <w:rsid w:val="00B060CD"/>
    <w:rsid w:val="00B639F4"/>
    <w:rsid w:val="00B94DE5"/>
    <w:rsid w:val="00C03D1B"/>
    <w:rsid w:val="00C37B55"/>
    <w:rsid w:val="00C50533"/>
    <w:rsid w:val="00C64916"/>
    <w:rsid w:val="00C7249B"/>
    <w:rsid w:val="00CB4EE9"/>
    <w:rsid w:val="00CC0816"/>
    <w:rsid w:val="00CD79CE"/>
    <w:rsid w:val="00D20EE3"/>
    <w:rsid w:val="00D651B8"/>
    <w:rsid w:val="00D6729F"/>
    <w:rsid w:val="00D776F1"/>
    <w:rsid w:val="00DA446E"/>
    <w:rsid w:val="00DB4AD4"/>
    <w:rsid w:val="00DC2386"/>
    <w:rsid w:val="00DD6354"/>
    <w:rsid w:val="00E30D86"/>
    <w:rsid w:val="00E453BB"/>
    <w:rsid w:val="00E62E02"/>
    <w:rsid w:val="00E76150"/>
    <w:rsid w:val="00E867E9"/>
    <w:rsid w:val="00EC3381"/>
    <w:rsid w:val="00ED17B9"/>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1925449498">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048D8-F7BE-4A33-BEDE-7FD178FB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11</cp:revision>
  <cp:lastPrinted>2017-08-15T13:45:00Z</cp:lastPrinted>
  <dcterms:created xsi:type="dcterms:W3CDTF">2017-09-05T02:36:00Z</dcterms:created>
  <dcterms:modified xsi:type="dcterms:W3CDTF">2017-09-18T01:16:00Z</dcterms:modified>
</cp:coreProperties>
</file>