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0F650519" w:rsidR="00672AA3" w:rsidRPr="00954435" w:rsidRDefault="005670F5" w:rsidP="00954435">
      <w:pPr>
        <w:pStyle w:val="a3"/>
        <w:rPr>
          <w:rFonts w:ascii="Times New Roman" w:hAnsi="Times New Roman" w:cs="Times New Roman"/>
          <w:b/>
          <w:bCs/>
          <w:sz w:val="30"/>
          <w:szCs w:val="30"/>
        </w:rPr>
      </w:pPr>
      <w:r w:rsidRPr="005670F5">
        <w:rPr>
          <w:rFonts w:ascii="Times New Roman" w:hAnsi="Times New Roman" w:cs="Times New Roman"/>
          <w:b/>
          <w:bCs/>
          <w:sz w:val="30"/>
          <w:szCs w:val="30"/>
        </w:rPr>
        <w:t xml:space="preserve">Application </w:t>
      </w:r>
      <w:r w:rsidR="00860F52">
        <w:rPr>
          <w:rFonts w:ascii="Times New Roman" w:hAnsi="Times New Roman" w:cs="Times New Roman"/>
          <w:b/>
          <w:bCs/>
          <w:sz w:val="30"/>
          <w:szCs w:val="30"/>
        </w:rPr>
        <w:t>of Frequency Rectification</w:t>
      </w:r>
      <w:r w:rsidR="008D7DBF">
        <w:rPr>
          <w:rFonts w:ascii="Times New Roman" w:hAnsi="Times New Roman" w:cs="Times New Roman" w:hint="eastAsia"/>
          <w:b/>
          <w:bCs/>
          <w:sz w:val="30"/>
          <w:szCs w:val="30"/>
        </w:rPr>
        <w:t xml:space="preserve"> </w:t>
      </w:r>
      <w:r w:rsidR="00790870">
        <w:rPr>
          <w:rFonts w:ascii="Times New Roman" w:hAnsi="Times New Roman" w:cs="Times New Roman"/>
          <w:b/>
          <w:bCs/>
          <w:sz w:val="30"/>
          <w:szCs w:val="30"/>
        </w:rPr>
        <w:t>on Images</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2C5060CB" w:rsidR="00954435" w:rsidRPr="00A33DDE" w:rsidRDefault="00860F52" w:rsidP="00954435">
      <w:pPr>
        <w:rPr>
          <w:rFonts w:ascii="Times New Roman" w:hAnsi="Times New Roman" w:cs="Times New Roman"/>
        </w:rPr>
      </w:pPr>
      <w:proofErr w:type="spellStart"/>
      <w:r w:rsidRPr="00860F52">
        <w:rPr>
          <w:rFonts w:ascii="Times New Roman" w:hAnsi="Times New Roman" w:cs="Times New Roman"/>
        </w:rPr>
        <w:t>FrePolad</w:t>
      </w:r>
      <w:proofErr w:type="spellEnd"/>
      <w:r>
        <w:rPr>
          <w:rFonts w:ascii="Times New Roman" w:hAnsi="Times New Roman" w:cs="Times New Roman"/>
        </w:rPr>
        <w:t xml:space="preserve"> </w:t>
      </w:r>
      <w:r>
        <w:rPr>
          <w:rFonts w:ascii="Times New Roman" w:hAnsi="Times New Roman" w:cs="Times New Roman"/>
          <w:b/>
          <w:bCs/>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w:t>
      </w:r>
      <w:proofErr w:type="spellStart"/>
      <w:r w:rsidRPr="00860F52">
        <w:rPr>
          <w:rFonts w:ascii="Times New Roman" w:hAnsi="Times New Roman" w:cs="Times New Roman"/>
        </w:rPr>
        <w:t>FrePolad</w:t>
      </w:r>
      <w:proofErr w:type="spellEnd"/>
      <w:r w:rsidRPr="00860F52">
        <w:rPr>
          <w:rFonts w:ascii="Times New Roman" w:hAnsi="Times New Roman" w:cs="Times New Roman"/>
        </w:rPr>
        <w:t xml:space="preserve">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A33DDE" w:rsidRPr="00A33DDE">
        <w:rPr>
          <w:rFonts w:ascii="Times New Roman" w:eastAsiaTheme="minorEastAsia" w:hAnsi="Times New Roman" w:cs="Times New Roman"/>
          <w:kern w:val="2"/>
        </w:rPr>
        <w:t xml:space="preserve"> </w:t>
      </w:r>
      <w:r w:rsidR="00A33DDE" w:rsidRPr="00A33DDE">
        <w:rPr>
          <w:rFonts w:ascii="Times New Roman" w:hAnsi="Times New Roman" w:cs="Times New Roman"/>
        </w:rPr>
        <w:t xml:space="preserve">While </w:t>
      </w:r>
      <w:proofErr w:type="spellStart"/>
      <w:r w:rsidR="00A33DDE" w:rsidRPr="00A33DDE">
        <w:rPr>
          <w:rFonts w:ascii="Times New Roman" w:hAnsi="Times New Roman" w:cs="Times New Roman"/>
        </w:rPr>
        <w:t>FrePolad</w:t>
      </w:r>
      <w:proofErr w:type="spellEnd"/>
      <w:r w:rsidR="00A33DDE" w:rsidRPr="00A33DDE">
        <w:rPr>
          <w:rFonts w:ascii="Times New Roman" w:hAnsi="Times New Roman" w:cs="Times New Roman"/>
        </w:rPr>
        <w:t xml:space="preserve"> has demonstrated great success in </w:t>
      </w:r>
      <w:r w:rsidR="00A33DDE" w:rsidRPr="00A33DDE">
        <w:rPr>
          <w:rFonts w:ascii="Times New Roman" w:hAnsi="Times New Roman" w:cs="Times New Roman"/>
          <w:b/>
          <w:bCs/>
        </w:rPr>
        <w:t>3</w:t>
      </w:r>
      <w:r w:rsidR="00A33DDE" w:rsidRPr="00A33DDE">
        <w:rPr>
          <w:rFonts w:ascii="Times New Roman" w:hAnsi="Times New Roman" w:cs="Times New Roman"/>
        </w:rPr>
        <w:t>D point cloud generation, it raises an intriguing question: can these </w:t>
      </w:r>
      <w:r w:rsidR="00A33DDE" w:rsidRPr="00A33DDE">
        <w:rPr>
          <w:rFonts w:ascii="Times New Roman" w:hAnsi="Times New Roman" w:cs="Times New Roman"/>
          <w:b/>
          <w:bCs/>
        </w:rPr>
        <w:t>frequency rectification techniques</w:t>
      </w:r>
      <w:r w:rsidR="00A33DDE" w:rsidRPr="00A33DDE">
        <w:rPr>
          <w:rFonts w:ascii="Times New Roman" w:hAnsi="Times New Roman" w:cs="Times New Roman"/>
        </w:rPr>
        <w:t> be successfully applied to </w:t>
      </w:r>
      <w:r w:rsidR="00A33DDE" w:rsidRPr="00A33DDE">
        <w:rPr>
          <w:rFonts w:ascii="Times New Roman" w:hAnsi="Times New Roman" w:cs="Times New Roman"/>
          <w:b/>
          <w:bCs/>
        </w:rPr>
        <w:t>2D images</w:t>
      </w:r>
      <w:r w:rsidR="00A33DDE" w:rsidRPr="00A33DDE">
        <w:rPr>
          <w:rFonts w:ascii="Times New Roman" w:hAnsi="Times New Roman" w:cs="Times New Roman"/>
        </w:rPr>
        <w:t> for tasks such as image reconstruction, generation, or manipulation?</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20DCD95E" w14:textId="09F4D684" w:rsidR="00A33DDE" w:rsidRDefault="00A33DDE" w:rsidP="00A33DDE">
      <w:pPr>
        <w:widowControl w:val="0"/>
        <w:jc w:val="both"/>
        <w:rPr>
          <w:rFonts w:ascii="Times New Roman" w:eastAsiaTheme="minorEastAsia" w:hAnsi="Times New Roman" w:cs="Times New Roman"/>
          <w:kern w:val="2"/>
        </w:rPr>
      </w:pPr>
      <w:r w:rsidRPr="00A33DDE">
        <w:rPr>
          <w:rFonts w:ascii="Times New Roman" w:eastAsiaTheme="minorEastAsia" w:hAnsi="Times New Roman" w:cs="Times New Roman"/>
          <w:kern w:val="2"/>
        </w:rPr>
        <w:t xml:space="preserve">The goal of this project is to investigate how </w:t>
      </w:r>
      <w:r w:rsidRPr="00A33DDE">
        <w:rPr>
          <w:rFonts w:ascii="Times New Roman" w:eastAsiaTheme="minorEastAsia" w:hAnsi="Times New Roman" w:cs="Times New Roman"/>
          <w:b/>
          <w:bCs/>
          <w:kern w:val="2"/>
        </w:rPr>
        <w:t>frequency rectification</w:t>
      </w:r>
      <w:r w:rsidRPr="00A33DDE">
        <w:rPr>
          <w:rFonts w:ascii="Times New Roman" w:eastAsiaTheme="minorEastAsia" w:hAnsi="Times New Roman" w:cs="Times New Roman"/>
          <w:kern w:val="2"/>
        </w:rPr>
        <w:t xml:space="preserve">, a concept successfully applied in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for point clouds, can enhance the capabilities of </w:t>
      </w:r>
      <w:r w:rsidRPr="00A33DDE">
        <w:rPr>
          <w:rFonts w:ascii="Times New Roman" w:eastAsiaTheme="minorEastAsia" w:hAnsi="Times New Roman" w:cs="Times New Roman"/>
          <w:b/>
          <w:bCs/>
          <w:kern w:val="2"/>
        </w:rPr>
        <w:t xml:space="preserve">2D image reconstruction, generation, </w:t>
      </w:r>
      <w:r>
        <w:rPr>
          <w:rFonts w:ascii="Times New Roman" w:eastAsiaTheme="minorEastAsia" w:hAnsi="Times New Roman" w:cs="Times New Roman"/>
          <w:b/>
          <w:bCs/>
          <w:kern w:val="2"/>
        </w:rPr>
        <w:t>or</w:t>
      </w:r>
      <w:r w:rsidRPr="00A33DDE">
        <w:rPr>
          <w:rFonts w:ascii="Times New Roman" w:eastAsiaTheme="minorEastAsia" w:hAnsi="Times New Roman" w:cs="Times New Roman"/>
          <w:b/>
          <w:bCs/>
          <w:kern w:val="2"/>
        </w:rPr>
        <w:t xml:space="preserve"> manipulation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T</w:t>
      </w:r>
      <w:r w:rsidR="00B92FC4" w:rsidRPr="00B92FC4">
        <w:rPr>
          <w:rFonts w:ascii="Times New Roman" w:eastAsiaTheme="minorEastAsia" w:hAnsi="Times New Roman" w:cs="Times New Roman"/>
          <w:kern w:val="2"/>
        </w:rPr>
        <w:t>he successful implementation of these ideas could lead to more detailed, diverse, and visually compelling image generation models.</w:t>
      </w:r>
    </w:p>
    <w:p w14:paraId="49AD6D59"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Tasks</w:t>
      </w:r>
    </w:p>
    <w:p w14:paraId="1D48C581" w14:textId="77777777" w:rsidR="00A33DDE" w:rsidRPr="00A33DDE" w:rsidRDefault="00A33DDE" w:rsidP="00A33DDE">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Background Review</w:t>
      </w:r>
      <w:r w:rsidRPr="00A33DDE">
        <w:rPr>
          <w:rFonts w:ascii="Times New Roman" w:eastAsiaTheme="minorEastAsia" w:hAnsi="Times New Roman" w:cs="Times New Roman"/>
          <w:kern w:val="2"/>
        </w:rPr>
        <w:t>:</w:t>
      </w:r>
    </w:p>
    <w:p w14:paraId="0BCD94FF"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proofErr w:type="spellStart"/>
      <w:r w:rsidRPr="00A33DDE">
        <w:rPr>
          <w:rFonts w:ascii="Times New Roman" w:eastAsiaTheme="minorEastAsia" w:hAnsi="Times New Roman" w:cs="Times New Roman"/>
          <w:b/>
          <w:bCs/>
          <w:kern w:val="2"/>
        </w:rPr>
        <w:t>FrePolad</w:t>
      </w:r>
      <w:proofErr w:type="spellEnd"/>
      <w:r w:rsidRPr="00A33DDE">
        <w:rPr>
          <w:rFonts w:ascii="Times New Roman" w:eastAsiaTheme="minorEastAsia" w:hAnsi="Times New Roman" w:cs="Times New Roman"/>
          <w:b/>
          <w:bCs/>
          <w:kern w:val="2"/>
        </w:rPr>
        <w:t xml:space="preserve"> [1]</w:t>
      </w:r>
      <w:r w:rsidRPr="00A33DDE">
        <w:rPr>
          <w:rFonts w:ascii="Times New Roman" w:eastAsiaTheme="minorEastAsia" w:hAnsi="Times New Roman" w:cs="Times New Roman"/>
          <w:kern w:val="2"/>
        </w:rPr>
        <w:t xml:space="preserve">: Gain a deep understanding of the key concepts behind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particularly how frequency rectification and spherical harmonics are applied to point clouds. There is no need to run the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code, but a thorough conceptual understanding is essential.</w:t>
      </w:r>
    </w:p>
    <w:p w14:paraId="68D9B7C7" w14:textId="14D5564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Fourier Transforms &amp; Spherical Harmonics</w:t>
      </w:r>
      <w:r w:rsidRPr="00A33DDE">
        <w:rPr>
          <w:rFonts w:ascii="Times New Roman" w:eastAsiaTheme="minorEastAsia" w:hAnsi="Times New Roman" w:cs="Times New Roman"/>
          <w:kern w:val="2"/>
        </w:rPr>
        <w:t>: Familiarize yourself with </w:t>
      </w:r>
      <w:r w:rsidRPr="00A33DDE">
        <w:rPr>
          <w:rFonts w:ascii="Times New Roman" w:eastAsiaTheme="minorEastAsia" w:hAnsi="Times New Roman" w:cs="Times New Roman"/>
          <w:b/>
          <w:bCs/>
          <w:kern w:val="2"/>
        </w:rPr>
        <w:t>Fourier transforms</w:t>
      </w:r>
      <w:r w:rsidRPr="00A33DDE">
        <w:rPr>
          <w:rFonts w:ascii="Times New Roman" w:eastAsiaTheme="minorEastAsia" w:hAnsi="Times New Roman" w:cs="Times New Roman"/>
          <w:kern w:val="2"/>
        </w:rPr>
        <w:t> and </w:t>
      </w:r>
      <w:r w:rsidRPr="00A33DDE">
        <w:rPr>
          <w:rFonts w:ascii="Times New Roman" w:eastAsiaTheme="minorEastAsia" w:hAnsi="Times New Roman" w:cs="Times New Roman"/>
          <w:b/>
          <w:bCs/>
          <w:kern w:val="2"/>
        </w:rPr>
        <w:t>spherical harmonics</w:t>
      </w:r>
      <w:r>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 xml:space="preserve">(spherical harmonics, used in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are essentially Fourier transforms applied on the spherical domain), understanding their roles in data processing, especially how these techniques enable the extraction of high-frequency information from complex datasets.</w:t>
      </w:r>
    </w:p>
    <w:p w14:paraId="036C2F87"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Literature Review</w:t>
      </w:r>
      <w:r w:rsidRPr="00A33DDE">
        <w:rPr>
          <w:rFonts w:ascii="Times New Roman" w:eastAsiaTheme="minorEastAsia" w:hAnsi="Times New Roman" w:cs="Times New Roman"/>
          <w:kern w:val="2"/>
        </w:rPr>
        <w:t>: Conduct a comprehensive review of key works in 2D image reconstruction, generation, and manipulation, with particular focus on those utilizing frequency information (e.g., [2-3]). Analyze how frequency-based methods are currently applied and think about how we can innovate to extract and utilize frequency data in new ways to improve these tasks.</w:t>
      </w:r>
    </w:p>
    <w:p w14:paraId="7AFD28C8" w14:textId="022B6F2A"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Identify and </w:t>
      </w:r>
      <w:r>
        <w:rPr>
          <w:rFonts w:ascii="Times New Roman" w:eastAsiaTheme="minorEastAsia" w:hAnsi="Times New Roman" w:cs="Times New Roman"/>
          <w:b/>
          <w:bCs/>
          <w:kern w:val="2"/>
        </w:rPr>
        <w:t>u</w:t>
      </w:r>
      <w:r w:rsidRPr="00A33DDE">
        <w:rPr>
          <w:rFonts w:ascii="Times New Roman" w:eastAsiaTheme="minorEastAsia" w:hAnsi="Times New Roman" w:cs="Times New Roman"/>
          <w:b/>
          <w:bCs/>
          <w:kern w:val="2"/>
        </w:rPr>
        <w:t xml:space="preserve">nderstand a </w:t>
      </w:r>
      <w:r>
        <w:rPr>
          <w:rFonts w:ascii="Times New Roman" w:eastAsiaTheme="minorEastAsia" w:hAnsi="Times New Roman" w:cs="Times New Roman"/>
          <w:b/>
          <w:bCs/>
          <w:kern w:val="2"/>
        </w:rPr>
        <w:t>b</w:t>
      </w:r>
      <w:r w:rsidRPr="00A33DDE">
        <w:rPr>
          <w:rFonts w:ascii="Times New Roman" w:eastAsiaTheme="minorEastAsia" w:hAnsi="Times New Roman" w:cs="Times New Roman"/>
          <w:b/>
          <w:bCs/>
          <w:kern w:val="2"/>
        </w:rPr>
        <w:t xml:space="preserve">aseline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odel</w:t>
      </w:r>
      <w:r w:rsidR="00B92FC4">
        <w:rPr>
          <w:rFonts w:ascii="Times New Roman" w:eastAsiaTheme="minorEastAsia" w:hAnsi="Times New Roman" w:cs="Times New Roman"/>
          <w:kern w:val="2"/>
        </w:rPr>
        <w:t>:</w:t>
      </w:r>
      <w:r>
        <w:rPr>
          <w:rFonts w:ascii="Times New Roman" w:eastAsiaTheme="minorEastAsia" w:hAnsi="Times New Roman" w:cs="Times New Roman"/>
          <w:kern w:val="2"/>
        </w:rPr>
        <w:t xml:space="preserve"> </w:t>
      </w:r>
      <w:r w:rsidR="00B92FC4">
        <w:rPr>
          <w:rFonts w:ascii="Times New Roman" w:eastAsiaTheme="minorEastAsia" w:hAnsi="Times New Roman" w:cs="Times New Roman"/>
          <w:kern w:val="2"/>
        </w:rPr>
        <w:t>Se</w:t>
      </w:r>
      <w:r w:rsidRPr="00A33DDE">
        <w:rPr>
          <w:rFonts w:ascii="Times New Roman" w:eastAsiaTheme="minorEastAsia" w:hAnsi="Times New Roman" w:cs="Times New Roman"/>
          <w:kern w:val="2"/>
        </w:rPr>
        <w:t xml:space="preserve">lect a suitable 2D image generation, reconstruction, or manipulation model to serve as the baseline for </w:t>
      </w:r>
      <w:r w:rsidRPr="00A33DDE">
        <w:rPr>
          <w:rFonts w:ascii="Times New Roman" w:eastAsiaTheme="minorEastAsia" w:hAnsi="Times New Roman" w:cs="Times New Roman"/>
          <w:kern w:val="2"/>
        </w:rPr>
        <w:lastRenderedPageBreak/>
        <w:t>applying frequency rectification. Ensure that the chosen model fits well within the project’s scope.</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Study the structure and methodology of the baseline model, ensuring that you fully understand its core components, data representation, and how it processes image data. Be prepared to adapt and modify the model for the integration of frequency rectification.</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Run the model’s codebase and ensure that it operates correctly. This step is crucial for understanding its behavior and identifying areas where frequency rectification can be integrated.</w:t>
      </w:r>
    </w:p>
    <w:p w14:paraId="5BC44853" w14:textId="47473B27"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Dataset and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valuation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w:t>
      </w:r>
      <w:r w:rsidRPr="00A33DDE">
        <w:rPr>
          <w:rFonts w:ascii="Times New Roman" w:eastAsiaTheme="minorEastAsia" w:hAnsi="Times New Roman" w:cs="Times New Roman"/>
          <w:kern w:val="2"/>
        </w:rPr>
        <w:t>You will likely reuse the datasets and evaluation metrics from the original baseline model. However, depending on the chosen model, modifications may be needed to accommodate the application of frequency rectification techniques.</w:t>
      </w:r>
    </w:p>
    <w:p w14:paraId="4D6F7A93" w14:textId="77777777" w:rsidR="00B92FC4" w:rsidRDefault="00B92FC4" w:rsidP="00B92FC4">
      <w:pPr>
        <w:widowControl w:val="0"/>
        <w:numPr>
          <w:ilvl w:val="0"/>
          <w:numId w:val="8"/>
        </w:numPr>
        <w:jc w:val="both"/>
        <w:rPr>
          <w:rFonts w:ascii="Times New Roman" w:eastAsiaTheme="minorEastAsia" w:hAnsi="Times New Roman" w:cs="Times New Roman"/>
          <w:kern w:val="2"/>
        </w:rPr>
      </w:pP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Main Task</w:t>
      </w: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 xml:space="preserve"> Design and </w:t>
      </w:r>
      <w:r>
        <w:rPr>
          <w:rFonts w:ascii="Times New Roman" w:eastAsiaTheme="minorEastAsia" w:hAnsi="Times New Roman" w:cs="Times New Roman"/>
          <w:b/>
          <w:bCs/>
          <w:kern w:val="2"/>
        </w:rPr>
        <w:t>d</w:t>
      </w:r>
      <w:r w:rsidR="00A33DDE" w:rsidRPr="00A33DDE">
        <w:rPr>
          <w:rFonts w:ascii="Times New Roman" w:eastAsiaTheme="minorEastAsia" w:hAnsi="Times New Roman" w:cs="Times New Roman"/>
          <w:b/>
          <w:bCs/>
          <w:kern w:val="2"/>
        </w:rPr>
        <w:t xml:space="preserve">evelop the </w:t>
      </w:r>
      <w:r>
        <w:rPr>
          <w:rFonts w:ascii="Times New Roman" w:eastAsiaTheme="minorEastAsia" w:hAnsi="Times New Roman" w:cs="Times New Roman"/>
          <w:b/>
          <w:bCs/>
          <w:kern w:val="2"/>
        </w:rPr>
        <w:t>p</w:t>
      </w:r>
      <w:r w:rsidR="00A33DDE" w:rsidRPr="00A33DDE">
        <w:rPr>
          <w:rFonts w:ascii="Times New Roman" w:eastAsiaTheme="minorEastAsia" w:hAnsi="Times New Roman" w:cs="Times New Roman"/>
          <w:b/>
          <w:bCs/>
          <w:kern w:val="2"/>
        </w:rPr>
        <w:t>ipeline</w:t>
      </w:r>
      <w:r w:rsidR="00A33DDE" w:rsidRPr="00A33DDE">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A33DDE" w:rsidRPr="00A33DDE">
        <w:rPr>
          <w:rFonts w:ascii="Times New Roman" w:eastAsiaTheme="minorEastAsia" w:hAnsi="Times New Roman" w:cs="Times New Roman"/>
          <w:kern w:val="2"/>
        </w:rPr>
        <w:t xml:space="preserve">Develop a pipeline that integrates frequency rectification into the baseline model. Keep in mind that the approach used in </w:t>
      </w:r>
      <w:proofErr w:type="spellStart"/>
      <w:r w:rsidR="00A33DDE" w:rsidRPr="00A33DDE">
        <w:rPr>
          <w:rFonts w:ascii="Times New Roman" w:eastAsiaTheme="minorEastAsia" w:hAnsi="Times New Roman" w:cs="Times New Roman"/>
          <w:kern w:val="2"/>
        </w:rPr>
        <w:t>FrePolad</w:t>
      </w:r>
      <w:proofErr w:type="spellEnd"/>
      <w:r w:rsidR="00A33DDE" w:rsidRPr="00A33DDE">
        <w:rPr>
          <w:rFonts w:ascii="Times New Roman" w:eastAsiaTheme="minorEastAsia" w:hAnsi="Times New Roman" w:cs="Times New Roman"/>
          <w:kern w:val="2"/>
        </w:rPr>
        <w:t xml:space="preserve"> for point clouds—leveraging spherical harmonics—may not directly apply to 2D images due to the difference in data structures. As a result, you may need to devise new methods for extracting and utilizing frequency information from images.</w:t>
      </w:r>
      <w:r>
        <w:rPr>
          <w:rFonts w:ascii="Times New Roman" w:eastAsiaTheme="minorEastAsia" w:hAnsi="Times New Roman" w:cs="Times New Roman"/>
          <w:kern w:val="2"/>
        </w:rPr>
        <w:t xml:space="preserve"> </w:t>
      </w:r>
      <w:r w:rsidRPr="00B92FC4">
        <w:rPr>
          <w:rFonts w:ascii="Times New Roman" w:eastAsiaTheme="minorEastAsia" w:hAnsi="Times New Roman" w:cs="Times New Roman"/>
          <w:kern w:val="2"/>
        </w:rPr>
        <w:t>You might want to approach the task in the following two ways:</w:t>
      </w:r>
    </w:p>
    <w:p w14:paraId="7B6DED29" w14:textId="24B2DC88" w:rsidR="00B92FC4" w:rsidRDefault="00A33DDE" w:rsidP="00B92FC4">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How to </w:t>
      </w:r>
      <w:proofErr w:type="gramStart"/>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xtract?:</w:t>
      </w:r>
      <w:proofErr w:type="gramEnd"/>
      <w:r w:rsidRPr="00A33DDE">
        <w:rPr>
          <w:rFonts w:ascii="Times New Roman" w:eastAsiaTheme="minorEastAsia" w:hAnsi="Times New Roman" w:cs="Times New Roman"/>
          <w:kern w:val="2"/>
        </w:rPr>
        <w:t xml:space="preserve"> Consider innovative ways to extract frequency information from 2D images. For example, you could explore how the grid-like structure of 2D images lends itself to efficient frequency extraction via Fourier transforms or other frequency-based methods.</w:t>
      </w:r>
    </w:p>
    <w:p w14:paraId="1F282324" w14:textId="5452C2B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How to </w:t>
      </w:r>
      <w:proofErr w:type="gramStart"/>
      <w:r w:rsidRPr="00A33DDE">
        <w:rPr>
          <w:rFonts w:ascii="Times New Roman" w:eastAsiaTheme="minorEastAsia" w:hAnsi="Times New Roman" w:cs="Times New Roman"/>
          <w:b/>
          <w:bCs/>
          <w:kern w:val="2"/>
        </w:rPr>
        <w:t>Use?:</w:t>
      </w:r>
      <w:proofErr w:type="gramEnd"/>
      <w:r w:rsidRPr="00A33DDE">
        <w:rPr>
          <w:rFonts w:ascii="Times New Roman" w:eastAsiaTheme="minorEastAsia" w:hAnsi="Times New Roman" w:cs="Times New Roman"/>
          <w:kern w:val="2"/>
        </w:rPr>
        <w:t xml:space="preserve"> Decide how the extracted frequency data will be applied in the generation or reconstruction pipeline. Will it be used for regularization, enhancing detail generation, or providing spatial coherence in the output? Ensure that the frequency information is smoothly integrated into the pipeline without causing significant performance degradation.</w:t>
      </w:r>
    </w:p>
    <w:p w14:paraId="61D8E834"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Possible Extensions</w:t>
      </w:r>
    </w:p>
    <w:p w14:paraId="595101B5" w14:textId="6DE8E745"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Multi-</w:t>
      </w:r>
      <w:r w:rsidR="00B92FC4">
        <w:rPr>
          <w:rFonts w:ascii="Times New Roman" w:eastAsiaTheme="minorEastAsia" w:hAnsi="Times New Roman" w:cs="Times New Roman"/>
          <w:b/>
          <w:bCs/>
          <w:kern w:val="2"/>
        </w:rPr>
        <w:t>s</w:t>
      </w:r>
      <w:r w:rsidRPr="00A33DDE">
        <w:rPr>
          <w:rFonts w:ascii="Times New Roman" w:eastAsiaTheme="minorEastAsia" w:hAnsi="Times New Roman" w:cs="Times New Roman"/>
          <w:b/>
          <w:bCs/>
          <w:kern w:val="2"/>
        </w:rPr>
        <w:t xml:space="preserve">cale </w:t>
      </w:r>
      <w:r w:rsidR="00B92FC4">
        <w:rPr>
          <w:rFonts w:ascii="Times New Roman" w:eastAsiaTheme="minorEastAsia" w:hAnsi="Times New Roman" w:cs="Times New Roman"/>
          <w:b/>
          <w:bCs/>
          <w:kern w:val="2"/>
        </w:rPr>
        <w:t>f</w:t>
      </w:r>
      <w:r w:rsidRPr="00A33DDE">
        <w:rPr>
          <w:rFonts w:ascii="Times New Roman" w:eastAsiaTheme="minorEastAsia" w:hAnsi="Times New Roman" w:cs="Times New Roman"/>
          <w:b/>
          <w:bCs/>
          <w:kern w:val="2"/>
        </w:rPr>
        <w:t xml:space="preserve">requency </w:t>
      </w:r>
      <w:r w:rsidR="00B92FC4">
        <w:rPr>
          <w:rFonts w:ascii="Times New Roman" w:eastAsiaTheme="minorEastAsia" w:hAnsi="Times New Roman" w:cs="Times New Roman"/>
          <w:b/>
          <w:bCs/>
          <w:kern w:val="2"/>
        </w:rPr>
        <w:t>r</w:t>
      </w:r>
      <w:r w:rsidRPr="00A33DDE">
        <w:rPr>
          <w:rFonts w:ascii="Times New Roman" w:eastAsiaTheme="minorEastAsia" w:hAnsi="Times New Roman" w:cs="Times New Roman"/>
          <w:b/>
          <w:bCs/>
          <w:kern w:val="2"/>
        </w:rPr>
        <w:t>epresentation</w:t>
      </w:r>
      <w:r w:rsidRPr="00A33DDE">
        <w:rPr>
          <w:rFonts w:ascii="Times New Roman" w:eastAsiaTheme="minorEastAsia" w:hAnsi="Times New Roman" w:cs="Times New Roman"/>
          <w:kern w:val="2"/>
        </w:rPr>
        <w:t>: Explore the incorporation of multi-scale frequency features. By enabling the pipeline to analyze frequency information at different levels of detail, you can improve the generation or reconstruction of images with varying spatial resolutions. This approach could be particularly useful in generating complex scenes or hierarchical image structures.</w:t>
      </w:r>
    </w:p>
    <w:p w14:paraId="13BB6F66" w14:textId="71438164"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Hybrid </w:t>
      </w:r>
      <w:r w:rsidR="00B92FC4">
        <w:rPr>
          <w:rFonts w:ascii="Times New Roman" w:eastAsiaTheme="minorEastAsia" w:hAnsi="Times New Roman" w:cs="Times New Roman"/>
          <w:b/>
          <w:bCs/>
          <w:kern w:val="2"/>
        </w:rPr>
        <w:t>d</w:t>
      </w:r>
      <w:r w:rsidRPr="00A33DDE">
        <w:rPr>
          <w:rFonts w:ascii="Times New Roman" w:eastAsiaTheme="minorEastAsia" w:hAnsi="Times New Roman" w:cs="Times New Roman"/>
          <w:b/>
          <w:bCs/>
          <w:kern w:val="2"/>
        </w:rPr>
        <w:t xml:space="preserve">omain </w:t>
      </w:r>
      <w:r w:rsidR="00B92FC4">
        <w:rPr>
          <w:rFonts w:ascii="Times New Roman" w:eastAsiaTheme="minorEastAsia" w:hAnsi="Times New Roman" w:cs="Times New Roman"/>
          <w:b/>
          <w:bCs/>
          <w:kern w:val="2"/>
        </w:rPr>
        <w:t>t</w:t>
      </w:r>
      <w:r w:rsidRPr="00A33DDE">
        <w:rPr>
          <w:rFonts w:ascii="Times New Roman" w:eastAsiaTheme="minorEastAsia" w:hAnsi="Times New Roman" w:cs="Times New Roman"/>
          <w:b/>
          <w:bCs/>
          <w:kern w:val="2"/>
        </w:rPr>
        <w:t>ransformations</w:t>
      </w:r>
      <w:r w:rsidRPr="00A33DDE">
        <w:rPr>
          <w:rFonts w:ascii="Times New Roman" w:eastAsiaTheme="minorEastAsia" w:hAnsi="Times New Roman" w:cs="Times New Roman"/>
          <w:kern w:val="2"/>
        </w:rPr>
        <w:t>: Beyond traditional Fourier transforms, consider hybrid approaches such as combining </w:t>
      </w:r>
      <w:r w:rsidRPr="00A33DDE">
        <w:rPr>
          <w:rFonts w:ascii="Times New Roman" w:eastAsiaTheme="minorEastAsia" w:hAnsi="Times New Roman" w:cs="Times New Roman"/>
          <w:b/>
          <w:bCs/>
          <w:kern w:val="2"/>
        </w:rPr>
        <w:t>wavelet transforms</w:t>
      </w:r>
      <w:r w:rsidRPr="00A33DDE">
        <w:rPr>
          <w:rFonts w:ascii="Times New Roman" w:eastAsiaTheme="minorEastAsia" w:hAnsi="Times New Roman" w:cs="Times New Roman"/>
          <w:kern w:val="2"/>
        </w:rPr>
        <w:t> or </w:t>
      </w:r>
      <w:r w:rsidRPr="00A33DDE">
        <w:rPr>
          <w:rFonts w:ascii="Times New Roman" w:eastAsiaTheme="minorEastAsia" w:hAnsi="Times New Roman" w:cs="Times New Roman"/>
          <w:b/>
          <w:bCs/>
          <w:kern w:val="2"/>
        </w:rPr>
        <w:t>Discrete Cosine Transforms (DCT)</w:t>
      </w:r>
      <w:r w:rsidRPr="00A33DDE">
        <w:rPr>
          <w:rFonts w:ascii="Times New Roman" w:eastAsiaTheme="minorEastAsia" w:hAnsi="Times New Roman" w:cs="Times New Roman"/>
          <w:kern w:val="2"/>
        </w:rPr>
        <w:t> with Fourier-based methods to capture both local and global frequency information. This may provide richer details in texture or shape during reconstruction or generation tasks.</w:t>
      </w:r>
    </w:p>
    <w:p w14:paraId="30877852" w14:textId="05C74574" w:rsidR="00A33DDE" w:rsidRPr="00B92FC4"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Applications to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 xml:space="preserve">diting and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anipulation</w:t>
      </w:r>
      <w:r w:rsidRPr="00A33DDE">
        <w:rPr>
          <w:rFonts w:ascii="Times New Roman" w:eastAsiaTheme="minorEastAsia" w:hAnsi="Times New Roman" w:cs="Times New Roman"/>
          <w:kern w:val="2"/>
        </w:rPr>
        <w:t xml:space="preserve">: Investigate how frequency rectification can be used for more targeted manipulation or editing tasks. For example, it may improve the quality of super-resolution, denoising, </w:t>
      </w:r>
      <w:r w:rsidRPr="00A33DDE">
        <w:rPr>
          <w:rFonts w:ascii="Times New Roman" w:eastAsiaTheme="minorEastAsia" w:hAnsi="Times New Roman" w:cs="Times New Roman"/>
          <w:kern w:val="2"/>
        </w:rPr>
        <w:lastRenderedPageBreak/>
        <w:t>or inpainting tasks by focusing on reconstructing lost high-frequency details.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230F4499" w14:textId="407E265F" w:rsidR="00790870" w:rsidRDefault="00790870" w:rsidP="00065729">
      <w:pPr>
        <w:rPr>
          <w:rFonts w:ascii="Times New Roman" w:hAnsi="Times New Roman" w:cs="Times New Roman"/>
        </w:rPr>
      </w:pPr>
      <w:r>
        <w:rPr>
          <w:rFonts w:ascii="Times New Roman" w:hAnsi="Times New Roman" w:cs="Times New Roman"/>
        </w:rPr>
        <w:t xml:space="preserve">[2] </w:t>
      </w:r>
      <w:hyperlink r:id="rId6" w:history="1">
        <w:r w:rsidRPr="00514138">
          <w:rPr>
            <w:rStyle w:val="ae"/>
            <w:rFonts w:ascii="Times New Roman" w:hAnsi="Times New Roman" w:cs="Times New Roman"/>
          </w:rPr>
          <w:t>https://arxiv.org/abs/2305.02541</w:t>
        </w:r>
      </w:hyperlink>
      <w:r>
        <w:rPr>
          <w:rFonts w:ascii="Times New Roman" w:hAnsi="Times New Roman" w:cs="Times New Roman"/>
        </w:rPr>
        <w:t xml:space="preserve"> </w:t>
      </w:r>
    </w:p>
    <w:p w14:paraId="6431373C" w14:textId="2F246ED8" w:rsidR="00790870" w:rsidRDefault="00790870" w:rsidP="00065729">
      <w:pPr>
        <w:rPr>
          <w:rFonts w:ascii="Times New Roman" w:hAnsi="Times New Roman" w:cs="Times New Roman"/>
        </w:rPr>
      </w:pPr>
      <w:r>
        <w:rPr>
          <w:rFonts w:ascii="Times New Roman" w:hAnsi="Times New Roman" w:cs="Times New Roman"/>
        </w:rPr>
        <w:t xml:space="preserve">[3] </w:t>
      </w:r>
      <w:hyperlink r:id="rId7" w:history="1">
        <w:r w:rsidRPr="00514138">
          <w:rPr>
            <w:rStyle w:val="ae"/>
            <w:rFonts w:ascii="Times New Roman" w:hAnsi="Times New Roman" w:cs="Times New Roman"/>
          </w:rPr>
          <w:t>https://openaccess.thecvf.com/content/ICCV2021/papers/Jiang_Focal_Frequency_Loss_for_Image_Reconstruction_and_Synthesis_ICCV_2021_paper.pdf</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FE8658C"/>
    <w:multiLevelType w:val="multilevel"/>
    <w:tmpl w:val="CADC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61FB3745"/>
    <w:multiLevelType w:val="multilevel"/>
    <w:tmpl w:val="FCFC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0395D"/>
    <w:multiLevelType w:val="multilevel"/>
    <w:tmpl w:val="A2B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3"/>
  </w:num>
  <w:num w:numId="2" w16cid:durableId="1055589859">
    <w:abstractNumId w:val="8"/>
  </w:num>
  <w:num w:numId="3" w16cid:durableId="53626746">
    <w:abstractNumId w:val="6"/>
  </w:num>
  <w:num w:numId="4" w16cid:durableId="1068921751">
    <w:abstractNumId w:val="1"/>
  </w:num>
  <w:num w:numId="5" w16cid:durableId="309794476">
    <w:abstractNumId w:val="0"/>
  </w:num>
  <w:num w:numId="6" w16cid:durableId="483622286">
    <w:abstractNumId w:val="5"/>
  </w:num>
  <w:num w:numId="7" w16cid:durableId="198008957">
    <w:abstractNumId w:val="2"/>
  </w:num>
  <w:num w:numId="8" w16cid:durableId="27799270">
    <w:abstractNumId w:val="4"/>
  </w:num>
  <w:num w:numId="9" w16cid:durableId="1386635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65729"/>
    <w:rsid w:val="00097A0E"/>
    <w:rsid w:val="0015701A"/>
    <w:rsid w:val="00170E55"/>
    <w:rsid w:val="001D1099"/>
    <w:rsid w:val="00294EA1"/>
    <w:rsid w:val="002D20C7"/>
    <w:rsid w:val="002D6BCA"/>
    <w:rsid w:val="002F44F4"/>
    <w:rsid w:val="00327AD1"/>
    <w:rsid w:val="004107B4"/>
    <w:rsid w:val="00435281"/>
    <w:rsid w:val="00467648"/>
    <w:rsid w:val="005670F5"/>
    <w:rsid w:val="005A166D"/>
    <w:rsid w:val="00625BA1"/>
    <w:rsid w:val="00672AA3"/>
    <w:rsid w:val="00790870"/>
    <w:rsid w:val="00802EDA"/>
    <w:rsid w:val="0085654B"/>
    <w:rsid w:val="00860F52"/>
    <w:rsid w:val="008C1680"/>
    <w:rsid w:val="008D7DBF"/>
    <w:rsid w:val="008D7F13"/>
    <w:rsid w:val="00954435"/>
    <w:rsid w:val="00A324B6"/>
    <w:rsid w:val="00A33DDE"/>
    <w:rsid w:val="00B810E8"/>
    <w:rsid w:val="00B92FC4"/>
    <w:rsid w:val="00E46C33"/>
    <w:rsid w:val="00E84D11"/>
    <w:rsid w:val="00E94CD5"/>
    <w:rsid w:val="00ED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428115468">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ccess.thecvf.com/content/ICCV2021/papers/Jiang_Focal_Frequency_Loss_for_Image_Reconstruction_and_Synthesis_ICCV_2021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5.02541" TargetMode="Externa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3</cp:revision>
  <cp:lastPrinted>2024-10-17T16:52:00Z</cp:lastPrinted>
  <dcterms:created xsi:type="dcterms:W3CDTF">2024-10-17T16:52:00Z</dcterms:created>
  <dcterms:modified xsi:type="dcterms:W3CDTF">2024-10-17T16:55:00Z</dcterms:modified>
</cp:coreProperties>
</file>