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Define the Problem Statements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20 February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LTVIP2026TMIDS82725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Plugging into the future:  An exploration of electricity consumption pattern using tableau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2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Customer Problem Statement Template: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Reference: </w:t>
      </w:r>
      <w:hyperlink r:id="rId6">
        <w:r w:rsidDel="00000000" w:rsidR="00000000" w:rsidRPr="00000000">
          <w:rPr>
            <w:color w:val="0563c1"/>
            <w:sz w:val="24"/>
            <w:szCs w:val="24"/>
            <w:u w:val="single"/>
            <w:rtl w:val="0"/>
          </w:rPr>
          <w:t xml:space="preserve">https://miro.com/templates/customer-problem-statement/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5340624" cy="1111307"/>
            <wp:effectExtent b="0" l="0" r="0" t="0"/>
            <wp:docPr descr="Chart, treemap chart&#10;&#10;Description automatically generated" id="1" name="image1.png"/>
            <a:graphic>
              <a:graphicData uri="http://schemas.openxmlformats.org/drawingml/2006/picture">
                <pic:pic>
                  <pic:nvPicPr>
                    <pic:cNvPr descr="Chart, treemap chart&#10;&#10;Description automatically generated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0624" cy="11113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100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38"/>
        <w:gridCol w:w="1418"/>
        <w:gridCol w:w="1559"/>
        <w:gridCol w:w="1207"/>
        <w:gridCol w:w="1501"/>
        <w:gridCol w:w="2537"/>
        <w:tblGridChange w:id="0">
          <w:tblGrid>
            <w:gridCol w:w="1838"/>
            <w:gridCol w:w="1418"/>
            <w:gridCol w:w="1559"/>
            <w:gridCol w:w="1207"/>
            <w:gridCol w:w="1501"/>
            <w:gridCol w:w="253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Problem Statement (PS)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 am (Customer)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I’m trying to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But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Because</w:t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Which makes me feel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PS-1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 am a household electricity consumer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I’m trying to understand my electricity usage patterns to reduce my monthly bills</w:t>
            </w:r>
          </w:p>
          <w:p w:rsidR="00000000" w:rsidDel="00000000" w:rsidP="00000000" w:rsidRDefault="00000000" w:rsidRPr="00000000" w14:paraId="0000001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But I cannot clearly see where and when most electricity is being consumed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Because the data is complex and not presented in an easy-to-understand visual format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Which makes me feel confused and unable to make smart energy-saving decisions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PS-2</w:t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am an energy analyst/student working on electricity consumption data</w:t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I’m trying to identify trends and peak usage periods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But raw data tables are difficult to interpret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Because there is a lack of interactive visualization and analysis tools</w:t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Which makes me feel limited in drawing accurate insights and recommendations</w:t>
            </w:r>
          </w:p>
        </w:tc>
      </w:tr>
    </w:tbl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miro.com/templates/customer-problem-statement/" TargetMode="Externa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