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Week 11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 PSU Hershey College of Medicine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 Progress Update for Week of April 8, 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April 8, 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Current Project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Integrating and testing Anatomy Quiz and both Trauma Scenarios.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Graphic Designer working on all game graphics.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Work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Made corrections to Trauma Scenarios regarding feedback from sponsor for improved accuracy.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development for the Anatomy Quiz.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Team Meetings: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Team met on Tuesday 4/2 with professor for weekly status meeting.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Will meet with professor on Tuesday 4/9 for weekly status meeting.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meet on Thursday 4/11 to integrate Anatomy Quiz.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Goals for this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Anatomy Quiz with rest of game.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testing and integration of Anatomy Quiz and Trauma Scenarios.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Address remaining feedback from sponsor regarding demo.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Purchase and obtain professional graphics.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Future 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Incorporate permanent graphics.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Gather publishing and copyright information for sponsors (deliverable item).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technical documentation for future development (deliverable item).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