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48.png" ContentType="image/png"/>
  <Override PartName="/word/media/rId45.png" ContentType="image/png"/>
  <Override PartName="/word/media/rId51.png" ContentType="image/png"/>
  <Override PartName="/word/media/rId42.png" ContentType="image/png"/>
  <Override PartName="/word/media/rId27.png" ContentType="image/png"/>
  <Override PartName="/word/media/rId37.png" ContentType="image/png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Compact"/>
              <w:jc w:val="right"/>
            </w:pPr>
            <w:r>
              <w:t xml:space="preserve">Bayesian Mediation Analysis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2024/27/12</w:t>
            </w:r>
          </w:p>
        </w:tc>
      </w:tr>
    </w:tbl>
    <w:bookmarkStart w:id="20" w:name="编程环境"/>
    <w:p>
      <w:pPr>
        <w:pStyle w:val="Heading2"/>
      </w:pPr>
      <w:r>
        <w:rPr>
          <w:rFonts w:hint="eastAsia"/>
        </w:rPr>
        <w:t xml:space="preserve">编程环境</w:t>
      </w:r>
    </w:p>
    <w:p>
      <w:pPr>
        <w:pStyle w:val="FirstParagraph"/>
      </w:pPr>
      <w:r>
        <w:rPr>
          <w:rFonts w:hint="eastAsia"/>
        </w:rPr>
        <w:t xml:space="preserve">pymc包</w:t>
      </w:r>
      <w:r>
        <w:t xml:space="preserve"> </w:t>
      </w:r>
      <w:r>
        <w:rPr>
          <w:rFonts w:hint="eastAsia"/>
        </w:rPr>
        <w:t xml:space="preserve">5.x环境及以上</w:t>
      </w:r>
      <w:r>
        <w:t xml:space="preserve"> </w:t>
      </w:r>
      <w:r>
        <w:rPr>
          <w:rFonts w:hint="eastAsia"/>
        </w:rPr>
        <w:t xml:space="preserve">用python3.9-3.11之间的版本（Conda创建环境时指定）</w:t>
      </w:r>
    </w:p>
    <w:p>
      <w:pPr>
        <w:pStyle w:val="SourceCode"/>
      </w:pPr>
      <w:r>
        <w:rPr>
          <w:rStyle w:val="VerbatimChar"/>
        </w:rPr>
        <w:t xml:space="preserve">conda create -n pymc python=3.10</w:t>
      </w:r>
      <w:r>
        <w:br/>
      </w:r>
      <w:r>
        <w:rPr>
          <w:rStyle w:val="VerbatimChar"/>
        </w:rPr>
        <w:t xml:space="preserve">conda install -c conda-forge "pymc&gt;=5"</w:t>
      </w:r>
    </w:p>
    <w:p>
      <w:pPr>
        <w:pStyle w:val="FirstParagraph"/>
      </w:pPr>
      <w:r>
        <w:rPr>
          <w:rFonts w:hint="eastAsia"/>
        </w:rPr>
        <w:t xml:space="preserve">检查Pymc（用于搭建模型）、Numpy、Pytensor（用于计算模型）库等是否安装</w:t>
      </w:r>
    </w:p>
    <w:bookmarkEnd w:id="20"/>
    <w:bookmarkStart w:id="21" w:name="overview"/>
    <w:p>
      <w:pPr>
        <w:pStyle w:val="Heading2"/>
      </w:pPr>
      <w:r>
        <w:t xml:space="preserve">Overview</w:t>
      </w:r>
    </w:p>
    <w:p>
      <w:r>
        <w:pict>
          <v:rect style="width:0;height:1.5pt" o:hralign="center" o:hrstd="t" o:hr="t"/>
        </w:pict>
      </w:r>
    </w:p>
    <w:bookmarkEnd w:id="21"/>
    <w:bookmarkStart w:id="22" w:name="required-libraries"/>
    <w:p>
      <w:pPr>
        <w:pStyle w:val="Heading2"/>
      </w:pPr>
      <w:r>
        <w:t xml:space="preserve">Required Libraries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arviz</w:t>
      </w:r>
      <w:r>
        <w:t xml:space="preserve">: For posterior analysis and visualization.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matplotlib</w:t>
      </w:r>
      <w:r>
        <w:t xml:space="preserve">: To create plots.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numpy</w:t>
      </w:r>
      <w:r>
        <w:t xml:space="preserve">: For numerical computations.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pymc</w:t>
      </w:r>
      <w:r>
        <w:t xml:space="preserve">: For Bayesian modeling.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seaborn</w:t>
      </w:r>
      <w:r>
        <w:t xml:space="preserve">: To create pair plots.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pandas</w:t>
      </w:r>
      <w:r>
        <w:t xml:space="preserve">: To structure data conveniently in DataFrames.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pytensor</w:t>
      </w:r>
      <w:r>
        <w:rPr>
          <w:rFonts w:hint="eastAsia"/>
        </w:rPr>
        <w:t xml:space="preserve">用于处理数值计算、自动微分和优化</w:t>
      </w:r>
    </w:p>
    <w:p>
      <w:pPr>
        <w:pStyle w:val="SourceCode"/>
      </w:pPr>
      <w:r>
        <w:rPr>
          <w:rStyle w:val="VerbatimChar"/>
        </w:rPr>
        <w:t xml:space="preserve">import arviz as az</w:t>
      </w:r>
      <w:r>
        <w:br/>
      </w:r>
      <w:r>
        <w:rPr>
          <w:rStyle w:val="VerbatimChar"/>
        </w:rPr>
        <w:t xml:space="preserve">import matplotlib.pyplot as plt</w:t>
      </w:r>
      <w:r>
        <w:br/>
      </w:r>
      <w:r>
        <w:rPr>
          <w:rStyle w:val="VerbatimChar"/>
        </w:rPr>
        <w:t xml:space="preserve">import numpy as np</w:t>
      </w:r>
      <w:r>
        <w:br/>
      </w:r>
      <w:r>
        <w:rPr>
          <w:rStyle w:val="VerbatimChar"/>
        </w:rPr>
        <w:t xml:space="preserve">import pymc as pm</w:t>
      </w:r>
      <w:r>
        <w:br/>
      </w:r>
      <w:r>
        <w:rPr>
          <w:rStyle w:val="VerbatimChar"/>
        </w:rPr>
        <w:t xml:space="preserve">import seaborn as sns</w:t>
      </w:r>
      <w:r>
        <w:br/>
      </w:r>
      <w:r>
        <w:rPr>
          <w:rStyle w:val="VerbatimChar"/>
        </w:rPr>
        <w:t xml:space="preserve">from pandas import DataFrame</w:t>
      </w:r>
      <w:r>
        <w:br/>
      </w:r>
      <w:r>
        <w:rPr>
          <w:rStyle w:val="VerbatimChar"/>
        </w:rPr>
        <w:t xml:space="preserve">import pytensor as pt</w:t>
      </w:r>
    </w:p>
    <w:p>
      <w:r>
        <w:pict>
          <v:rect style="width:0;height:1.5pt" o:hralign="center" o:hrstd="t" o:hr="t"/>
        </w:pict>
      </w:r>
    </w:p>
    <w:bookmarkEnd w:id="22"/>
    <w:bookmarkStart w:id="23" w:name="全文设置"/>
    <w:p>
      <w:pPr>
        <w:pStyle w:val="Heading2"/>
      </w:pPr>
      <w:r>
        <w:rPr>
          <w:rFonts w:hint="eastAsia"/>
        </w:rPr>
        <w:t xml:space="preserve">全文设置</w:t>
      </w:r>
    </w:p>
    <w:p>
      <w:pPr>
        <w:pStyle w:val="SourceCode"/>
      </w:pPr>
      <w:r>
        <w:rPr>
          <w:rStyle w:val="VerbatimChar"/>
        </w:rPr>
        <w:t xml:space="preserve"># </w:t>
      </w:r>
      <w:r>
        <w:rPr>
          <w:rStyle w:val="VerbatimChar"/>
          <w:rFonts w:hint="eastAsia"/>
        </w:rPr>
        <w:t xml:space="preserve">设置</w:t>
      </w:r>
      <w:r>
        <w:rPr>
          <w:rStyle w:val="VerbatimChar"/>
        </w:rPr>
        <w:t xml:space="preserve"> Matplotlib </w:t>
      </w:r>
      <w:r>
        <w:rPr>
          <w:rStyle w:val="VerbatimChar"/>
          <w:rFonts w:hint="eastAsia"/>
        </w:rPr>
        <w:t xml:space="preserve">配置</w:t>
      </w:r>
      <w:r>
        <w:br/>
      </w:r>
      <w:r>
        <w:rPr>
          <w:rStyle w:val="VerbatimChar"/>
        </w:rPr>
        <w:t xml:space="preserve">matplotlib.use("TkAgg")  # </w:t>
      </w:r>
      <w:r>
        <w:rPr>
          <w:rStyle w:val="VerbatimChar"/>
          <w:rFonts w:hint="eastAsia"/>
        </w:rPr>
        <w:t xml:space="preserve">或者</w:t>
      </w:r>
      <w:r>
        <w:rPr>
          <w:rStyle w:val="VerbatimChar"/>
        </w:rPr>
        <w:t xml:space="preserve"> "Agg", "Qt5Agg", </w:t>
      </w:r>
      <w:r>
        <w:rPr>
          <w:rStyle w:val="VerbatimChar"/>
          <w:rFonts w:hint="eastAsia"/>
        </w:rPr>
        <w:t xml:space="preserve">根据环境选择</w:t>
      </w:r>
      <w:r>
        <w:br/>
      </w:r>
      <w:r>
        <w:rPr>
          <w:rStyle w:val="VerbatimChar"/>
        </w:rPr>
        <w:t xml:space="preserve">plt.rcParams.update({"font.size": 14})</w:t>
      </w:r>
    </w:p>
    <w:p>
      <w:pPr>
        <w:pStyle w:val="Compact"/>
        <w:numPr>
          <w:ilvl w:val="0"/>
          <w:numId w:val="1002"/>
        </w:numPr>
      </w:pPr>
      <w:r>
        <w:rPr>
          <w:rFonts w:hint="eastAsia"/>
        </w:rPr>
        <w:t xml:space="preserve">这个是避免matplotlib库和pycharm自带图形展示冲突，如此设置后如果代码里有</w:t>
      </w:r>
      <w:r>
        <w:rPr>
          <w:rStyle w:val="VerbatimChar"/>
        </w:rPr>
        <w:t xml:space="preserve">plt.show()</w:t>
      </w:r>
      <w:r>
        <w:rPr>
          <w:rFonts w:hint="eastAsia"/>
        </w:rPr>
        <w:t xml:space="preserve">需要人为关闭才能继续运行代码</w:t>
      </w:r>
    </w:p>
    <w:p>
      <w:pPr>
        <w:pStyle w:val="SourceCode"/>
      </w:pPr>
      <w:r>
        <w:rPr>
          <w:rStyle w:val="VerbatimChar"/>
        </w:rPr>
        <w:t xml:space="preserve">plt.rcParams.update({"font.size": 14})  </w:t>
      </w:r>
      <w:r>
        <w:br/>
      </w:r>
      <w:r>
        <w:rPr>
          <w:rStyle w:val="VerbatimChar"/>
        </w:rPr>
        <w:t xml:space="preserve">seed = 42</w:t>
      </w:r>
      <w:r>
        <w:br/>
      </w:r>
      <w:r>
        <w:rPr>
          <w:rStyle w:val="VerbatimChar"/>
        </w:rPr>
        <w:t xml:space="preserve">rng = np.random.default_rng(seed)  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plt.rcParams.update({"font.size": 14})</w:t>
      </w:r>
      <w:r>
        <w:t xml:space="preserve"> </w:t>
      </w:r>
      <w:r>
        <w:rPr>
          <w:rFonts w:hint="eastAsia"/>
        </w:rPr>
        <w:t xml:space="preserve">#修改</w:t>
      </w:r>
      <w:r>
        <w:rPr>
          <w:rStyle w:val="VerbatimChar"/>
        </w:rPr>
        <w:t xml:space="preserve">Matplotlib</w:t>
      </w:r>
      <w:r>
        <w:t xml:space="preserve"> </w:t>
      </w:r>
      <w:r>
        <w:rPr>
          <w:rFonts w:hint="eastAsia"/>
        </w:rPr>
        <w:t xml:space="preserve">全局的绘图参数，将所有接下来生成的图形中的文本（如标题、轴标签、图例等）字体大小设置为</w:t>
      </w:r>
      <w:r>
        <w:t xml:space="preserve"> 14。</w:t>
      </w:r>
    </w:p>
    <w:p>
      <w:pPr>
        <w:pStyle w:val="Compact"/>
        <w:numPr>
          <w:ilvl w:val="1"/>
          <w:numId w:val="1004"/>
        </w:numPr>
      </w:pPr>
      <w:r>
        <w:rPr>
          <w:rFonts w:hint="eastAsia"/>
        </w:rPr>
        <w:t xml:space="preserve">作用：统一调整所有图形的字体大小，以便在报告或演示中更清晰地显示文字；避免设置每个图形的字体的大小，简化代码。</w:t>
      </w:r>
    </w:p>
    <w:p>
      <w:pPr>
        <w:pStyle w:val="Compact"/>
        <w:numPr>
          <w:ilvl w:val="0"/>
          <w:numId w:val="1003"/>
        </w:numPr>
      </w:pPr>
      <w:r>
        <w:t xml:space="preserve">seed = 42 </w:t>
      </w:r>
      <w:r>
        <w:rPr>
          <w:rFonts w:hint="eastAsia"/>
        </w:rPr>
        <w:t xml:space="preserve">#设置一个固定的随机数种子，用于生成可重复的随机数</w:t>
      </w:r>
      <w:r>
        <w:t xml:space="preserve"> </w:t>
      </w:r>
      <w:r>
        <w:rPr>
          <w:rStyle w:val="VerbatimChar"/>
        </w:rPr>
        <w:t xml:space="preserve">rng = np.random.default_rng(seed)</w:t>
      </w:r>
      <w:r>
        <w:t xml:space="preserve"> </w:t>
      </w:r>
      <w:r>
        <w:rPr>
          <w:rFonts w:hint="eastAsia"/>
        </w:rPr>
        <w:t xml:space="preserve">#创建一个新的随机数生成器实例（</w:t>
      </w:r>
      <w:r>
        <w:rPr>
          <w:b/>
          <w:bCs/>
        </w:rPr>
        <w:t xml:space="preserve">Generator</w:t>
      </w:r>
      <w:r>
        <w:rPr>
          <w:rFonts w:hint="eastAsia"/>
        </w:rPr>
        <w:t xml:space="preserve">），并将种子设置为</w:t>
      </w:r>
      <w:r>
        <w:t xml:space="preserve"> 42。</w:t>
      </w:r>
      <w:r>
        <w:t xml:space="preserve"> </w:t>
      </w:r>
      <w:r>
        <w:rPr>
          <w:rFonts w:hint="eastAsia"/>
        </w:rPr>
        <w:t xml:space="preserve">-作用：后面演示数据是随机生成的，控制随机数的生成，使代码的输出结果在每次运行时保持一致。这在调试和科研中非常重要，因为它保证了实验的</w:t>
      </w:r>
      <w:r>
        <w:rPr>
          <w:rFonts w:hint="eastAsia"/>
          <w:b/>
          <w:bCs/>
        </w:rPr>
        <w:t xml:space="preserve">可重复性</w:t>
      </w:r>
      <w:r>
        <w:rPr>
          <w:rFonts w:hint="eastAsia"/>
        </w:rPr>
        <w:t xml:space="preserve">；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default_rng</w:t>
      </w:r>
      <w:r>
        <w:rPr>
          <w:rFonts w:hint="eastAsia"/>
        </w:rPr>
        <w:t xml:space="preserve">相比于之前的seed被更推荐使用，适合长生命周期项目和更复杂的随机数生成需求。</w:t>
      </w:r>
    </w:p>
    <w:p>
      <w:r>
        <w:pict>
          <v:rect style="width:0;height:1.5pt" o:hralign="center" o:hrstd="t" o:hr="t"/>
        </w:pict>
      </w:r>
    </w:p>
    <w:bookmarkEnd w:id="23"/>
    <w:bookmarkStart w:id="33" w:name="data-generation"/>
    <w:p>
      <w:pPr>
        <w:pStyle w:val="Heading2"/>
      </w:pPr>
      <w:r>
        <w:t xml:space="preserve">Data Generation</w:t>
      </w:r>
    </w:p>
    <w:p>
      <w:pPr>
        <w:pStyle w:val="CaptionedFigure"/>
      </w:pPr>
      <w:r>
        <w:drawing>
          <wp:inline>
            <wp:extent cx="5334000" cy="2880431"/>
            <wp:effectExtent b="0" l="0" r="0" t="0"/>
            <wp:docPr descr="绝对路径插入方法尚未解决" title="" id="25" name="Picture"/>
            <a:graphic>
              <a:graphicData uri="http://schemas.openxmlformats.org/drawingml/2006/picture">
                <pic:pic>
                  <pic:nvPicPr>
                    <pic:cNvPr descr="D:/毕设/PyMC学习笔记/影响路径图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0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 w:hint="eastAsia"/>
        </w:rPr>
        <w:t xml:space="preserve">绝对路径插入方法尚未解决</w:t>
      </w:r>
    </w:p>
    <w:p>
      <w:pPr>
        <w:pStyle w:val="BodyText"/>
      </w:pPr>
      <w:r>
        <w:drawing>
          <wp:inline>
            <wp:extent cx="5334000" cy="2880431"/>
            <wp:effectExtent b="0" l="0" r="0" t="0"/>
            <wp:docPr descr="影响路径图.png" title="" id="28" name="Picture"/>
            <a:graphic>
              <a:graphicData uri="http://schemas.openxmlformats.org/drawingml/2006/picture">
                <pic:pic>
                  <pic:nvPicPr>
                    <pic:cNvPr descr="../_resources/影响路径图-5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0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 xml:space="preserve">#链接法</w:t>
      </w:r>
    </w:p>
    <w:p>
      <w:pPr>
        <w:pStyle w:val="SourceCode"/>
      </w:pPr>
      <w:r>
        <w:rPr>
          <w:rStyle w:val="VerbatimChar"/>
        </w:rPr>
        <w:t xml:space="preserve">flowchart LR</w:t>
      </w:r>
      <w:r>
        <w:br/>
      </w:r>
      <w:r>
        <w:rPr>
          <w:rStyle w:val="VerbatimChar"/>
        </w:rPr>
        <w:t xml:space="preserve">X--c'--&gt;Y</w:t>
      </w:r>
      <w:r>
        <w:br/>
      </w:r>
      <w:r>
        <w:rPr>
          <w:rStyle w:val="VerbatimChar"/>
        </w:rPr>
        <w:t xml:space="preserve">X--a--&gt;M</w:t>
      </w:r>
      <w:r>
        <w:br/>
      </w:r>
      <w:r>
        <w:rPr>
          <w:rStyle w:val="VerbatimChar"/>
        </w:rPr>
        <w:t xml:space="preserve">M--b--&gt;Y</w:t>
      </w:r>
    </w:p>
    <w:p>
      <w:pPr>
        <w:pStyle w:val="FirstParagraph"/>
      </w:pPr>
      <w:r>
        <w:rPr>
          <w:rFonts w:hint="eastAsia"/>
        </w:rPr>
        <w:t xml:space="preserve">#流程图法（目前还很丑）</w:t>
      </w:r>
    </w:p>
    <w:p>
      <w:pPr>
        <w:pStyle w:val="SourceCode"/>
      </w:pPr>
      <w:r>
        <w:rPr>
          <w:rStyle w:val="VerbatimChar"/>
        </w:rPr>
        <w:t xml:space="preserve">def make_data():</w:t>
      </w:r>
      <w:r>
        <w:br/>
      </w:r>
      <w:r>
        <w:rPr>
          <w:rStyle w:val="VerbatimChar"/>
        </w:rPr>
        <w:t xml:space="preserve">    N = 75</w:t>
      </w:r>
      <w:r>
        <w:br/>
      </w:r>
      <w:r>
        <w:rPr>
          <w:rStyle w:val="VerbatimChar"/>
        </w:rPr>
        <w:t xml:space="preserve">    a, b, cprime = 0.5, 0.6, 0.3</w:t>
      </w:r>
      <w:r>
        <w:br/>
      </w:r>
      <w:r>
        <w:rPr>
          <w:rStyle w:val="VerbatimChar"/>
        </w:rPr>
        <w:t xml:space="preserve">    im, iy, σm, σy = 2.0, 0.0, 0.5, 0.5</w:t>
      </w:r>
      <w:r>
        <w:br/>
      </w:r>
      <w:r>
        <w:rPr>
          <w:rStyle w:val="VerbatimChar"/>
        </w:rPr>
        <w:t xml:space="preserve">    x = rng.normal(loc=0, scale=1, size=N)  # Independent variable</w:t>
      </w:r>
      <w:r>
        <w:br/>
      </w:r>
      <w:r>
        <w:rPr>
          <w:rStyle w:val="VerbatimChar"/>
        </w:rPr>
        <w:t xml:space="preserve">    m = im + rng.normal(loc=a * x, scale=σm, size=N)  # Mediator</w:t>
      </w:r>
      <w:r>
        <w:br/>
      </w:r>
      <w:r>
        <w:rPr>
          <w:rStyle w:val="VerbatimChar"/>
        </w:rPr>
        <w:t xml:space="preserve">    y = iy + (cprime * x) + rng.normal(loc=b * m, scale=σy, size=N)  # Dependent variable</w:t>
      </w:r>
      <w:r>
        <w:br/>
      </w:r>
      <w:r>
        <w:rPr>
          <w:rStyle w:val="VerbatimChar"/>
        </w:rPr>
        <w:t xml:space="preserve">    print(f"True direct effect = {cprime}")</w:t>
      </w:r>
      <w:r>
        <w:br/>
      </w:r>
      <w:r>
        <w:rPr>
          <w:rStyle w:val="VerbatimChar"/>
        </w:rPr>
        <w:t xml:space="preserve">    print(f"True indirect effect = {a * b}")</w:t>
      </w:r>
      <w:r>
        <w:br/>
      </w:r>
      <w:r>
        <w:rPr>
          <w:rStyle w:val="VerbatimChar"/>
        </w:rPr>
        <w:t xml:space="preserve">    print(f"True total effect = {cprime + a * b}")</w:t>
      </w:r>
      <w:r>
        <w:br/>
      </w:r>
      <w:r>
        <w:rPr>
          <w:rStyle w:val="VerbatimChar"/>
        </w:rPr>
        <w:t xml:space="preserve">    return x, m, y</w:t>
      </w:r>
    </w:p>
    <w:p>
      <w:pPr>
        <w:pStyle w:val="Compact"/>
        <w:numPr>
          <w:ilvl w:val="0"/>
          <w:numId w:val="1005"/>
        </w:numPr>
      </w:pPr>
      <w:r>
        <w:t xml:space="preserve">def</w:t>
      </w:r>
      <w:r>
        <w:t xml:space="preserve"> </w:t>
      </w:r>
      <w:r>
        <w:rPr>
          <w:rStyle w:val="VerbatimChar"/>
        </w:rPr>
        <w:t xml:space="preserve">make data</w:t>
      </w:r>
      <w:r>
        <w:t xml:space="preserve">() </w:t>
      </w:r>
      <w:r>
        <w:rPr>
          <w:rFonts w:hint="eastAsia"/>
        </w:rPr>
        <w:t xml:space="preserve">#定义函数</w:t>
      </w:r>
    </w:p>
    <w:p>
      <w:pPr>
        <w:pStyle w:val="Compact"/>
        <w:numPr>
          <w:ilvl w:val="1"/>
          <w:numId w:val="1006"/>
        </w:numPr>
      </w:pPr>
      <w:r>
        <w:rPr>
          <w:rFonts w:hint="eastAsia"/>
        </w:rPr>
        <w:t xml:space="preserve">作用：负责生成数据并打印中介效应相关的统计值。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N</w:t>
      </w:r>
      <w:r>
        <w:t xml:space="preserve">: </w:t>
      </w:r>
      <w:r>
        <w:rPr>
          <w:rFonts w:hint="eastAsia"/>
        </w:rPr>
        <w:t xml:space="preserve">数据样本量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a, b, cprime</w:t>
      </w:r>
      <w:r>
        <w:t xml:space="preserve">: </w:t>
      </w:r>
      <w:r>
        <w:rPr>
          <w:rFonts w:hint="eastAsia"/>
        </w:rPr>
        <w:t xml:space="preserve">a为自变量对中介变量的影响系数；b为中介变量对自变量的影响系数；cprime为自变量对因变量的直接影响系数（控制了中介变量后）。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im, iy,</w:t>
      </w:r>
      <w:r>
        <w:rPr>
          <w:b/>
          <w:bCs/>
        </w:rPr>
        <w:t xml:space="preserve"> </w:t>
      </w:r>
      <m:oMath>
        <m:r>
          <m:t>σ</m:t>
        </m:r>
      </m:oMath>
      <w:r>
        <w:rPr>
          <w:b/>
          <w:bCs/>
        </w:rPr>
        <w:t xml:space="preserve">m,</w:t>
      </w:r>
      <w:r>
        <w:rPr>
          <w:b/>
          <w:bCs/>
        </w:rPr>
        <w:t xml:space="preserve"> </w:t>
      </w:r>
      <m:oMath>
        <m:r>
          <m:t>σ</m:t>
        </m:r>
      </m:oMath>
      <w:r>
        <w:rPr>
          <w:b/>
          <w:bCs/>
        </w:rPr>
        <w:t xml:space="preserve">y</w:t>
      </w:r>
      <w:r>
        <w:t xml:space="preserve">: </w:t>
      </w:r>
      <w:r>
        <w:rPr>
          <w:rFonts w:hint="eastAsia"/>
        </w:rPr>
        <w:t xml:space="preserve">im为中介变量的截距；iy为因变量的截距；</w:t>
      </w:r>
      <m:oMath>
        <m:r>
          <m:t>σ</m:t>
        </m:r>
      </m:oMath>
      <w:r>
        <w:rPr>
          <w:rFonts w:hint="eastAsia"/>
        </w:rPr>
        <w:t xml:space="preserve">m为中介变量的误差标准差；</w:t>
      </w:r>
      <m:oMath>
        <m:r>
          <m:t>σ</m:t>
        </m:r>
      </m:oMath>
      <w:r>
        <w:rPr>
          <w:rFonts w:hint="eastAsia"/>
        </w:rPr>
        <w:t xml:space="preserve">y为因变量的误差标准差。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x</w:t>
      </w:r>
      <w:r>
        <w:rPr>
          <w:rFonts w:hint="eastAsia"/>
        </w:rPr>
        <w:t xml:space="preserve">:自变量，</w:t>
      </w:r>
      <w:r>
        <w:rPr>
          <w:rStyle w:val="VerbatimChar"/>
        </w:rPr>
        <w:t xml:space="preserve">rng.normal</w:t>
      </w:r>
      <w:r>
        <w:rPr>
          <w:rFonts w:hint="eastAsia"/>
        </w:rPr>
        <w:t xml:space="preserve">用于生成标准正态分布</w:t>
      </w:r>
      <w:r>
        <w:t xml:space="preserve"> </w:t>
      </w:r>
      <w:r>
        <w:t xml:space="preserve">The function prints the true direct, indirect, and total effects.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</w:t>
      </w:r>
      <w:r>
        <w:rPr>
          <w:rFonts w:hint="eastAsia"/>
        </w:rPr>
        <w:t xml:space="preserve">:中介变量，这里是做最简单的线性拟合。m</w:t>
      </w:r>
      <w:r>
        <w:t xml:space="preserve"> = im +</w:t>
      </w:r>
      <w:r>
        <w:t xml:space="preserve"> </w:t>
      </w:r>
      <m:oMath>
        <m:r>
          <m:t>a</m:t>
        </m:r>
        <m:r>
          <m:rPr>
            <m:sty m:val="p"/>
          </m:rPr>
          <m:t>⋅</m:t>
        </m:r>
        <m:r>
          <m:t>x</m:t>
        </m:r>
      </m:oMath>
      <w:r>
        <w:t xml:space="preserve"> </w:t>
      </w:r>
      <w:r>
        <w:t xml:space="preserve">+ </w:t>
      </w:r>
      <w:r>
        <w:rPr>
          <w:rFonts w:hint="eastAsia"/>
        </w:rPr>
        <w:t xml:space="preserve">误差项</w:t>
      </w:r>
      <w:r>
        <w:t xml:space="preserve"> </w:t>
      </w:r>
      <w:r>
        <w:rPr>
          <w:rFonts w:hint="eastAsia"/>
        </w:rPr>
        <w:t xml:space="preserve">三项依次为截距，自变量x的线性效应，误差项为正态误差项（均值为0，标准差为</w:t>
      </w:r>
      <m:oMath>
        <m:r>
          <m:t>σ</m:t>
        </m:r>
      </m:oMath>
      <w:r>
        <w:rPr>
          <w:rFonts w:hint="eastAsia"/>
        </w:rPr>
        <w:t xml:space="preserve">m）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y</w:t>
      </w:r>
      <w:r>
        <w:rPr>
          <w:rFonts w:hint="eastAsia"/>
        </w:rPr>
        <w:t xml:space="preserve">:因变量，y</w:t>
      </w:r>
      <w:r>
        <w:t xml:space="preserve"> =</w:t>
      </w:r>
      <w:r>
        <w:t xml:space="preserve"> </w:t>
      </w:r>
      <m:oMath>
        <m:r>
          <m:t>i</m:t>
        </m:r>
        <m:r>
          <m:t>y</m:t>
        </m:r>
        <m:r>
          <m:rPr>
            <m:sty m:val="p"/>
          </m:rPr>
          <m:t>+</m:t>
        </m:r>
        <m:r>
          <m:t>c</m:t>
        </m:r>
        <m:r>
          <m:rPr>
            <m:sty m:val="p"/>
          </m:rPr>
          <m:t>′</m:t>
        </m:r>
        <m:r>
          <m:rPr>
            <m:sty m:val="p"/>
          </m:rPr>
          <m:t>⋅</m:t>
        </m:r>
        <m:r>
          <m:t>x</m:t>
        </m:r>
        <m:r>
          <m:rPr>
            <m:sty m:val="p"/>
          </m:rPr>
          <m:t>+</m:t>
        </m:r>
        <m:r>
          <m:t>b</m:t>
        </m:r>
        <m:r>
          <m:rPr>
            <m:sty m:val="p"/>
          </m:rPr>
          <m:t>⋅</m:t>
        </m:r>
        <m:r>
          <m:t>m</m:t>
        </m:r>
        <m:r>
          <m:rPr>
            <m:sty m:val="p"/>
          </m:rPr>
          <m:t>+</m:t>
        </m:r>
        <m:r>
          <m:t>误</m:t>
        </m:r>
        <m:r>
          <m:t>差</m:t>
        </m:r>
        <m:r>
          <m:t>项</m:t>
        </m:r>
      </m:oMath>
      <w:r>
        <w:t xml:space="preserve"> </w:t>
      </w:r>
      <w:r>
        <w:rPr>
          <w:rFonts w:hint="eastAsia"/>
        </w:rPr>
        <w:t xml:space="preserve">四项依次为截距，自变量x的直接效应（系数为cprime），中介变量m的线性效应（系数为b），正态误差项（均值为0，标准差为</w:t>
      </w:r>
      <m:oMath>
        <m:r>
          <m:t>σ</m:t>
        </m:r>
      </m:oMath>
      <w:r>
        <w:rPr>
          <w:rFonts w:hint="eastAsia"/>
        </w:rPr>
        <w:t xml:space="preserve">y）</w:t>
      </w:r>
      <w:r>
        <w:t xml:space="preserve"> </w:t>
      </w:r>
      <w:r>
        <w:t xml:space="preserve">print(): </w:t>
      </w:r>
      <w:r>
        <w:rPr>
          <w:rFonts w:hint="eastAsia"/>
        </w:rPr>
        <w:t xml:space="preserve">打印结果，依次为直接效应，间接效应，总效应（前两者之和）</w:t>
      </w:r>
    </w:p>
    <w:p>
      <w:pPr>
        <w:pStyle w:val="FirstParagraph"/>
      </w:pPr>
      <w:r>
        <w:rPr>
          <w:rFonts w:hint="eastAsia"/>
        </w:rPr>
        <w:t xml:space="preserve">产生结果</w:t>
      </w:r>
    </w:p>
    <w:p>
      <w:pPr>
        <w:pStyle w:val="SourceCode"/>
      </w:pPr>
      <w:r>
        <w:rPr>
          <w:rStyle w:val="VerbatimChar"/>
        </w:rPr>
        <w:t xml:space="preserve">True direct effect = 0.3</w:t>
      </w:r>
      <w:r>
        <w:br/>
      </w:r>
      <w:r>
        <w:rPr>
          <w:rStyle w:val="VerbatimChar"/>
        </w:rPr>
        <w:t xml:space="preserve">True indirect effect = 0.3</w:t>
      </w:r>
      <w:r>
        <w:br/>
      </w:r>
      <w:r>
        <w:rPr>
          <w:rStyle w:val="VerbatimChar"/>
        </w:rPr>
        <w:t xml:space="preserve">True total effect = 0.6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data_comparison.png" title="" id="31" name="Picture"/>
            <a:graphic>
              <a:graphicData uri="http://schemas.openxmlformats.org/drawingml/2006/picture">
                <pic:pic>
                  <pic:nvPicPr>
                    <pic:cNvPr descr="../_resources/data_comparison-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 xml:space="preserve">分别展示了x,y,m的单变量直方图表示分布，以及x,y,m的相关关系图</w:t>
      </w:r>
    </w:p>
    <w:p>
      <w:r>
        <w:pict>
          <v:rect style="width:0;height:1.5pt" o:hralign="center" o:hrstd="t" o:hr="t"/>
        </w:pict>
      </w:r>
    </w:p>
    <w:bookmarkEnd w:id="33"/>
    <w:bookmarkStart w:id="55" w:name="mediation-model"/>
    <w:p>
      <w:pPr>
        <w:pStyle w:val="Heading2"/>
      </w:pPr>
      <w:r>
        <w:t xml:space="preserve">Mediation Model</w:t>
      </w:r>
    </w:p>
    <w:p>
      <w:pPr>
        <w:pStyle w:val="SourceCode"/>
      </w:pPr>
      <w:r>
        <w:rPr>
          <w:rStyle w:val="VerbatimChar"/>
        </w:rPr>
        <w:t xml:space="preserve">def mediation_model(x, m, y):</w:t>
      </w:r>
      <w:r>
        <w:br/>
      </w:r>
      <w:r>
        <w:rPr>
          <w:rStyle w:val="VerbatimChar"/>
        </w:rPr>
        <w:t xml:space="preserve">    with pm.Model() as model:</w:t>
      </w:r>
      <w:r>
        <w:br/>
      </w:r>
      <w:r>
        <w:rPr>
          <w:rStyle w:val="VerbatimChar"/>
        </w:rPr>
        <w:t xml:space="preserve"># Intercept priors</w:t>
      </w:r>
      <w:r>
        <w:br/>
      </w:r>
      <w:r>
        <w:rPr>
          <w:rStyle w:val="VerbatimChar"/>
        </w:rPr>
        <w:t xml:space="preserve">        im = pm.Normal("im", mu=0, sigma=10)</w:t>
      </w:r>
      <w:r>
        <w:br/>
      </w:r>
      <w:r>
        <w:rPr>
          <w:rStyle w:val="VerbatimChar"/>
        </w:rPr>
        <w:t xml:space="preserve">        iy = pm.Normal("iy", mu=0, sigma=10)</w:t>
      </w:r>
      <w:r>
        <w:br/>
      </w:r>
      <w:r>
        <w:rPr>
          <w:rStyle w:val="VerbatimChar"/>
        </w:rPr>
        <w:t xml:space="preserve"># Slope priors</w:t>
      </w:r>
      <w:r>
        <w:br/>
      </w:r>
      <w:r>
        <w:rPr>
          <w:rStyle w:val="VerbatimChar"/>
        </w:rPr>
        <w:t xml:space="preserve">        a = pm.Normal("a", mu=0, sigma=10)</w:t>
      </w:r>
      <w:r>
        <w:br/>
      </w:r>
      <w:r>
        <w:rPr>
          <w:rStyle w:val="VerbatimChar"/>
        </w:rPr>
        <w:t xml:space="preserve">        b = pm.Normal("b", mu=0, sigma=10)</w:t>
      </w:r>
      <w:r>
        <w:br/>
      </w:r>
      <w:r>
        <w:rPr>
          <w:rStyle w:val="VerbatimChar"/>
        </w:rPr>
        <w:t xml:space="preserve">        cprime = pm.Normal("cprime", mu=0, sigma=10)    </w:t>
      </w:r>
      <w:r>
        <w:br/>
      </w:r>
      <w:r>
        <w:rPr>
          <w:rStyle w:val="VerbatimChar"/>
        </w:rPr>
        <w:t xml:space="preserve"># Noise priors</w:t>
      </w:r>
      <w:r>
        <w:br/>
      </w:r>
      <w:r>
        <w:rPr>
          <w:rStyle w:val="VerbatimChar"/>
        </w:rPr>
        <w:t xml:space="preserve">        σm = pm.HalfCauchy("\u03c3m", 1)</w:t>
      </w:r>
      <w:r>
        <w:br/>
      </w:r>
      <w:r>
        <w:rPr>
          <w:rStyle w:val="VerbatimChar"/>
        </w:rPr>
        <w:t xml:space="preserve">        σy = pm.HalfCauchy("\u03c3y", 1)</w:t>
      </w:r>
      <w:r>
        <w:br/>
      </w:r>
      <w:r>
        <w:rPr>
          <w:rStyle w:val="VerbatimChar"/>
        </w:rPr>
        <w:t xml:space="preserve">#Likelihood</w:t>
      </w:r>
      <w:r>
        <w:br/>
      </w:r>
      <w:r>
        <w:rPr>
          <w:rStyle w:val="VerbatimChar"/>
        </w:rPr>
        <w:t xml:space="preserve">        pm.Normal("m_likelihood", mu=im + a * x, sigma=σm, observed=m)</w:t>
      </w:r>
      <w:r>
        <w:br/>
      </w:r>
      <w:r>
        <w:rPr>
          <w:rStyle w:val="VerbatimChar"/>
        </w:rPr>
        <w:t xml:space="preserve">        pm.Normal("y_likelihood", mu=iy + b * m + cprime * x, sigma=σy, observed=y)</w:t>
      </w:r>
      <w:r>
        <w:br/>
      </w:r>
      <w:r>
        <w:rPr>
          <w:rStyle w:val="VerbatimChar"/>
        </w:rPr>
        <w:t xml:space="preserve">#Calculate quantities of interest</w:t>
      </w:r>
      <w:r>
        <w:br/>
      </w:r>
      <w:r>
        <w:rPr>
          <w:rStyle w:val="VerbatimChar"/>
        </w:rPr>
        <w:t xml:space="preserve">        pm.Deterministic("indirect_effect", a * b)</w:t>
      </w:r>
      <w:r>
        <w:br/>
      </w:r>
      <w:r>
        <w:rPr>
          <w:rStyle w:val="VerbatimChar"/>
        </w:rPr>
        <w:t xml:space="preserve">        pm.Deterministic("total_effect", a * b + cprime)</w:t>
      </w:r>
      <w:r>
        <w:br/>
      </w:r>
      <w:r>
        <w:rPr>
          <w:rStyle w:val="VerbatimChar"/>
        </w:rPr>
        <w:t xml:space="preserve">return model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mediation_model</w:t>
      </w:r>
      <w:r>
        <w:t xml:space="preserve"> </w:t>
      </w:r>
      <w:r>
        <w:t xml:space="preserve">function defines the PyMC model for mediation analysis:</w:t>
      </w:r>
      <w:r>
        <w:t xml:space="preserve"> </w:t>
      </w:r>
      <w:r>
        <w:t xml:space="preserve">### </w:t>
      </w:r>
      <w:r>
        <w:rPr>
          <w:rFonts w:hint="eastAsia"/>
        </w:rPr>
        <w:t xml:space="preserve">模型结构</w:t>
      </w:r>
      <w:r>
        <w:t xml:space="preserve"> </w:t>
      </w:r>
      <w:r>
        <w:t xml:space="preserve">- 1.</w:t>
      </w:r>
      <w:r>
        <w:t xml:space="preserve"> </w:t>
      </w:r>
      <w:r>
        <w:rPr>
          <w:rFonts w:hint="eastAsia"/>
          <w:b/>
          <w:bCs/>
        </w:rPr>
        <w:t xml:space="preserve">截距项</w:t>
      </w:r>
      <w:r>
        <w:rPr>
          <w:rFonts w:hint="eastAsia"/>
        </w:rPr>
        <w:t xml:space="preserve">（Intercept</w:t>
      </w:r>
      <w:r>
        <w:t xml:space="preserve"> priors)</w:t>
      </w:r>
      <w:r>
        <w:t xml:space="preserve"> </w:t>
      </w:r>
      <w:r>
        <w:t xml:space="preserve">- 2.</w:t>
      </w:r>
      <w:r>
        <w:t xml:space="preserve"> </w:t>
      </w:r>
      <w:r>
        <w:rPr>
          <w:rFonts w:hint="eastAsia"/>
          <w:b/>
          <w:bCs/>
        </w:rPr>
        <w:t xml:space="preserve">斜率项</w:t>
      </w:r>
      <w:r>
        <w:rPr>
          <w:rFonts w:hint="eastAsia"/>
        </w:rPr>
        <w:t xml:space="preserve">（Slope</w:t>
      </w:r>
      <w:r>
        <w:t xml:space="preserve"> </w:t>
      </w:r>
      <w:r>
        <w:rPr>
          <w:rFonts w:hint="eastAsia"/>
        </w:rPr>
        <w:t xml:space="preserve">priors）</w:t>
      </w:r>
      <w:r>
        <w:t xml:space="preserve"> </w:t>
      </w:r>
      <w:r>
        <w:t xml:space="preserve">- 3.</w:t>
      </w:r>
      <w:r>
        <w:t xml:space="preserve"> </w:t>
      </w:r>
      <w:r>
        <w:rPr>
          <w:rFonts w:hint="eastAsia"/>
          <w:b/>
          <w:bCs/>
        </w:rPr>
        <w:t xml:space="preserve">噪声项</w:t>
      </w:r>
      <w:r>
        <w:rPr>
          <w:rFonts w:hint="eastAsia"/>
        </w:rPr>
        <w:t xml:space="preserve">（Noise</w:t>
      </w:r>
      <w:r>
        <w:t xml:space="preserve"> </w:t>
      </w:r>
      <w:r>
        <w:rPr>
          <w:rFonts w:hint="eastAsia"/>
        </w:rPr>
        <w:t xml:space="preserve">priors）</w:t>
      </w:r>
      <w:r>
        <w:t xml:space="preserve"> </w:t>
      </w:r>
      <w:r>
        <w:t xml:space="preserve">- 4.</w:t>
      </w:r>
      <w:r>
        <w:t xml:space="preserve"> </w:t>
      </w:r>
      <w:r>
        <w:rPr>
          <w:rFonts w:hint="eastAsia"/>
          <w:b/>
          <w:bCs/>
        </w:rPr>
        <w:t xml:space="preserve">似然函数</w:t>
      </w:r>
      <w:r>
        <w:rPr>
          <w:rFonts w:hint="eastAsia"/>
        </w:rPr>
        <w:t xml:space="preserve">（Likelihood）</w:t>
      </w:r>
      <w:r>
        <w:t xml:space="preserve"> </w:t>
      </w:r>
      <w:r>
        <w:t xml:space="preserve">- 5.</w:t>
      </w:r>
      <w:r>
        <w:t xml:space="preserve"> </w:t>
      </w:r>
      <w:r>
        <w:rPr>
          <w:rFonts w:hint="eastAsia"/>
          <w:b/>
          <w:bCs/>
        </w:rPr>
        <w:t xml:space="preserve">派生量</w:t>
      </w:r>
      <w:r>
        <w:rPr>
          <w:rFonts w:hint="eastAsia"/>
        </w:rPr>
        <w:t xml:space="preserve">（Derived</w:t>
      </w:r>
      <w:r>
        <w:t xml:space="preserve"> </w:t>
      </w:r>
      <w:r>
        <w:rPr>
          <w:rFonts w:hint="eastAsia"/>
        </w:rPr>
        <w:t xml:space="preserve">quantities）</w:t>
      </w:r>
    </w:p>
    <w:bookmarkStart w:id="34" w:name="模型定义的核心部分"/>
    <w:p>
      <w:pPr>
        <w:pStyle w:val="Heading3"/>
      </w:pPr>
      <w:r>
        <w:rPr>
          <w:rFonts w:hint="eastAsia"/>
        </w:rPr>
        <w:t xml:space="preserve">模型定义的核心部分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Intercept priors</w:t>
      </w:r>
      <w:r>
        <w:t xml:space="preserve">:</w:t>
      </w:r>
    </w:p>
    <w:p>
      <w:pPr>
        <w:pStyle w:val="Compact"/>
        <w:numPr>
          <w:ilvl w:val="1"/>
          <w:numId w:val="1008"/>
        </w:numPr>
      </w:pPr>
      <w:r>
        <w:rPr>
          <w:rStyle w:val="VerbatimChar"/>
        </w:rPr>
        <w:t xml:space="preserve">im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iy</w:t>
      </w:r>
      <w:r>
        <w:t xml:space="preserve">: Intercepts for mediator and outcome.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Slope priors</w:t>
      </w:r>
      <w:r>
        <w:t xml:space="preserve">:</w:t>
      </w:r>
    </w:p>
    <w:p>
      <w:pPr>
        <w:pStyle w:val="Compact"/>
        <w:numPr>
          <w:ilvl w:val="1"/>
          <w:numId w:val="1009"/>
        </w:numPr>
      </w:pPr>
      <w:r>
        <w:rPr>
          <w:rStyle w:val="VerbatimChar"/>
        </w:rPr>
        <w:t xml:space="preserve">a</w:t>
      </w:r>
      <w:r>
        <w:t xml:space="preserve">,</w:t>
      </w:r>
      <w:r>
        <w:t xml:space="preserve"> </w:t>
      </w:r>
      <w:r>
        <w:rPr>
          <w:rStyle w:val="VerbatimChar"/>
        </w:rPr>
        <w:t xml:space="preserve">b</w:t>
      </w:r>
      <w:r>
        <w:t xml:space="preserve">,</w:t>
      </w:r>
      <w:r>
        <w:t xml:space="preserve"> </w:t>
      </w:r>
      <w:r>
        <w:rPr>
          <w:rStyle w:val="VerbatimChar"/>
        </w:rPr>
        <w:t xml:space="preserve">cprime</w:t>
      </w:r>
      <w:r>
        <w:t xml:space="preserve">: Effect sizes for the paths.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Noise priors</w:t>
      </w:r>
      <w:r>
        <w:t xml:space="preserve">:</w:t>
      </w:r>
      <w:r>
        <w:t xml:space="preserve"> </w:t>
      </w:r>
      <w:r>
        <w:t xml:space="preserve">-</w:t>
      </w:r>
      <m:oMath>
        <m:r>
          <m:t>σ</m:t>
        </m:r>
      </m:oMath>
      <w:r>
        <w:t xml:space="preserve">m,</w:t>
      </w:r>
      <w:r>
        <w:t xml:space="preserve"> </w:t>
      </w:r>
      <m:oMath>
        <m:r>
          <m:t>σ</m:t>
        </m:r>
      </m:oMath>
      <w:r>
        <w:t xml:space="preserve">y: Noise levels.</w:t>
      </w:r>
      <w:r>
        <w:t xml:space="preserve"> </w:t>
      </w:r>
      <w:r>
        <w:t xml:space="preserve">σm = pm.HalfCauchy(</w:t>
      </w:r>
      <w:r>
        <w:t xml:space="preserve">“</w:t>
      </w:r>
      <w:r>
        <w:t xml:space="preserve">3c3m”</w:t>
      </w:r>
      <w:r>
        <w:t xml:space="preserve">, 1) </w:t>
      </w:r>
      <w:r>
        <w:rPr>
          <w:rFonts w:hint="eastAsia"/>
        </w:rPr>
        <w:t xml:space="preserve">#误差项采用半柯西分布（非负分布），尺度参数为1</w:t>
      </w:r>
      <w:r>
        <w:t xml:space="preserve"> </w:t>
      </w:r>
      <w:r>
        <w:t xml:space="preserve">3c3m </w:t>
      </w:r>
      <w:r>
        <w:rPr>
          <w:rFonts w:hint="eastAsia"/>
        </w:rPr>
        <w:t xml:space="preserve">python中用unicode表示σ</w:t>
      </w:r>
      <w:r>
        <w:t xml:space="preserve"> </w:t>
      </w:r>
      <w:r>
        <w:rPr>
          <w:rFonts w:hint="eastAsia"/>
        </w:rPr>
        <w:t xml:space="preserve">作用：用于定义先验分布</w:t>
      </w:r>
    </w:p>
    <w:bookmarkEnd w:id="34"/>
    <w:bookmarkStart w:id="35" w:name="似然函数"/>
    <w:p>
      <w:pPr>
        <w:pStyle w:val="Heading3"/>
      </w:pPr>
      <w:r>
        <w:rPr>
          <w:rFonts w:hint="eastAsia"/>
        </w:rPr>
        <w:t xml:space="preserve">似然函数</w:t>
      </w:r>
    </w:p>
    <w:p>
      <w:pPr>
        <w:pStyle w:val="FirstParagraph"/>
      </w:pPr>
      <w:r>
        <w:t xml:space="preserve">1.</w:t>
      </w:r>
      <w:r>
        <w:rPr>
          <w:rFonts w:hint="eastAsia"/>
          <w:b/>
          <w:bCs/>
        </w:rPr>
        <w:t xml:space="preserve">m的生成路径（中介变量）</w:t>
      </w:r>
      <w:r>
        <w:rPr>
          <w:rFonts w:hint="eastAsia"/>
        </w:rPr>
        <w:t xml:space="preserve">：</w:t>
      </w:r>
      <w:r>
        <w:t xml:space="preserve"> </w:t>
      </w:r>
      <w:r>
        <w:t xml:space="preserve">m ~ Normal(</w:t>
      </w:r>
      <m:oMath>
        <m:sSub>
          <m:e>
            <m:r>
              <m:t>i</m:t>
            </m:r>
          </m:e>
          <m:sub>
            <m:r>
              <m:t>m</m:t>
            </m:r>
          </m:sub>
        </m:sSub>
        <m:r>
          <m:rPr>
            <m:sty m:val="p"/>
          </m:rPr>
          <m:t>+</m:t>
        </m:r>
        <m:r>
          <m:t>a</m:t>
        </m:r>
        <m:r>
          <m:rPr>
            <m:sty m:val="p"/>
          </m:rPr>
          <m:t>⋅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σ</m:t>
            </m:r>
          </m:e>
          <m:sub>
            <m:r>
              <m:t>M</m:t>
            </m:r>
          </m:sub>
        </m:sSub>
      </m:oMath>
      <w:r>
        <w:t xml:space="preserve">)</w:t>
      </w:r>
      <w:r>
        <w:t xml:space="preserve"> </w:t>
      </w:r>
      <w:r>
        <w:t xml:space="preserve">2.</w:t>
      </w:r>
      <w:r>
        <w:rPr>
          <w:rFonts w:hint="eastAsia"/>
          <w:b/>
          <w:bCs/>
        </w:rPr>
        <w:t xml:space="preserve">y的生成路径（因变量）</w:t>
      </w:r>
      <w:r>
        <w:rPr>
          <w:rFonts w:hint="eastAsia"/>
        </w:rPr>
        <w:t xml:space="preserve">：</w:t>
      </w:r>
      <w:r>
        <w:t xml:space="preserve"> </w:t>
      </w:r>
      <w:r>
        <w:t xml:space="preserve">y ~ Normal(</w:t>
      </w:r>
      <m:oMath>
        <m:sSub>
          <m:e>
            <m:r>
              <m:t>i</m:t>
            </m:r>
          </m:e>
          <m:sub>
            <m:r>
              <m:t>y</m:t>
            </m:r>
          </m:sub>
        </m:sSub>
        <m:r>
          <m:rPr>
            <m:sty m:val="p"/>
          </m:rPr>
          <m:t>+</m:t>
        </m:r>
        <m:r>
          <m:t>c</m:t>
        </m:r>
        <m:r>
          <m:rPr>
            <m:sty m:val="p"/>
          </m:rPr>
          <m:t>′</m:t>
        </m:r>
        <m:r>
          <m:rPr>
            <m:sty m:val="p"/>
          </m:rPr>
          <m:t>⋅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+</m:t>
        </m:r>
        <m:r>
          <m:t>b</m:t>
        </m:r>
        <m:r>
          <m:rPr>
            <m:sty m:val="p"/>
          </m:rPr>
          <m:t>⋅</m:t>
        </m:r>
        <m:sSub>
          <m:e>
            <m:r>
              <m:t>m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σ</m:t>
            </m:r>
          </m:e>
          <m:sub>
            <m:r>
              <m:t>Y</m:t>
            </m:r>
          </m:sub>
        </m:sSub>
      </m:oMath>
      <w:r>
        <w:t xml:space="preserve">)</w:t>
      </w:r>
    </w:p>
    <w:bookmarkEnd w:id="35"/>
    <w:bookmarkStart w:id="36" w:name="派生量"/>
    <w:p>
      <w:pPr>
        <w:pStyle w:val="Heading3"/>
      </w:pPr>
      <w:r>
        <w:rPr>
          <w:rFonts w:hint="eastAsia"/>
        </w:rPr>
        <w:t xml:space="preserve">派生量:</w:t>
      </w:r>
    </w:p>
    <w:p>
      <w:pPr>
        <w:pStyle w:val="SourceCode"/>
      </w:pPr>
      <w:r>
        <w:rPr>
          <w:rStyle w:val="VerbatimChar"/>
        </w:rPr>
        <w:t xml:space="preserve">        pm.Deterministic("indirect_effect", a * b)</w:t>
      </w:r>
      <w:r>
        <w:br/>
      </w:r>
      <w:r>
        <w:rPr>
          <w:rStyle w:val="VerbatimChar"/>
        </w:rPr>
        <w:t xml:space="preserve">        pm.Deterministic("total_effect", a * b + cprime)</w:t>
      </w:r>
    </w:p>
    <w:p>
      <w:pPr>
        <w:pStyle w:val="FirstParagraph"/>
      </w:pPr>
      <w:r>
        <w:rPr>
          <w:rStyle w:val="VerbatimChar"/>
        </w:rPr>
        <w:t xml:space="preserve">indirect_effect = a * b</w:t>
      </w:r>
      <w:r>
        <w:t xml:space="preserve"> </w:t>
      </w:r>
      <w:r>
        <w:rPr>
          <w:rFonts w:hint="eastAsia"/>
        </w:rPr>
        <w:t xml:space="preserve">#间接效应</w:t>
      </w:r>
      <w:r>
        <w:t xml:space="preserve"> </w:t>
      </w:r>
      <w:r>
        <w:rPr>
          <w:rStyle w:val="VerbatimChar"/>
        </w:rPr>
        <w:t xml:space="preserve">total_effect = a * b + cprime</w:t>
      </w:r>
      <w:r>
        <w:t xml:space="preserve"> </w:t>
      </w:r>
      <w:r>
        <w:rPr>
          <w:rFonts w:hint="eastAsia"/>
        </w:rPr>
        <w:t xml:space="preserve">#总效应</w:t>
      </w:r>
      <w:r>
        <w:t xml:space="preserve"> </w:t>
      </w:r>
      <w:r>
        <w:rPr>
          <w:rFonts w:hint="eastAsia"/>
          <w:b/>
          <w:bCs/>
        </w:rPr>
        <w:t xml:space="preserve">这段代码展现了一个完整的贝叶斯中介分析模型，可以用来分析中介效应是否显著以及各路径的贡献。</w:t>
      </w:r>
    </w:p>
    <w:bookmarkEnd w:id="36"/>
    <w:bookmarkStart w:id="40" w:name="可视化"/>
    <w:p>
      <w:pPr>
        <w:pStyle w:val="Heading3"/>
      </w:pPr>
      <w:r>
        <w:rPr>
          <w:rFonts w:hint="eastAsia"/>
        </w:rPr>
        <w:t xml:space="preserve">可视化</w:t>
      </w:r>
    </w:p>
    <w:p>
      <w:pPr>
        <w:pStyle w:val="SourceCode"/>
      </w:pPr>
      <w:r>
        <w:rPr>
          <w:rStyle w:val="VerbatimChar"/>
        </w:rPr>
        <w:t xml:space="preserve">if __name__ == '__main__':</w:t>
      </w:r>
      <w:r>
        <w:br/>
      </w:r>
      <w:r>
        <w:rPr>
          <w:rStyle w:val="VerbatimChar"/>
        </w:rPr>
        <w:t xml:space="preserve">    # </w:t>
      </w:r>
      <w:r>
        <w:rPr>
          <w:rStyle w:val="VerbatimChar"/>
          <w:rFonts w:hint="eastAsia"/>
        </w:rPr>
        <w:t xml:space="preserve">生成数据</w:t>
      </w:r>
      <w:r>
        <w:br/>
      </w:r>
      <w:r>
        <w:rPr>
          <w:rStyle w:val="VerbatimChar"/>
        </w:rPr>
        <w:t xml:space="preserve">    x, m, y = make_data()</w:t>
      </w:r>
      <w:r>
        <w:br/>
      </w:r>
      <w:r>
        <w:br/>
      </w:r>
      <w:r>
        <w:rPr>
          <w:rStyle w:val="VerbatimChar"/>
        </w:rPr>
        <w:t xml:space="preserve">    # </w:t>
      </w:r>
      <w:r>
        <w:rPr>
          <w:rStyle w:val="VerbatimChar"/>
          <w:rFonts w:hint="eastAsia"/>
        </w:rPr>
        <w:t xml:space="preserve">可视化数据对比图</w:t>
      </w:r>
      <w:r>
        <w:br/>
      </w:r>
      <w:r>
        <w:rPr>
          <w:rStyle w:val="VerbatimChar"/>
        </w:rPr>
        <w:t xml:space="preserve">    sns.pairplot(DataFrame({"x": x, "m": m, "y": y}))</w:t>
      </w:r>
      <w:r>
        <w:br/>
      </w:r>
      <w:r>
        <w:br/>
      </w:r>
      <w:r>
        <w:rPr>
          <w:rStyle w:val="VerbatimChar"/>
        </w:rPr>
        <w:t xml:space="preserve">    # </w:t>
      </w:r>
      <w:r>
        <w:rPr>
          <w:rStyle w:val="VerbatimChar"/>
          <w:rFonts w:hint="eastAsia"/>
        </w:rPr>
        <w:t xml:space="preserve">构建中介模型</w:t>
      </w:r>
      <w:r>
        <w:br/>
      </w:r>
      <w:r>
        <w:rPr>
          <w:rStyle w:val="VerbatimChar"/>
        </w:rPr>
        <w:t xml:space="preserve">    model = mediation_model(x, m, y)</w:t>
      </w:r>
      <w:r>
        <w:br/>
      </w:r>
      <w:r>
        <w:br/>
      </w:r>
      <w:r>
        <w:rPr>
          <w:rStyle w:val="VerbatimChar"/>
        </w:rPr>
        <w:t xml:space="preserve">    # </w:t>
      </w:r>
      <w:r>
        <w:rPr>
          <w:rStyle w:val="VerbatimChar"/>
          <w:rFonts w:hint="eastAsia"/>
        </w:rPr>
        <w:t xml:space="preserve">生成并保存模型结构图</w:t>
      </w:r>
      <w:r>
        <w:br/>
      </w:r>
      <w:r>
        <w:rPr>
          <w:rStyle w:val="VerbatimChar"/>
        </w:rPr>
        <w:t xml:space="preserve">    pm.model_to_graphviz(model).render("mediation_model_structure", format="png")  # </w:t>
      </w:r>
      <w:r>
        <w:rPr>
          <w:rStyle w:val="VerbatimChar"/>
          <w:rFonts w:hint="eastAsia"/>
        </w:rPr>
        <w:t xml:space="preserve">保存为文件</w:t>
      </w:r>
    </w:p>
    <w:p>
      <w:pPr>
        <w:pStyle w:val="FirstParagraph"/>
      </w:pPr>
      <w:r>
        <w:rPr>
          <w:rStyle w:val="VerbatimChar"/>
        </w:rPr>
        <w:t xml:space="preserve">make data</w:t>
      </w:r>
      <w:r>
        <w:t xml:space="preserve"> </w:t>
      </w:r>
      <w:r>
        <w:rPr>
          <w:rFonts w:hint="eastAsia"/>
        </w:rPr>
        <w:t xml:space="preserve">#生成数据集，前面已经定义</w:t>
      </w:r>
      <w:r>
        <w:t xml:space="preserve"> </w:t>
      </w:r>
      <w:r>
        <w:rPr>
          <w:rStyle w:val="VerbatimChar"/>
        </w:rPr>
        <w:t xml:space="preserve">sns.pairplot()</w:t>
      </w:r>
      <w:r>
        <w:t xml:space="preserve"> </w:t>
      </w:r>
      <w:r>
        <w:rPr>
          <w:rFonts w:hint="eastAsia"/>
        </w:rPr>
        <w:t xml:space="preserve">#使用</w:t>
      </w:r>
      <w:r>
        <w:t xml:space="preserve"> Seaborn </w:t>
      </w:r>
      <w:r>
        <w:rPr>
          <w:rFonts w:hint="eastAsia"/>
        </w:rPr>
        <w:t xml:space="preserve">库生成一个</w:t>
      </w:r>
      <w:r>
        <w:t xml:space="preserve"> </w:t>
      </w:r>
      <w:r>
        <w:rPr>
          <w:rFonts w:hint="eastAsia"/>
        </w:rPr>
        <w:t xml:space="preserve">pairplot，可视化</w:t>
      </w:r>
      <w:r>
        <w:t xml:space="preserve"> x、m </w:t>
      </w:r>
      <w:r>
        <w:rPr>
          <w:rFonts w:hint="eastAsia"/>
        </w:rPr>
        <w:t xml:space="preserve">和</w:t>
      </w:r>
      <w:r>
        <w:t xml:space="preserve"> y </w:t>
      </w:r>
      <w:r>
        <w:rPr>
          <w:rFonts w:hint="eastAsia"/>
        </w:rPr>
        <w:t xml:space="preserve">变量之间的关系。pairplot</w:t>
      </w:r>
      <w:r>
        <w:t xml:space="preserve"> </w:t>
      </w:r>
      <w:r>
        <w:rPr>
          <w:rFonts w:hint="eastAsia"/>
        </w:rPr>
        <w:t xml:space="preserve">会展示出每一对变量之间的散点图以及每个变量的分布。</w:t>
      </w:r>
      <w:r>
        <w:t xml:space="preserve"> </w:t>
      </w:r>
      <w:r>
        <w:rPr>
          <w:rStyle w:val="VerbatimChar"/>
        </w:rPr>
        <w:t xml:space="preserve">model = mediation_model(x, m, y)</w:t>
      </w:r>
      <w:r>
        <w:t xml:space="preserve"> </w:t>
      </w:r>
      <w:r>
        <w:rPr>
          <w:rFonts w:hint="eastAsia"/>
        </w:rPr>
        <w:t xml:space="preserve">#传入x,</w:t>
      </w:r>
      <w:r>
        <w:t xml:space="preserve"> m, </w:t>
      </w:r>
      <w:r>
        <w:rPr>
          <w:rFonts w:hint="eastAsia"/>
        </w:rPr>
        <w:t xml:space="preserve">y到model中</w:t>
      </w:r>
      <w:r>
        <w:t xml:space="preserve"> </w:t>
      </w:r>
      <w:r>
        <w:rPr>
          <w:rStyle w:val="VerbatimChar"/>
        </w:rPr>
        <w:t xml:space="preserve">pm.model_to_graphviz(model)</w:t>
      </w:r>
      <w:r>
        <w:t xml:space="preserve"> </w:t>
      </w:r>
      <w:r>
        <w:rPr>
          <w:rFonts w:hint="eastAsia"/>
        </w:rPr>
        <w:t xml:space="preserve">#pymc提供的一个可视化工具用于将模型的概率图（probabilistic</w:t>
      </w:r>
      <w:r>
        <w:t xml:space="preserve"> graphical model, </w:t>
      </w:r>
      <w:r>
        <w:rPr>
          <w:rFonts w:hint="eastAsia"/>
        </w:rPr>
        <w:t xml:space="preserve">PGM）以图的形式显示。生成的是一张有向图，显示模型中各随机变量及其相互关系。</w:t>
      </w:r>
      <w:r>
        <w:t xml:space="preserve"> </w:t>
      </w:r>
      <w:r>
        <w:rPr>
          <w:rStyle w:val="VerbatimChar"/>
        </w:rPr>
        <w:t xml:space="preserve">render()</w:t>
      </w:r>
      <w:r>
        <w:rPr>
          <w:rFonts w:hint="eastAsia"/>
        </w:rPr>
        <w:t xml:space="preserve">将图形保存为一个文件</w:t>
      </w:r>
    </w:p>
    <w:p>
      <w:pPr>
        <w:pStyle w:val="BodyText"/>
      </w:pPr>
      <w:r>
        <w:rPr>
          <w:rFonts w:hint="eastAsia"/>
          <w:b/>
          <w:bCs/>
        </w:rPr>
        <w:t xml:space="preserve">说明：</w:t>
      </w:r>
      <w:r>
        <w:t xml:space="preserve"> </w:t>
      </w:r>
      <w:r>
        <w:rPr>
          <w:rFonts w:hint="eastAsia"/>
        </w:rPr>
        <w:t xml:space="preserve">为什么需要</w:t>
      </w:r>
      <w:r>
        <w:rPr>
          <w:rStyle w:val="VerbatimChar"/>
        </w:rPr>
        <w:t xml:space="preserve">if __name__ == '__main__':</w:t>
      </w:r>
      <w:r>
        <w:rPr>
          <w:b/>
          <w:bCs/>
        </w:rPr>
        <w:t xml:space="preserve">???</w:t>
      </w:r>
      <w:r>
        <w:t xml:space="preserve"> </w:t>
      </w:r>
      <w:r>
        <w:rPr>
          <w:rFonts w:hint="eastAsia"/>
        </w:rPr>
        <w:t xml:space="preserve">首先这是操作系统的区别，windows系统在没有</w:t>
      </w:r>
      <w:r>
        <w:rPr>
          <w:rStyle w:val="VerbatimChar"/>
        </w:rPr>
        <w:t xml:space="preserve">if __name__ == '__main__':</w:t>
      </w:r>
      <w:r>
        <w:rPr>
          <w:rFonts w:hint="eastAsia"/>
        </w:rPr>
        <w:t xml:space="preserve">时，脚本中的所有代码都会在脚本被导入时执行。通过</w:t>
      </w:r>
      <w:r>
        <w:rPr>
          <w:rStyle w:val="VerbatimChar"/>
        </w:rPr>
        <w:t xml:space="preserve">if __name__ == '__main__':</w:t>
      </w:r>
      <w:r>
        <w:rPr>
          <w:rFonts w:hint="eastAsia"/>
        </w:rPr>
        <w:t xml:space="preserve">的控制，只有在该脚本作为主程序直接运行时，这些代码才会被执行，而在作为模块被导入时，不会执行这些代码。</w:t>
      </w:r>
    </w:p>
    <w:p>
      <w:pPr>
        <w:pStyle w:val="BodyText"/>
      </w:pPr>
      <w:r>
        <w:drawing>
          <wp:inline>
            <wp:extent cx="5334000" cy="4079924"/>
            <wp:effectExtent b="0" l="0" r="0" t="0"/>
            <wp:docPr descr="结构模型图.png" title="" id="38" name="Picture"/>
            <a:graphic>
              <a:graphicData uri="http://schemas.openxmlformats.org/drawingml/2006/picture">
                <pic:pic>
                  <pic:nvPicPr>
                    <pic:cNvPr descr="../_resources/效应贡献图-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b/>
          <w:bCs/>
        </w:rPr>
        <w:t xml:space="preserve">结构模型图用途：</w:t>
      </w:r>
    </w:p>
    <w:p>
      <w:pPr>
        <w:pStyle w:val="Compact"/>
        <w:numPr>
          <w:ilvl w:val="0"/>
          <w:numId w:val="1010"/>
        </w:numPr>
      </w:pPr>
      <w:r>
        <w:rPr>
          <w:rFonts w:hint="eastAsia"/>
        </w:rPr>
        <w:t xml:space="preserve">1.直观可视化：显示变量及其依赖关系（例如先验分布、条件分布、观测变量等）。</w:t>
      </w:r>
    </w:p>
    <w:p>
      <w:pPr>
        <w:pStyle w:val="Compact"/>
        <w:numPr>
          <w:ilvl w:val="0"/>
          <w:numId w:val="1010"/>
        </w:numPr>
      </w:pPr>
      <w:r>
        <w:rPr>
          <w:rFonts w:hint="eastAsia"/>
        </w:rPr>
        <w:t xml:space="preserve">2.模型验证：确认模型的构造是否符合预期。</w:t>
      </w:r>
    </w:p>
    <w:p>
      <w:pPr>
        <w:pStyle w:val="Compact"/>
        <w:numPr>
          <w:ilvl w:val="0"/>
          <w:numId w:val="1010"/>
        </w:numPr>
      </w:pPr>
      <w:r>
        <w:rPr>
          <w:rFonts w:hint="eastAsia"/>
        </w:rPr>
        <w:t xml:space="preserve">3.沟通交流：与他人分享模型时，用图形描述比文字更易理解。</w:t>
      </w:r>
    </w:p>
    <w:p>
      <w:r>
        <w:pict>
          <v:rect style="width:0;height:1.5pt" o:hralign="center" o:hrstd="t" o:hr="t"/>
        </w:pict>
      </w:r>
    </w:p>
    <w:bookmarkEnd w:id="40"/>
    <w:bookmarkStart w:id="41" w:name="后验分布"/>
    <w:p>
      <w:pPr>
        <w:pStyle w:val="Heading3"/>
      </w:pPr>
      <w:r>
        <w:rPr>
          <w:rFonts w:hint="eastAsia"/>
        </w:rPr>
        <w:t xml:space="preserve">后验分布</w:t>
      </w:r>
    </w:p>
    <w:p>
      <w:pPr>
        <w:pStyle w:val="SourceCode"/>
      </w:pPr>
      <w:r>
        <w:rPr>
          <w:rStyle w:val="VerbatimChar"/>
        </w:rPr>
        <w:t xml:space="preserve">with model:</w:t>
      </w:r>
      <w:r>
        <w:br/>
      </w:r>
      <w:r>
        <w:rPr>
          <w:rStyle w:val="VerbatimChar"/>
        </w:rPr>
        <w:t xml:space="preserve">    result = pm.sample(tune=4000, target_accept=0.9, random_seed=42)</w:t>
      </w:r>
    </w:p>
    <w:p>
      <w:pPr>
        <w:pStyle w:val="FirstParagraph"/>
      </w:pPr>
      <w:r>
        <w:rPr>
          <w:b/>
          <w:bCs/>
        </w:rPr>
        <w:t xml:space="preserve">pm.sample:</w:t>
      </w:r>
      <w:r>
        <w:t xml:space="preserve"> </w:t>
      </w:r>
      <w:r>
        <w:t xml:space="preserve">- PyMC </w:t>
      </w:r>
      <w:r>
        <w:rPr>
          <w:rFonts w:hint="eastAsia"/>
        </w:rPr>
        <w:t xml:space="preserve">的核心函数，用于进行后验分布的采样。</w:t>
      </w:r>
      <w:r>
        <w:t xml:space="preserve"> </w:t>
      </w:r>
      <w:r>
        <w:t xml:space="preserve">- </w:t>
      </w:r>
      <w:r>
        <w:rPr>
          <w:rFonts w:hint="eastAsia"/>
        </w:rPr>
        <w:t xml:space="preserve">使用指定的采样算法（默认是</w:t>
      </w:r>
      <w:r>
        <w:t xml:space="preserve"> </w:t>
      </w:r>
      <w:r>
        <w:rPr>
          <w:rFonts w:hint="eastAsia"/>
        </w:rPr>
        <w:t xml:space="preserve">NUTS，即</w:t>
      </w:r>
      <w:r>
        <w:t xml:space="preserve"> No-U-Turn </w:t>
      </w:r>
      <w:r>
        <w:rPr>
          <w:rFonts w:hint="eastAsia"/>
        </w:rPr>
        <w:t xml:space="preserve">Sampler）来生成样本。</w:t>
      </w:r>
    </w:p>
    <w:p>
      <w:pPr>
        <w:pStyle w:val="BodyText"/>
      </w:pPr>
      <w:r>
        <w:rPr>
          <w:rFonts w:hint="eastAsia"/>
          <w:b/>
          <w:bCs/>
        </w:rPr>
        <w:t xml:space="preserve">参数解析：</w:t>
      </w:r>
      <w:r>
        <w:t xml:space="preserve"> </w:t>
      </w:r>
      <w:r>
        <w:t xml:space="preserve">- 1.tune=4000</w:t>
      </w:r>
      <w:r>
        <w:t xml:space="preserve"> </w:t>
      </w:r>
      <w:r>
        <w:t xml:space="preserve">- </w:t>
      </w:r>
      <w:r>
        <w:rPr>
          <w:rFonts w:hint="eastAsia"/>
        </w:rPr>
        <w:t xml:space="preserve">含义：</w:t>
      </w:r>
      <w:r>
        <w:t xml:space="preserve"> </w:t>
      </w:r>
      <w:r>
        <w:rPr>
          <w:rFonts w:hint="eastAsia"/>
        </w:rPr>
        <w:t xml:space="preserve">调整期（tuning</w:t>
      </w:r>
      <w:r>
        <w:t xml:space="preserve"> </w:t>
      </w:r>
      <w:r>
        <w:rPr>
          <w:rFonts w:hint="eastAsia"/>
        </w:rPr>
        <w:t xml:space="preserve">phase）的迭代次数。</w:t>
      </w:r>
      <w:r>
        <w:t xml:space="preserve"> </w:t>
      </w:r>
      <w:r>
        <w:t xml:space="preserve">- </w:t>
      </w:r>
      <w:r>
        <w:rPr>
          <w:rFonts w:hint="eastAsia"/>
        </w:rPr>
        <w:t xml:space="preserve">目的：</w:t>
      </w:r>
      <w:r>
        <w:t xml:space="preserve"> </w:t>
      </w:r>
      <w:r>
        <w:rPr>
          <w:rFonts w:hint="eastAsia"/>
        </w:rPr>
        <w:t xml:space="preserve">在采样开始之前，调整采样器的超参数（如步长），以提高采样效率。</w:t>
      </w:r>
      <w:r>
        <w:t xml:space="preserve"> </w:t>
      </w:r>
      <w:r>
        <w:t xml:space="preserve">- </w:t>
      </w:r>
      <w:r>
        <w:rPr>
          <w:rFonts w:hint="eastAsia"/>
        </w:rPr>
        <w:t xml:space="preserve">注意：</w:t>
      </w:r>
      <w:r>
        <w:t xml:space="preserve"> </w:t>
      </w:r>
      <w:r>
        <w:rPr>
          <w:rFonts w:hint="eastAsia"/>
        </w:rPr>
        <w:t xml:space="preserve">调整期生成的样本不会保留在最终的结果中。</w:t>
      </w:r>
      <w:r>
        <w:t xml:space="preserve"> </w:t>
      </w:r>
      <w:r>
        <w:t xml:space="preserve">- 2.target_accept=0.9</w:t>
      </w:r>
      <w:r>
        <w:t xml:space="preserve"> </w:t>
      </w:r>
      <w:r>
        <w:t xml:space="preserve">- </w:t>
      </w:r>
      <w:r>
        <w:rPr>
          <w:rFonts w:hint="eastAsia"/>
        </w:rPr>
        <w:t xml:space="preserve">含义：</w:t>
      </w:r>
      <w:r>
        <w:t xml:space="preserve"> </w:t>
      </w:r>
      <w:r>
        <w:rPr>
          <w:rFonts w:hint="eastAsia"/>
        </w:rPr>
        <w:t xml:space="preserve">设置目标接受率（target</w:t>
      </w:r>
      <w:r>
        <w:t xml:space="preserve"> acceptance </w:t>
      </w:r>
      <w:r>
        <w:rPr>
          <w:rFonts w:hint="eastAsia"/>
        </w:rPr>
        <w:t xml:space="preserve">rate）。</w:t>
      </w:r>
      <w:r>
        <w:t xml:space="preserve"> </w:t>
      </w:r>
      <w:r>
        <w:t xml:space="preserve">- </w:t>
      </w:r>
      <w:r>
        <w:rPr>
          <w:rFonts w:hint="eastAsia"/>
        </w:rPr>
        <w:t xml:space="preserve">目的：</w:t>
      </w:r>
      <w:r>
        <w:t xml:space="preserve"> </w:t>
      </w:r>
      <w:r>
        <w:rPr>
          <w:rFonts w:hint="eastAsia"/>
        </w:rPr>
        <w:t xml:space="preserve">采样器会尝试使跳跃接受率接近</w:t>
      </w:r>
      <w:r>
        <w:t xml:space="preserve"> </w:t>
      </w:r>
      <w:r>
        <w:rPr>
          <w:rFonts w:hint="eastAsia"/>
        </w:rPr>
        <w:t xml:space="preserve">0.9，以平衡探索效率与样本质量。</w:t>
      </w:r>
      <w:r>
        <w:t xml:space="preserve"> </w:t>
      </w:r>
      <w:r>
        <w:t xml:space="preserve">- </w:t>
      </w:r>
      <w:r>
        <w:rPr>
          <w:rFonts w:hint="eastAsia"/>
        </w:rPr>
        <w:t xml:space="preserve">默认值：</w:t>
      </w:r>
      <w:r>
        <w:t xml:space="preserve"> </w:t>
      </w:r>
      <w:r>
        <w:rPr>
          <w:rFonts w:hint="eastAsia"/>
        </w:rPr>
        <w:t xml:space="preserve">通常是</w:t>
      </w:r>
      <w:r>
        <w:t xml:space="preserve"> </w:t>
      </w:r>
      <w:r>
        <w:rPr>
          <w:rFonts w:hint="eastAsia"/>
        </w:rPr>
        <w:t xml:space="preserve">0.8，这里调高到</w:t>
      </w:r>
      <w:r>
        <w:t xml:space="preserve"> </w:t>
      </w:r>
      <w:r>
        <w:rPr>
          <w:rFonts w:hint="eastAsia"/>
        </w:rPr>
        <w:t xml:space="preserve">0.9，意味着希望跳跃更小、更精细，从而提高采样稳定性（适用于复杂或高度相关的后验分布）。</w:t>
      </w:r>
      <w:r>
        <w:t xml:space="preserve"> </w:t>
      </w:r>
      <w:r>
        <w:t xml:space="preserve">- 3.random_seed=42</w:t>
      </w:r>
      <w:r>
        <w:t xml:space="preserve"> </w:t>
      </w:r>
      <w:r>
        <w:t xml:space="preserve">- </w:t>
      </w:r>
      <w:r>
        <w:rPr>
          <w:rFonts w:hint="eastAsia"/>
        </w:rPr>
        <w:t xml:space="preserve">含义：</w:t>
      </w:r>
      <w:r>
        <w:t xml:space="preserve"> </w:t>
      </w:r>
      <w:r>
        <w:rPr>
          <w:rFonts w:hint="eastAsia"/>
        </w:rPr>
        <w:t xml:space="preserve">固定随机数种子。</w:t>
      </w:r>
      <w:r>
        <w:t xml:space="preserve"> </w:t>
      </w:r>
      <w:r>
        <w:t xml:space="preserve">- </w:t>
      </w:r>
      <w:r>
        <w:rPr>
          <w:rFonts w:hint="eastAsia"/>
        </w:rPr>
        <w:t xml:space="preserve">目的：</w:t>
      </w:r>
      <w:r>
        <w:t xml:space="preserve"> </w:t>
      </w:r>
      <w:r>
        <w:rPr>
          <w:rFonts w:hint="eastAsia"/>
        </w:rPr>
        <w:t xml:space="preserve">保证采样结果可复现，即每次运行生成的样本相同。</w:t>
      </w:r>
    </w:p>
    <w:p>
      <w:pPr>
        <w:pStyle w:val="BodyText"/>
      </w:pPr>
      <w:r>
        <w:rPr>
          <w:rFonts w:hint="eastAsia"/>
          <w:b/>
          <w:bCs/>
        </w:rPr>
        <w:t xml:space="preserve">返回值：</w:t>
      </w:r>
      <w:r>
        <w:t xml:space="preserve"> </w:t>
      </w:r>
      <w:r>
        <w:rPr>
          <w:b/>
          <w:bCs/>
        </w:rPr>
        <w:t xml:space="preserve">result</w:t>
      </w:r>
      <w:r>
        <w:t xml:space="preserve"> </w:t>
      </w:r>
      <w:r>
        <w:rPr>
          <w:rFonts w:hint="eastAsia"/>
        </w:rPr>
        <w:t xml:space="preserve">是一个</w:t>
      </w:r>
      <w:r>
        <w:t xml:space="preserve"> PyMC </w:t>
      </w:r>
      <w:r>
        <w:rPr>
          <w:rFonts w:hint="eastAsia"/>
        </w:rPr>
        <w:t xml:space="preserve">的</w:t>
      </w:r>
      <w:r>
        <w:t xml:space="preserve"> </w:t>
      </w:r>
      <w:r>
        <w:rPr>
          <w:b/>
          <w:bCs/>
        </w:rPr>
        <w:t xml:space="preserve">MultiTrace</w:t>
      </w:r>
      <w:r>
        <w:t xml:space="preserve"> </w:t>
      </w:r>
      <w:r>
        <w:rPr>
          <w:rFonts w:hint="eastAsia"/>
        </w:rPr>
        <w:t xml:space="preserve">对象，包含了所有采样的结果，包括模型中每个变量的后验样本。</w:t>
      </w:r>
      <w:r>
        <w:t xml:space="preserve"> </w:t>
      </w:r>
      <w:r>
        <w:rPr>
          <w:b/>
          <w:bCs/>
        </w:rPr>
        <w:t xml:space="preserve">MultiTrace</w:t>
      </w:r>
      <w:r>
        <w:t xml:space="preserve"> </w:t>
      </w:r>
      <w:r>
        <w:rPr>
          <w:rFonts w:hint="eastAsia"/>
        </w:rPr>
        <w:t xml:space="preserve">是</w:t>
      </w:r>
      <w:r>
        <w:t xml:space="preserve"> PyMC </w:t>
      </w:r>
      <w:r>
        <w:rPr>
          <w:rFonts w:hint="eastAsia"/>
        </w:rPr>
        <w:t xml:space="preserve">用于存储和管理采样结果的核心对象，包含了：模型中所有变量的后验样本；多条链的采样数据；支持分析、可视化的丰富功能。</w:t>
      </w:r>
    </w:p>
    <w:p>
      <w:r>
        <w:pict>
          <v:rect style="width:0;height:1.5pt" o:hralign="center" o:hrstd="t" o:hr="t"/>
        </w:pict>
      </w:r>
    </w:p>
    <w:bookmarkEnd w:id="41"/>
    <w:bookmarkStart w:id="54" w:name="分析结果"/>
    <w:p>
      <w:pPr>
        <w:pStyle w:val="Heading3"/>
      </w:pPr>
      <w:r>
        <w:rPr>
          <w:rFonts w:hint="eastAsia"/>
        </w:rPr>
        <w:t xml:space="preserve">分析结果</w:t>
      </w:r>
    </w:p>
    <w:p>
      <w:pPr>
        <w:pStyle w:val="FirstParagraph"/>
      </w:pPr>
      <w:r>
        <w:t xml:space="preserve">``` # </w:t>
      </w:r>
      <w:r>
        <w:rPr>
          <w:rFonts w:hint="eastAsia"/>
        </w:rPr>
        <w:t xml:space="preserve">生成采样结果的</w:t>
      </w:r>
      <w:r>
        <w:t xml:space="preserve"> Trace </w:t>
      </w:r>
      <w:r>
        <w:rPr>
          <w:rFonts w:hint="eastAsia"/>
        </w:rPr>
        <w:t xml:space="preserve">图</w:t>
      </w:r>
      <w:r>
        <w:t xml:space="preserve"> </w:t>
      </w:r>
      <w:r>
        <w:t xml:space="preserve">az.plot_trace(result)</w:t>
      </w:r>
      <w:r>
        <w:t xml:space="preserve"> </w:t>
      </w:r>
      <w:r>
        <w:t xml:space="preserve">plt.tight_layout()</w:t>
      </w:r>
      <w:r>
        <w:t xml:space="preserve"> </w:t>
      </w:r>
      <w:r>
        <w:t xml:space="preserve">plt.savefig(</w:t>
      </w:r>
      <w:r>
        <w:t xml:space="preserve">“trace_plots.png”</w:t>
      </w:r>
      <w:r>
        <w:t xml:space="preserve">) # </w:t>
      </w:r>
      <w:r>
        <w:rPr>
          <w:rFonts w:hint="eastAsia"/>
        </w:rPr>
        <w:t xml:space="preserve">保存为文件</w:t>
      </w:r>
    </w:p>
    <w:p>
      <w:pPr>
        <w:pStyle w:val="SourceCode"/>
      </w:pPr>
      <w:r>
        <w:rPr>
          <w:rStyle w:val="VerbatimChar"/>
        </w:rPr>
        <w:t xml:space="preserve"># </w:t>
      </w:r>
      <w:r>
        <w:rPr>
          <w:rStyle w:val="VerbatimChar"/>
          <w:rFonts w:hint="eastAsia"/>
        </w:rPr>
        <w:t xml:space="preserve">生成后验分布的</w:t>
      </w:r>
      <w:r>
        <w:rPr>
          <w:rStyle w:val="VerbatimChar"/>
        </w:rPr>
        <w:t xml:space="preserve"> Pair </w:t>
      </w:r>
      <w:r>
        <w:rPr>
          <w:rStyle w:val="VerbatimChar"/>
          <w:rFonts w:hint="eastAsia"/>
        </w:rPr>
        <w:t xml:space="preserve">图</w:t>
      </w:r>
      <w:r>
        <w:br/>
      </w:r>
      <w:r>
        <w:rPr>
          <w:rStyle w:val="VerbatimChar"/>
        </w:rPr>
        <w:t xml:space="preserve">az.plot_pair(</w:t>
      </w:r>
      <w:r>
        <w:br/>
      </w:r>
      <w:r>
        <w:rPr>
          <w:rStyle w:val="VerbatimChar"/>
        </w:rPr>
        <w:t xml:space="preserve">    result,</w:t>
      </w:r>
      <w:r>
        <w:br/>
      </w:r>
      <w:r>
        <w:rPr>
          <w:rStyle w:val="VerbatimChar"/>
        </w:rPr>
        <w:t xml:space="preserve">    marginals=True,</w:t>
      </w:r>
      <w:r>
        <w:br/>
      </w:r>
      <w:r>
        <w:rPr>
          <w:rStyle w:val="VerbatimChar"/>
        </w:rPr>
        <w:t xml:space="preserve">    point_estimate="median",</w:t>
      </w:r>
      <w:r>
        <w:br/>
      </w:r>
      <w:r>
        <w:rPr>
          <w:rStyle w:val="VerbatimChar"/>
        </w:rPr>
        <w:t xml:space="preserve">    figsize=(12, 12),</w:t>
      </w:r>
      <w:r>
        <w:br/>
      </w:r>
      <w:r>
        <w:rPr>
          <w:rStyle w:val="VerbatimChar"/>
        </w:rPr>
        <w:t xml:space="preserve">    scatter_kwargs={"alpha": 0.05},</w:t>
      </w:r>
      <w:r>
        <w:br/>
      </w:r>
      <w:r>
        <w:rPr>
          <w:rStyle w:val="VerbatimChar"/>
        </w:rPr>
        <w:t xml:space="preserve">    var_names=["a", "b", "cprime", "indirect_effect", "total_effect"],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plt.savefig("posterior_pair_plot.png")  # </w:t>
      </w:r>
      <w:r>
        <w:rPr>
          <w:rStyle w:val="VerbatimChar"/>
          <w:rFonts w:hint="eastAsia"/>
        </w:rPr>
        <w:t xml:space="preserve">保存为文件</w:t>
      </w:r>
      <w:r>
        <w:br/>
      </w:r>
      <w:r>
        <w:br/>
      </w:r>
      <w:r>
        <w:rPr>
          <w:rStyle w:val="VerbatimChar"/>
        </w:rPr>
        <w:t xml:space="preserve"># </w:t>
      </w:r>
      <w:r>
        <w:rPr>
          <w:rStyle w:val="VerbatimChar"/>
          <w:rFonts w:hint="eastAsia"/>
        </w:rPr>
        <w:t xml:space="preserve">生成效果的后验分布图</w:t>
      </w:r>
      <w:r>
        <w:br/>
      </w:r>
      <w:r>
        <w:rPr>
          <w:rStyle w:val="VerbatimChar"/>
        </w:rPr>
        <w:t xml:space="preserve">ax = az.plot_posterior(</w:t>
      </w:r>
      <w:r>
        <w:br/>
      </w:r>
      <w:r>
        <w:rPr>
          <w:rStyle w:val="VerbatimChar"/>
        </w:rPr>
        <w:t xml:space="preserve">    result,</w:t>
      </w:r>
      <w:r>
        <w:br/>
      </w:r>
      <w:r>
        <w:rPr>
          <w:rStyle w:val="VerbatimChar"/>
        </w:rPr>
        <w:t xml:space="preserve">    var_names=["cprime", "indirect_effect", "total_effect"],</w:t>
      </w:r>
      <w:r>
        <w:br/>
      </w:r>
      <w:r>
        <w:rPr>
          <w:rStyle w:val="VerbatimChar"/>
        </w:rPr>
        <w:t xml:space="preserve">    ref_val=0,</w:t>
      </w:r>
      <w:r>
        <w:br/>
      </w:r>
      <w:r>
        <w:rPr>
          <w:rStyle w:val="VerbatimChar"/>
        </w:rPr>
        <w:t xml:space="preserve">    hdi_prob=0.95,</w:t>
      </w:r>
      <w:r>
        <w:br/>
      </w:r>
      <w:r>
        <w:rPr>
          <w:rStyle w:val="VerbatimChar"/>
        </w:rPr>
        <w:t xml:space="preserve">    figsize=(14, 4),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ax[0].set_title("direct effect")</w:t>
      </w:r>
      <w:r>
        <w:br/>
      </w:r>
      <w:r>
        <w:rPr>
          <w:rStyle w:val="VerbatimChar"/>
        </w:rPr>
        <w:t xml:space="preserve">plt.savefig("posterior_distributions.png")  # </w:t>
      </w:r>
      <w:r>
        <w:rPr>
          <w:rStyle w:val="VerbatimChar"/>
          <w:rFonts w:hint="eastAsia"/>
        </w:rPr>
        <w:t xml:space="preserve">保存为文件</w:t>
      </w:r>
      <w:r>
        <w:br/>
      </w:r>
      <w:r>
        <w:rPr>
          <w:rStyle w:val="VerbatimChar"/>
        </w:rPr>
        <w:t xml:space="preserve">plt.show()   </w:t>
      </w:r>
      <w:r>
        <w:rPr>
          <w:rStyle w:val="VerbatimChar"/>
          <w:rFonts w:hint="eastAsia"/>
        </w:rPr>
        <w:t xml:space="preserve">#必须手动关闭才能进行下一步代码，可以选择注释掉</w:t>
      </w:r>
    </w:p>
    <w:p>
      <w:pPr>
        <w:pStyle w:val="FirstParagraph"/>
      </w:pPr>
      <w:r>
        <w:t xml:space="preserve">````</w:t>
      </w:r>
    </w:p>
    <w:p>
      <w:pPr>
        <w:pStyle w:val="Compact"/>
        <w:numPr>
          <w:ilvl w:val="0"/>
          <w:numId w:val="1011"/>
        </w:numPr>
      </w:pPr>
    </w:p>
    <w:p>
      <w:pPr>
        <w:pStyle w:val="Compact"/>
        <w:numPr>
          <w:ilvl w:val="1"/>
          <w:numId w:val="1012"/>
        </w:numPr>
      </w:pPr>
      <w:r>
        <w:rPr>
          <w:rStyle w:val="VerbatimChar"/>
        </w:rPr>
        <w:t xml:space="preserve">az.plot_trace(result)</w:t>
      </w:r>
      <w:r>
        <w:t xml:space="preserve"> </w:t>
      </w:r>
      <w:r>
        <w:rPr>
          <w:rFonts w:hint="eastAsia"/>
          <w:b/>
          <w:bCs/>
        </w:rPr>
        <w:t xml:space="preserve">生成采样结果的Trace图</w:t>
      </w:r>
    </w:p>
    <w:p>
      <w:pPr>
        <w:pStyle w:val="Compact"/>
        <w:numPr>
          <w:ilvl w:val="1"/>
          <w:numId w:val="1013"/>
        </w:numPr>
      </w:pPr>
      <w:r>
        <w:rPr>
          <w:rFonts w:hint="eastAsia"/>
        </w:rPr>
        <w:t xml:space="preserve">这是这是</w:t>
      </w:r>
      <w:r>
        <w:t xml:space="preserve"> Arviz </w:t>
      </w:r>
      <w:r>
        <w:rPr>
          <w:rFonts w:hint="eastAsia"/>
        </w:rPr>
        <w:t xml:space="preserve">库的一个函数，用于绘制贝叶斯采样结果的</w:t>
      </w:r>
      <w:r>
        <w:t xml:space="preserve"> Trace </w:t>
      </w:r>
      <w:r>
        <w:rPr>
          <w:rFonts w:hint="eastAsia"/>
        </w:rPr>
        <w:t xml:space="preserve">图，即显示每个模型参数的采样轨迹。每个参数的采样轨迹通常是一个样本序列，显示模型在</w:t>
      </w:r>
      <w:r>
        <w:t xml:space="preserve"> </w:t>
      </w:r>
      <w:r>
        <w:rPr>
          <w:rFonts w:hint="eastAsia"/>
        </w:rPr>
        <w:t xml:space="preserve">MCMC（马尔科夫链蒙特卡罗）采样过程中对参数的采样变化情况。</w:t>
      </w:r>
    </w:p>
    <w:p>
      <w:pPr>
        <w:pStyle w:val="Compact"/>
        <w:numPr>
          <w:ilvl w:val="1"/>
          <w:numId w:val="1013"/>
        </w:numPr>
      </w:pPr>
      <w:r>
        <w:t xml:space="preserve">Trace </w:t>
      </w:r>
      <w:r>
        <w:rPr>
          <w:rFonts w:hint="eastAsia"/>
        </w:rPr>
        <w:t xml:space="preserve">图可以帮助诊断采样的混合情况和收敛性。</w:t>
      </w:r>
    </w:p>
    <w:p>
      <w:pPr>
        <w:pStyle w:val="Compact"/>
        <w:numPr>
          <w:ilvl w:val="0"/>
          <w:numId w:val="1011"/>
        </w:numPr>
      </w:pPr>
      <w:r>
        <w:rPr>
          <w:rStyle w:val="VerbatimChar"/>
        </w:rPr>
        <w:t xml:space="preserve">plt.tight_layout()</w:t>
      </w:r>
      <w:r>
        <w:t xml:space="preserve"> </w:t>
      </w:r>
      <w:r>
        <w:rPr>
          <w:rFonts w:hint="eastAsia"/>
        </w:rPr>
        <w:t xml:space="preserve">#调整图形的布局，使图表元素不重叠，确保图表美观。</w:t>
      </w:r>
    </w:p>
    <w:p>
      <w:pPr>
        <w:pStyle w:val="Compact"/>
        <w:numPr>
          <w:ilvl w:val="0"/>
          <w:numId w:val="1011"/>
        </w:numPr>
      </w:pPr>
      <w:r>
        <w:rPr>
          <w:rStyle w:val="VerbatimChar"/>
        </w:rPr>
        <w:t xml:space="preserve">plt.savefig("trace_plots.png")</w:t>
      </w:r>
      <w:r>
        <w:t xml:space="preserve"> </w:t>
      </w:r>
      <w:r>
        <w:rPr>
          <w:rFonts w:hint="eastAsia"/>
        </w:rPr>
        <w:t xml:space="preserve">#将生成的</w:t>
      </w:r>
      <w:r>
        <w:t xml:space="preserve"> Trace </w:t>
      </w:r>
      <w:r>
        <w:rPr>
          <w:rFonts w:hint="eastAsia"/>
        </w:rPr>
        <w:t xml:space="preserve">图保存为名为</w:t>
      </w:r>
      <w:r>
        <w:t xml:space="preserve"> trace_plots.png </w:t>
      </w:r>
      <w:r>
        <w:rPr>
          <w:rFonts w:hint="eastAsia"/>
        </w:rPr>
        <w:t xml:space="preserve">的</w:t>
      </w:r>
      <w:r>
        <w:t xml:space="preserve"> PNG </w:t>
      </w:r>
      <w:r>
        <w:rPr>
          <w:rFonts w:hint="eastAsia"/>
        </w:rPr>
        <w:t xml:space="preserve">文件。</w:t>
      </w:r>
      <w:r>
        <w:rPr>
          <w:rFonts w:hint="eastAsia"/>
          <w:b/>
          <w:bCs/>
        </w:rPr>
        <w:t xml:space="preserve">后面不再赘述</w:t>
      </w:r>
      <w:r>
        <w:t xml:space="preserve"> </w:t>
      </w:r>
      <w:r>
        <w:rPr>
          <w:rFonts w:hint="eastAsia"/>
        </w:rPr>
        <w:t xml:space="preserve">但需要</w:t>
      </w:r>
      <w:r>
        <w:rPr>
          <w:rFonts w:hint="eastAsia"/>
          <w:b/>
          <w:bCs/>
        </w:rPr>
        <w:t xml:space="preserve">注意</w:t>
      </w:r>
      <w:r>
        <w:rPr>
          <w:rFonts w:hint="eastAsia"/>
        </w:rPr>
        <w:t xml:space="preserve">，</w:t>
      </w:r>
      <w:r>
        <w:t xml:space="preserve"> </w:t>
      </w:r>
      <w:r>
        <w:rPr>
          <w:rStyle w:val="VerbatimChar"/>
        </w:rPr>
        <w:t xml:space="preserve">plt.savefig("trace_plots.png")</w:t>
      </w:r>
      <w:r>
        <w:rPr>
          <w:rFonts w:hint="eastAsia"/>
        </w:rPr>
        <w:t xml:space="preserve">必须放在</w:t>
      </w:r>
      <w:r>
        <w:rPr>
          <w:rStyle w:val="VerbatimChar"/>
        </w:rPr>
        <w:t xml:space="preserve">plt.show()</w:t>
      </w:r>
      <w:r>
        <w:rPr>
          <w:rFonts w:hint="eastAsia"/>
          <w:b/>
          <w:bCs/>
        </w:rPr>
        <w:t xml:space="preserve">之前！！！</w:t>
      </w:r>
      <w:r>
        <w:rPr>
          <w:rStyle w:val="VerbatimChar"/>
        </w:rPr>
        <w:t xml:space="preserve">plt.show()</w:t>
      </w:r>
      <w:r>
        <w:rPr>
          <w:rFonts w:hint="eastAsia"/>
        </w:rPr>
        <w:t xml:space="preserve">会触发图形的渲染和显示，plt.savefig()</w:t>
      </w:r>
      <w:r>
        <w:t xml:space="preserve"> </w:t>
      </w:r>
      <w:r>
        <w:rPr>
          <w:rFonts w:hint="eastAsia"/>
        </w:rPr>
        <w:t xml:space="preserve">在</w:t>
      </w:r>
      <w:r>
        <w:t xml:space="preserve"> plt.show() </w:t>
      </w:r>
      <w:r>
        <w:rPr>
          <w:rFonts w:hint="eastAsia"/>
        </w:rPr>
        <w:t xml:space="preserve">后面调用，图形可能已经被“清空”或进入交互模式，导致保存时图形为空白。</w:t>
      </w:r>
    </w:p>
    <w:p>
      <w:pPr>
        <w:pStyle w:val="FirstParagraph"/>
      </w:pPr>
      <w:r>
        <w:drawing>
          <wp:inline>
            <wp:extent cx="5334000" cy="8001000"/>
            <wp:effectExtent b="0" l="0" r="0" t="0"/>
            <wp:docPr descr="trace_plots.png" title="" id="43" name="Picture"/>
            <a:graphic>
              <a:graphicData uri="http://schemas.openxmlformats.org/drawingml/2006/picture">
                <pic:pic>
                  <pic:nvPicPr>
                    <pic:cNvPr descr="../_resources/trace_plots-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 </w:t>
      </w:r>
      <w:r>
        <w:rPr>
          <w:rFonts w:hint="eastAsia"/>
        </w:rPr>
        <w:t xml:space="preserve">左图为</w:t>
      </w:r>
      <w:r>
        <w:rPr>
          <w:rFonts w:hint="eastAsia"/>
          <w:b/>
          <w:bCs/>
        </w:rPr>
        <w:t xml:space="preserve">迹图</w:t>
      </w:r>
      <w:r>
        <w:rPr>
          <w:rFonts w:hint="eastAsia"/>
        </w:rPr>
        <w:t xml:space="preserve">，迹图（Trace</w:t>
      </w:r>
      <w:r>
        <w:t xml:space="preserve"> </w:t>
      </w:r>
      <w:r>
        <w:rPr>
          <w:rFonts w:hint="eastAsia"/>
        </w:rPr>
        <w:t xml:space="preserve">Plots）是马尔可夫链蒙特卡洛（MCMC）模拟过程中用来评估链的行为和采样质量的图形表示。每个变量对应一个迹图，它展示了该变量的采样轨迹随迭代步骤的变化情况。右侧的图是</w:t>
      </w:r>
      <w:r>
        <w:rPr>
          <w:rFonts w:hint="eastAsia"/>
          <w:b/>
          <w:bCs/>
        </w:rPr>
        <w:t xml:space="preserve">时间序列图</w:t>
      </w:r>
      <w:r>
        <w:rPr>
          <w:rFonts w:hint="eastAsia"/>
        </w:rPr>
        <w:t xml:space="preserve">，用于显示每个参数随迭代次数变化的轨迹。对于两种图的结果解释</w:t>
      </w:r>
      <w:r>
        <w:t xml:space="preserve"> </w:t>
      </w:r>
      <w:r>
        <w:t xml:space="preserve">- </w:t>
      </w:r>
      <w:r>
        <w:rPr>
          <w:rFonts w:hint="eastAsia"/>
        </w:rPr>
        <w:t xml:space="preserve">1.收敛性：理想情况下，迹图应在迭代的后期趋于稳定，这表明链已收敛到目标分布。如果迹图在整个迭代过程中表现出明显的漂移或振荡，可能意味着链未充分收敛。</w:t>
      </w:r>
      <w:r>
        <w:t xml:space="preserve"> </w:t>
      </w:r>
      <w:r>
        <w:t xml:space="preserve">- </w:t>
      </w:r>
      <w:r>
        <w:rPr>
          <w:rFonts w:hint="eastAsia"/>
        </w:rPr>
        <w:t xml:space="preserve">2.混合性：迹图应显示一定的随机性和变化，以表明链正在有效探索参数空间。如果迹图显得过于平坦或缺乏变化，可能表明链的混合性较差，未能充分覆盖整个后验分布。</w:t>
      </w:r>
      <w:r>
        <w:t xml:space="preserve"> </w:t>
      </w:r>
      <w:r>
        <w:t xml:space="preserve">- </w:t>
      </w:r>
      <w:r>
        <w:rPr>
          <w:rFonts w:hint="eastAsia"/>
        </w:rPr>
        <w:t xml:space="preserve">3.自相关性：高自相关性意味着连续的采样点之间有很强的依赖关系，可能导致对后验分布的低效探索。通过观察迹图中相邻点的相似性，可以对自相关性有所了解。</w:t>
      </w:r>
      <w:r>
        <w:t xml:space="preserve"> </w:t>
      </w:r>
      <w:r>
        <w:t xml:space="preserve">- </w:t>
      </w:r>
      <w:r>
        <w:rPr>
          <w:rFonts w:hint="eastAsia"/>
        </w:rPr>
        <w:t xml:space="preserve">4.初始值的效应：迹图的起始部分可能与后续部分不同，这是由于链可能还未摆脱初始状态的影响。因此，分析时应关注链的中后期行为。</w:t>
      </w:r>
      <w:r>
        <w:t xml:space="preserve"> </w:t>
      </w:r>
      <w:r>
        <w:rPr>
          <w:rFonts w:hint="eastAsia"/>
          <w:b/>
          <w:bCs/>
        </w:rPr>
        <w:t xml:space="preserve">左图</w:t>
      </w:r>
      <w:r>
        <w:rPr>
          <w:rFonts w:hint="eastAsia"/>
        </w:rPr>
        <w:t xml:space="preserve">实线代表第一次运行的MCMC链，虚线分别代表后面运行的MCMC链，不同链之间独立运行。这种对比有助于确认结果的稳定性和一致性。如果这两条线在大致上重合或表现出相似的收敛模式，则增强了我们对采样可靠性的信心。</w:t>
      </w:r>
      <w:r>
        <w:t xml:space="preserve"> </w:t>
      </w:r>
      <w:r>
        <w:rPr>
          <w:rFonts w:hint="eastAsia"/>
        </w:rPr>
        <w:t xml:space="preserve">在</w:t>
      </w:r>
      <w:r>
        <w:rPr>
          <w:rFonts w:hint="eastAsia"/>
          <w:b/>
          <w:bCs/>
        </w:rPr>
        <w:t xml:space="preserve">右图</w:t>
      </w:r>
      <w:r>
        <w:rPr>
          <w:rFonts w:hint="eastAsia"/>
        </w:rPr>
        <w:t xml:space="preserve">中，每个参数都有一个对应的时间序列图，横轴表示迭代次数，纵轴表示参数值。通过比较不同参数的时间序列图，我们可以观察到它们的动态行为以及可能的相互关系。</w:t>
      </w:r>
    </w:p>
    <w:p>
      <w:pPr>
        <w:numPr>
          <w:ilvl w:val="0"/>
          <w:numId w:val="1014"/>
        </w:numPr>
      </w:pPr>
      <w:r>
        <w:t xml:space="preserve">2.</w:t>
      </w:r>
      <w:r>
        <w:rPr>
          <w:rStyle w:val="VerbatimChar"/>
        </w:rPr>
        <w:t xml:space="preserve">az.plot_pair(result, ...)</w:t>
      </w:r>
      <w:r>
        <w:t xml:space="preserve"> </w:t>
      </w:r>
      <w:r>
        <w:rPr>
          <w:rFonts w:hint="eastAsia"/>
          <w:b/>
          <w:bCs/>
        </w:rPr>
        <w:t xml:space="preserve">生成采样结果的Pair图</w:t>
      </w:r>
    </w:p>
    <w:p>
      <w:pPr>
        <w:pStyle w:val="Compact"/>
        <w:numPr>
          <w:ilvl w:val="1"/>
          <w:numId w:val="1015"/>
        </w:numPr>
      </w:pPr>
      <w:r>
        <w:rPr>
          <w:rFonts w:hint="eastAsia"/>
        </w:rPr>
        <w:t xml:space="preserve">该函数绘制后验分布的</w:t>
      </w:r>
      <w:r>
        <w:t xml:space="preserve"> Pair </w:t>
      </w:r>
      <w:r>
        <w:rPr>
          <w:rFonts w:hint="eastAsia"/>
        </w:rPr>
        <w:t xml:space="preserve">图，也叫成对关系图，用于显示多个变量的联合分布。</w:t>
      </w:r>
    </w:p>
    <w:p>
      <w:pPr>
        <w:pStyle w:val="Compact"/>
        <w:numPr>
          <w:ilvl w:val="1"/>
          <w:numId w:val="1015"/>
        </w:numPr>
      </w:pPr>
      <w:r>
        <w:t xml:space="preserve">result </w:t>
      </w:r>
      <w:r>
        <w:rPr>
          <w:rFonts w:hint="eastAsia"/>
        </w:rPr>
        <w:t xml:space="preserve">是贝叶斯模型的采样结果。</w:t>
      </w:r>
    </w:p>
    <w:p>
      <w:pPr>
        <w:pStyle w:val="Compact"/>
        <w:numPr>
          <w:ilvl w:val="1"/>
          <w:numId w:val="1015"/>
        </w:numPr>
      </w:pPr>
      <w:r>
        <w:t xml:space="preserve">marginals=True </w:t>
      </w:r>
      <w:r>
        <w:rPr>
          <w:rFonts w:hint="eastAsia"/>
        </w:rPr>
        <w:t xml:space="preserve">表示同时绘制每个变量的边际分布（即单变量的分布图）。</w:t>
      </w:r>
    </w:p>
    <w:p>
      <w:pPr>
        <w:pStyle w:val="Compact"/>
        <w:numPr>
          <w:ilvl w:val="1"/>
          <w:numId w:val="1015"/>
        </w:numPr>
      </w:pPr>
      <w:r>
        <w:t xml:space="preserve">point_estimate=</w:t>
      </w:r>
      <w:r>
        <w:t xml:space="preserve">“median”</w:t>
      </w:r>
      <w:r>
        <w:rPr>
          <w:rFonts w:hint="eastAsia"/>
        </w:rPr>
        <w:t xml:space="preserve">：在图中标注每个变量的中位数估计值。</w:t>
      </w:r>
    </w:p>
    <w:p>
      <w:pPr>
        <w:pStyle w:val="Compact"/>
        <w:numPr>
          <w:ilvl w:val="1"/>
          <w:numId w:val="1015"/>
        </w:numPr>
      </w:pPr>
      <w:r>
        <w:t xml:space="preserve">figsize=(12, </w:t>
      </w:r>
      <w:r>
        <w:rPr>
          <w:rFonts w:hint="eastAsia"/>
        </w:rPr>
        <w:t xml:space="preserve">12)：指定图形的大小。</w:t>
      </w:r>
    </w:p>
    <w:p>
      <w:pPr>
        <w:pStyle w:val="Compact"/>
        <w:numPr>
          <w:ilvl w:val="1"/>
          <w:numId w:val="1015"/>
        </w:numPr>
      </w:pPr>
      <w:r>
        <w:t xml:space="preserve">scatter_kwargs={</w:t>
      </w:r>
      <w:r>
        <w:t xml:space="preserve">“alpha”</w:t>
      </w:r>
      <w:r>
        <w:t xml:space="preserve">: </w:t>
      </w:r>
      <w:r>
        <w:rPr>
          <w:rFonts w:hint="eastAsia"/>
        </w:rPr>
        <w:t xml:space="preserve">0.05}：设置散点图的透明度，避免数据点太密集时重叠。</w:t>
      </w:r>
    </w:p>
    <w:p>
      <w:pPr>
        <w:pStyle w:val="Compact"/>
        <w:numPr>
          <w:ilvl w:val="1"/>
          <w:numId w:val="1015"/>
        </w:numPr>
      </w:pPr>
      <w:r>
        <w:t xml:space="preserve">var_names=[</w:t>
      </w:r>
      <w:r>
        <w:t xml:space="preserve">“a”</w:t>
      </w:r>
      <w:r>
        <w:t xml:space="preserve">,</w:t>
      </w:r>
      <w:r>
        <w:t xml:space="preserve"> </w:t>
      </w:r>
      <w:r>
        <w:t xml:space="preserve">“b”</w:t>
      </w:r>
      <w:r>
        <w:t xml:space="preserve">,</w:t>
      </w:r>
      <w:r>
        <w:t xml:space="preserve"> </w:t>
      </w:r>
      <w:r>
        <w:t xml:space="preserve">“cprime”</w:t>
      </w:r>
      <w:r>
        <w:t xml:space="preserve">,</w:t>
      </w:r>
      <w:r>
        <w:t xml:space="preserve"> </w:t>
      </w:r>
      <w:r>
        <w:t xml:space="preserve">“indirect_effect”</w:t>
      </w:r>
      <w:r>
        <w:t xml:space="preserve">,</w:t>
      </w:r>
      <w:r>
        <w:t xml:space="preserve"> </w:t>
      </w:r>
      <w:r>
        <w:t xml:space="preserve">“total_effect”</w:t>
      </w:r>
      <w:r>
        <w:rPr>
          <w:rFonts w:hint="eastAsia"/>
        </w:rPr>
        <w:t xml:space="preserve">]：指定需要显示的变量，通常是模型参数或效应。</w:t>
      </w:r>
    </w:p>
    <w:p>
      <w:pPr>
        <w:numPr>
          <w:ilvl w:val="0"/>
          <w:numId w:val="1014"/>
        </w:numPr>
      </w:pPr>
      <w:r>
        <w:rPr>
          <w:rFonts w:hint="eastAsia"/>
          <w:b/>
          <w:bCs/>
        </w:rPr>
        <w:t xml:space="preserve">Pair图解读</w:t>
      </w:r>
    </w:p>
    <w:p>
      <w:pPr>
        <w:pStyle w:val="Compact"/>
        <w:numPr>
          <w:ilvl w:val="1"/>
          <w:numId w:val="1016"/>
        </w:numPr>
      </w:pPr>
      <w:r>
        <w:rPr>
          <w:rFonts w:hint="eastAsia"/>
        </w:rPr>
        <w:t xml:space="preserve">1.对角线上的图：这些是对各个变量的边际分布的单变量图。它们展示了每个变量的概率密度函数（Probability</w:t>
      </w:r>
      <w:r>
        <w:t xml:space="preserve"> Density Function, </w:t>
      </w:r>
      <w:r>
        <w:rPr>
          <w:rFonts w:hint="eastAsia"/>
        </w:rPr>
        <w:t xml:space="preserve">PDF）。例如，第一个图展示了变量</w:t>
      </w:r>
      <w:r>
        <w:t xml:space="preserve"> a </w:t>
      </w:r>
      <w:r>
        <w:rPr>
          <w:rFonts w:hint="eastAsia"/>
        </w:rPr>
        <w:t xml:space="preserve">的</w:t>
      </w:r>
      <w:r>
        <w:t xml:space="preserve"> </w:t>
      </w:r>
      <w:r>
        <w:rPr>
          <w:rFonts w:hint="eastAsia"/>
        </w:rPr>
        <w:t xml:space="preserve">PDF，第二个图展示了变量</w:t>
      </w:r>
      <w:r>
        <w:t xml:space="preserve"> b </w:t>
      </w:r>
      <w:r>
        <w:rPr>
          <w:rFonts w:hint="eastAsia"/>
        </w:rPr>
        <w:t xml:space="preserve">的</w:t>
      </w:r>
      <w:r>
        <w:t xml:space="preserve"> </w:t>
      </w:r>
      <w:r>
        <w:rPr>
          <w:rFonts w:hint="eastAsia"/>
        </w:rPr>
        <w:t xml:space="preserve">PDF，以此类推。</w:t>
      </w:r>
    </w:p>
    <w:p>
      <w:pPr>
        <w:pStyle w:val="Compact"/>
        <w:numPr>
          <w:ilvl w:val="1"/>
          <w:numId w:val="1016"/>
        </w:numPr>
      </w:pPr>
      <w:r>
        <w:rPr>
          <w:rFonts w:hint="eastAsia"/>
        </w:rPr>
        <w:t xml:space="preserve">2.非对角线上的图：这些是双变量图，展示了两个变量之间的联合分布。例如，第一行第二列的图展示了变量</w:t>
      </w:r>
      <w:r>
        <w:t xml:space="preserve"> a </w:t>
      </w:r>
      <w:r>
        <w:rPr>
          <w:rFonts w:hint="eastAsia"/>
        </w:rPr>
        <w:t xml:space="preserve">和</w:t>
      </w:r>
      <w:r>
        <w:t xml:space="preserve"> b </w:t>
      </w:r>
      <w:r>
        <w:rPr>
          <w:rFonts w:hint="eastAsia"/>
        </w:rPr>
        <w:t xml:space="preserve">之间的联合分布。这些图可以帮助我们了解变量之间的相关性和依赖关系。</w:t>
      </w:r>
    </w:p>
    <w:p>
      <w:pPr>
        <w:pStyle w:val="Compact"/>
        <w:numPr>
          <w:ilvl w:val="1"/>
          <w:numId w:val="1016"/>
        </w:numPr>
      </w:pPr>
      <w:r>
        <w:rPr>
          <w:rFonts w:hint="eastAsia"/>
        </w:rPr>
        <w:t xml:space="preserve">颜色深浅：在双变量图中，点的颜色深浅代表了样本出现的频率。颜色越深，表示该区域的样本出现得越多。</w:t>
      </w:r>
    </w:p>
    <w:p>
      <w:pPr>
        <w:pStyle w:val="Compact"/>
        <w:numPr>
          <w:ilvl w:val="1"/>
          <w:numId w:val="1016"/>
        </w:numPr>
      </w:pPr>
      <w:r>
        <w:rPr>
          <w:rFonts w:hint="eastAsia"/>
        </w:rPr>
        <w:t xml:space="preserve">3.中心点：在每个双变量图中都有一个黑色的加号（+），它代表了中位数估计值。这是对两个变量之间关系的中心趋势的一个度量。</w:t>
      </w:r>
    </w:p>
    <w:p>
      <w:pPr>
        <w:pStyle w:val="Compact"/>
        <w:numPr>
          <w:ilvl w:val="1"/>
          <w:numId w:val="1016"/>
        </w:numPr>
      </w:pPr>
      <w:r>
        <w:rPr>
          <w:rFonts w:hint="eastAsia"/>
        </w:rPr>
        <w:t xml:space="preserve">4.拟合曲线：在某些双变量图中，还画有拟合曲线（本图没有，因为只有部分合适），如线性回归线或其他类型的平滑曲线。这些曲线帮助我们直观地理解两个变量之间的关系。</w:t>
      </w:r>
    </w:p>
    <w:p>
      <w:pPr>
        <w:pStyle w:val="Compact"/>
        <w:numPr>
          <w:ilvl w:val="1"/>
          <w:numId w:val="1016"/>
        </w:numPr>
      </w:pPr>
      <w:r>
        <w:rPr>
          <w:rFonts w:hint="eastAsia"/>
        </w:rPr>
        <w:t xml:space="preserve">5.标题和标签：每个小图的标题和轴标签标识了对应的变量名称。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osterior_pair_plot.png" title="" id="46" name="Picture"/>
            <a:graphic>
              <a:graphicData uri="http://schemas.openxmlformats.org/drawingml/2006/picture">
                <pic:pic>
                  <pic:nvPicPr>
                    <pic:cNvPr descr="../_resources/posterior_pair_plot-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posterior_pair_plot.png</w:t>
      </w:r>
    </w:p>
    <w:p>
      <w:pPr>
        <w:pStyle w:val="Compact"/>
        <w:numPr>
          <w:ilvl w:val="0"/>
          <w:numId w:val="1017"/>
        </w:numPr>
      </w:pPr>
      <w:r>
        <w:t xml:space="preserve">3.</w:t>
      </w:r>
      <w:r>
        <w:rPr>
          <w:rStyle w:val="VerbatimChar"/>
        </w:rPr>
        <w:t xml:space="preserve">az.plot_posterior(result, ...)</w:t>
      </w:r>
      <w:r>
        <w:t xml:space="preserve"> </w:t>
      </w:r>
      <w:r>
        <w:rPr>
          <w:rFonts w:hint="eastAsia"/>
          <w:b/>
          <w:bCs/>
        </w:rPr>
        <w:t xml:space="preserve">生成效果的后验分布图</w:t>
      </w:r>
    </w:p>
    <w:p>
      <w:pPr>
        <w:pStyle w:val="Compact"/>
        <w:numPr>
          <w:ilvl w:val="1"/>
          <w:numId w:val="1018"/>
        </w:numPr>
      </w:pPr>
      <w:r>
        <w:rPr>
          <w:rFonts w:hint="eastAsia"/>
        </w:rPr>
        <w:t xml:space="preserve">该函数用于绘制模型中参数（或效应）的后验分布图</w:t>
      </w:r>
    </w:p>
    <w:p>
      <w:pPr>
        <w:pStyle w:val="Compact"/>
        <w:numPr>
          <w:ilvl w:val="1"/>
          <w:numId w:val="1018"/>
        </w:numPr>
      </w:pPr>
      <w:r>
        <w:rPr>
          <w:rStyle w:val="VerbatimChar"/>
        </w:rPr>
        <w:t xml:space="preserve">var_names=["cprime", "indirect_effect", "total_effect"]</w:t>
      </w:r>
      <w:r>
        <w:rPr>
          <w:rFonts w:hint="eastAsia"/>
        </w:rPr>
        <w:t xml:space="preserve">：指定需要显示后验分布的变量。</w:t>
      </w:r>
    </w:p>
    <w:p>
      <w:pPr>
        <w:pStyle w:val="Compact"/>
        <w:numPr>
          <w:ilvl w:val="1"/>
          <w:numId w:val="1018"/>
        </w:numPr>
      </w:pPr>
      <w:r>
        <w:rPr>
          <w:rStyle w:val="VerbatimChar"/>
        </w:rPr>
        <w:t xml:space="preserve">ref_val=0</w:t>
      </w:r>
      <w:r>
        <w:rPr>
          <w:rFonts w:hint="eastAsia"/>
        </w:rPr>
        <w:t xml:space="preserve">：表示在图上标出参考值</w:t>
      </w:r>
      <w:r>
        <w:t xml:space="preserve"> </w:t>
      </w:r>
      <w:r>
        <w:rPr>
          <w:rFonts w:hint="eastAsia"/>
        </w:rPr>
        <w:t xml:space="preserve">0，用于比较后验分布是否包含</w:t>
      </w:r>
      <w:r>
        <w:t xml:space="preserve"> </w:t>
      </w:r>
      <w:r>
        <w:rPr>
          <w:rFonts w:hint="eastAsia"/>
        </w:rPr>
        <w:t xml:space="preserve">0，进而判断参数或效应的显著性。</w:t>
      </w:r>
    </w:p>
    <w:p>
      <w:pPr>
        <w:pStyle w:val="Compact"/>
        <w:numPr>
          <w:ilvl w:val="1"/>
          <w:numId w:val="1018"/>
        </w:numPr>
      </w:pPr>
      <w:r>
        <w:rPr>
          <w:rStyle w:val="VerbatimChar"/>
        </w:rPr>
        <w:t xml:space="preserve">hdi_prob=0.95</w:t>
      </w:r>
      <w:r>
        <w:rPr>
          <w:rFonts w:hint="eastAsia"/>
        </w:rPr>
        <w:t xml:space="preserve">：表示绘制</w:t>
      </w:r>
      <w:r>
        <w:t xml:space="preserve"> </w:t>
      </w:r>
      <w:r>
        <w:rPr>
          <w:rFonts w:hint="eastAsia"/>
        </w:rPr>
        <w:t xml:space="preserve">高密度区间（HDI,</w:t>
      </w:r>
      <w:r>
        <w:t xml:space="preserve"> Highest Density </w:t>
      </w:r>
      <w:r>
        <w:rPr>
          <w:rFonts w:hint="eastAsia"/>
        </w:rPr>
        <w:t xml:space="preserve">Interval），即该区间包含</w:t>
      </w:r>
      <w:r>
        <w:t xml:space="preserve"> 95% </w:t>
      </w:r>
      <w:r>
        <w:rPr>
          <w:rFonts w:hint="eastAsia"/>
        </w:rPr>
        <w:t xml:space="preserve">后验样本点的区域。用来显示模型参数的可信区间。</w:t>
      </w:r>
    </w:p>
    <w:p>
      <w:pPr>
        <w:pStyle w:val="Compact"/>
        <w:numPr>
          <w:ilvl w:val="1"/>
          <w:numId w:val="1018"/>
        </w:numPr>
      </w:pPr>
      <w:r>
        <w:rPr>
          <w:rStyle w:val="VerbatimChar"/>
        </w:rPr>
        <w:t xml:space="preserve">figsize=(14, 4)</w:t>
      </w:r>
      <w:r>
        <w:rPr>
          <w:rFonts w:hint="eastAsia"/>
        </w:rPr>
        <w:t xml:space="preserve">：指定图形的尺寸。</w:t>
      </w:r>
    </w:p>
    <w:p>
      <w:pPr>
        <w:pStyle w:val="Compact"/>
        <w:numPr>
          <w:ilvl w:val="1"/>
          <w:numId w:val="1018"/>
        </w:numPr>
      </w:pPr>
      <w:r>
        <w:rPr>
          <w:rStyle w:val="VerbatimChar"/>
        </w:rPr>
        <w:t xml:space="preserve">ax[0].set_title("direct effect")</w:t>
      </w:r>
      <w:r>
        <w:rPr>
          <w:rFonts w:hint="eastAsia"/>
        </w:rPr>
        <w:t xml:space="preserve">：设置后验分布图的标题为</w:t>
      </w:r>
      <w:r>
        <w:t xml:space="preserve"> </w:t>
      </w:r>
      <w:r>
        <w:t xml:space="preserve">“direct effect”</w:t>
      </w:r>
      <w:r>
        <w:t xml:space="preserve">。</w:t>
      </w:r>
      <w:r>
        <w:t xml:space="preserve"> </w:t>
      </w:r>
      <w:r>
        <w:t xml:space="preserve">-</w:t>
      </w:r>
      <w:r>
        <w:rPr>
          <w:rStyle w:val="VerbatimChar"/>
        </w:rPr>
        <w:t xml:space="preserve">plt.show()</w:t>
      </w:r>
      <w:r>
        <w:rPr>
          <w:rFonts w:hint="eastAsia"/>
        </w:rPr>
        <w:t xml:space="preserve">：显示图形。plt.show()</w:t>
      </w:r>
      <w:r>
        <w:t xml:space="preserve"> </w:t>
      </w:r>
      <w:r>
        <w:rPr>
          <w:rFonts w:hint="eastAsia"/>
        </w:rPr>
        <w:t xml:space="preserve">通常会阻塞代码，直到用户手动关闭图表窗口后，才会继续执行后续代码。</w:t>
      </w:r>
    </w:p>
    <w:p>
      <w:pPr>
        <w:pStyle w:val="CaptionedFigure"/>
      </w:pPr>
      <w:r>
        <w:drawing>
          <wp:inline>
            <wp:extent cx="5334000" cy="1524000"/>
            <wp:effectExtent b="0" l="0" r="0" t="0"/>
            <wp:docPr descr="posterior_distributions.png" title="" id="49" name="Picture"/>
            <a:graphic>
              <a:graphicData uri="http://schemas.openxmlformats.org/drawingml/2006/picture">
                <pic:pic>
                  <pic:nvPicPr>
                    <pic:cNvPr descr="../_resources/posterior_distributions-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posterior_distributions.png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1524000"/>
            <wp:effectExtent b="0" l="0" r="0" t="0"/>
            <wp:docPr descr="total_effect.png" title="" id="52" name="Picture"/>
            <a:graphic>
              <a:graphicData uri="http://schemas.openxmlformats.org/drawingml/2006/picture">
                <pic:pic>
                  <pic:nvPicPr>
                    <pic:cNvPr descr="../_resources/total_effect-5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 </w:t>
      </w:r>
      <w:r>
        <w:rPr>
          <w:rFonts w:hint="eastAsia"/>
        </w:rPr>
        <w:t xml:space="preserve">总效应图解读</w:t>
      </w:r>
      <w:r>
        <w:t xml:space="preserve"> </w:t>
      </w:r>
      <w:r>
        <w:t xml:space="preserve">- </w:t>
      </w:r>
      <w:r>
        <w:rPr>
          <w:rFonts w:hint="eastAsia"/>
        </w:rPr>
        <w:t xml:space="preserve">1.峰顶（Peak）：标记为</w:t>
      </w:r>
      <w:r>
        <w:rPr>
          <w:b/>
          <w:bCs/>
        </w:rPr>
        <w:t xml:space="preserve">c</w:t>
      </w:r>
      <w:r>
        <w:rPr>
          <w:rFonts w:hint="eastAsia"/>
        </w:rPr>
        <w:t xml:space="preserve">，代表了总效应的中心估计值。在贝叶斯框架中，这通常是后验分布的平均值或众数。</w:t>
      </w:r>
      <w:r>
        <w:t xml:space="preserve"> </w:t>
      </w:r>
      <w:r>
        <w:t xml:space="preserve">- 2.95% </w:t>
      </w:r>
      <w:r>
        <w:rPr>
          <w:rFonts w:hint="eastAsia"/>
        </w:rPr>
        <w:t xml:space="preserve">最高密度区间（HDIs）：由两条垂直于x轴的线表示，分别是0.61和0.93。这个区间表示在95%的置信度下，总效应的实际值落在这个范围内。它是基于后验分布的密度最高的区间，因此被称为“最高密度区间”。</w:t>
      </w:r>
    </w:p>
    <w:p>
      <w:pPr>
        <w:numPr>
          <w:ilvl w:val="0"/>
          <w:numId w:val="1019"/>
        </w:numPr>
      </w:pPr>
      <w:r>
        <w:t xml:space="preserve">95% </w:t>
      </w:r>
      <w:r>
        <w:rPr>
          <w:rFonts w:hint="eastAsia"/>
        </w:rPr>
        <w:t xml:space="preserve">HDI：</w:t>
      </w:r>
    </w:p>
    <w:p>
      <w:pPr>
        <w:pStyle w:val="Compact"/>
        <w:numPr>
          <w:ilvl w:val="1"/>
          <w:numId w:val="1020"/>
        </w:numPr>
      </w:pPr>
      <w:r>
        <w:rPr>
          <w:rFonts w:hint="eastAsia"/>
        </w:rPr>
        <w:t xml:space="preserve">1.定义：HDI是基于贝叶斯统计学的概念（和95%置信区间区分），表示在参数的后验分布中，包含95%最高概率密度（或概率质量）的区间。</w:t>
      </w:r>
    </w:p>
    <w:p>
      <w:pPr>
        <w:pStyle w:val="Compact"/>
        <w:numPr>
          <w:ilvl w:val="1"/>
          <w:numId w:val="1020"/>
        </w:numPr>
      </w:pPr>
      <w:r>
        <w:rPr>
          <w:rFonts w:hint="eastAsia"/>
        </w:rPr>
        <w:t xml:space="preserve">2.计算：通过计算后验分布并找出包含95%概率密度的区间边界来完成。这通常涉及到后验分布的积分或数值方法。</w:t>
      </w:r>
    </w:p>
    <w:p>
      <w:pPr>
        <w:pStyle w:val="Compact"/>
        <w:numPr>
          <w:ilvl w:val="1"/>
          <w:numId w:val="1020"/>
        </w:numPr>
      </w:pPr>
      <w:r>
        <w:rPr>
          <w:rFonts w:hint="eastAsia"/>
        </w:rPr>
        <w:t xml:space="preserve">3.解释：95%</w:t>
      </w:r>
      <w:r>
        <w:t xml:space="preserve"> </w:t>
      </w:r>
      <w:r>
        <w:rPr>
          <w:rFonts w:hint="eastAsia"/>
        </w:rPr>
        <w:t xml:space="preserve">HDI意味着根据我们观察到的数据和先验信息，我们有95%的</w:t>
      </w:r>
      <w:r>
        <w:rPr>
          <w:rFonts w:hint="eastAsia"/>
          <w:b/>
          <w:bCs/>
        </w:rPr>
        <w:t xml:space="preserve">信心</w:t>
      </w:r>
      <w:r>
        <w:rPr>
          <w:rFonts w:hint="eastAsia"/>
        </w:rPr>
        <w:t xml:space="preserve">认为总体参数的真实值落在该区间内。</w:t>
      </w:r>
    </w:p>
    <w:bookmarkEnd w:id="54"/>
    <w:bookmarkEnd w:id="5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48" Target="media/rId48.png" /><Relationship Type="http://schemas.openxmlformats.org/officeDocument/2006/relationships/image" Id="rId45" Target="media/rId45.png" /><Relationship Type="http://schemas.openxmlformats.org/officeDocument/2006/relationships/image" Id="rId51" Target="media/rId51.png" /><Relationship Type="http://schemas.openxmlformats.org/officeDocument/2006/relationships/image" Id="rId42" Target="media/rId42.png" /><Relationship Type="http://schemas.openxmlformats.org/officeDocument/2006/relationships/image" Id="rId27" Target="media/rId27.png" /><Relationship Type="http://schemas.openxmlformats.org/officeDocument/2006/relationships/image" Id="rId37" Target="media/rId37.png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2024-12-27T11:13:27Z</dcterms:created>
  <dcterms:modified xsi:type="dcterms:W3CDTF">2024-12-27T11:13:27Z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