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27E" w14:textId="77777777" w:rsidR="00212E40" w:rsidRDefault="00212E40" w:rsidP="00212E40">
      <w:pPr>
        <w:pStyle w:val="Heading1"/>
        <w:spacing w:after="0"/>
        <w:rPr>
          <w:rFonts w:ascii="Calibri" w:eastAsia="Calibri" w:hAnsi="Calibri" w:cs="Calibri"/>
        </w:rPr>
      </w:pPr>
      <w:bookmarkStart w:id="0" w:name="_Toc51579465"/>
      <w:r w:rsidRPr="57150857">
        <w:rPr>
          <w:rFonts w:ascii="Calibri" w:eastAsia="Calibri" w:hAnsi="Calibri" w:cs="Calibri"/>
        </w:rPr>
        <w:t>Format Logboek</w:t>
      </w:r>
      <w:bookmarkEnd w:id="0"/>
    </w:p>
    <w:p w14:paraId="05EB9936" w14:textId="77777777" w:rsidR="00212E40" w:rsidRDefault="00212E40" w:rsidP="00212E40">
      <w:pPr>
        <w:pStyle w:val="Normal0"/>
      </w:pPr>
    </w:p>
    <w:tbl>
      <w:tblPr>
        <w:tblStyle w:val="NormalTable0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623"/>
        <w:gridCol w:w="5429"/>
      </w:tblGrid>
      <w:tr w:rsidR="0084704B" w14:paraId="37240096" w14:textId="77777777" w:rsidTr="0028043F">
        <w:trPr>
          <w:trHeight w:val="420"/>
        </w:trPr>
        <w:tc>
          <w:tcPr>
            <w:tcW w:w="3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C8E5" w14:textId="7F2488A6" w:rsidR="0084704B" w:rsidRDefault="0084704B" w:rsidP="008D4F74">
            <w:pPr>
              <w:pStyle w:val="Normal0"/>
              <w:spacing w:line="240" w:lineRule="auto"/>
            </w:pPr>
            <w:r>
              <w:t xml:space="preserve">Datum: </w:t>
            </w:r>
            <w:r w:rsidR="00BE121C">
              <w:t>18-11-2021</w:t>
            </w:r>
          </w:p>
        </w:tc>
        <w:tc>
          <w:tcPr>
            <w:tcW w:w="5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D966" w14:textId="173A07F3" w:rsidR="0084704B" w:rsidRDefault="0084704B" w:rsidP="008D4F74">
            <w:pPr>
              <w:pStyle w:val="Normal0"/>
              <w:spacing w:line="240" w:lineRule="auto"/>
            </w:pPr>
            <w:r>
              <w:t>Naam notulist:</w:t>
            </w:r>
            <w:r w:rsidR="00BE121C">
              <w:t>Chen pei</w:t>
            </w:r>
          </w:p>
        </w:tc>
      </w:tr>
      <w:tr w:rsidR="0084704B" w14:paraId="30EE46E6" w14:textId="77777777" w:rsidTr="009C484F">
        <w:trPr>
          <w:trHeight w:val="420"/>
        </w:trPr>
        <w:tc>
          <w:tcPr>
            <w:tcW w:w="90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ED73" w14:textId="284FA250" w:rsidR="0084704B" w:rsidRDefault="0084704B" w:rsidP="008D4F74">
            <w:pPr>
              <w:pStyle w:val="Normal0"/>
              <w:spacing w:line="240" w:lineRule="auto"/>
            </w:pPr>
            <w:r>
              <w:t>Doel van test of stap in de ontwikkeling van het product:</w:t>
            </w:r>
          </w:p>
          <w:p w14:paraId="121290E9" w14:textId="1716FBA0" w:rsidR="00BE121C" w:rsidRDefault="00BE121C" w:rsidP="008D4F74">
            <w:pPr>
              <w:pStyle w:val="Normal0"/>
              <w:spacing w:line="240" w:lineRule="auto"/>
            </w:pPr>
            <w:r>
              <w:t>De eerste les labtechnieken</w:t>
            </w:r>
          </w:p>
          <w:p w14:paraId="0FDF52AC" w14:textId="308217FC" w:rsidR="0084704B" w:rsidRDefault="0084704B" w:rsidP="008D4F74">
            <w:pPr>
              <w:pStyle w:val="Normal0"/>
              <w:spacing w:line="240" w:lineRule="auto"/>
            </w:pPr>
          </w:p>
          <w:p w14:paraId="05734A55" w14:textId="77777777" w:rsidR="0084704B" w:rsidRDefault="0084704B" w:rsidP="008D4F74">
            <w:pPr>
              <w:pStyle w:val="Normal0"/>
              <w:spacing w:line="240" w:lineRule="auto"/>
            </w:pPr>
          </w:p>
          <w:p w14:paraId="32F75B0C" w14:textId="77777777" w:rsidR="0084704B" w:rsidRDefault="0084704B" w:rsidP="008D4F74">
            <w:pPr>
              <w:pStyle w:val="Normal0"/>
              <w:spacing w:line="240" w:lineRule="auto"/>
            </w:pPr>
          </w:p>
          <w:p w14:paraId="566CAFBA" w14:textId="77777777" w:rsidR="0084704B" w:rsidRDefault="0084704B" w:rsidP="008D4F74">
            <w:pPr>
              <w:pStyle w:val="Normal0"/>
              <w:spacing w:line="240" w:lineRule="auto"/>
            </w:pPr>
          </w:p>
          <w:p w14:paraId="229E60A4" w14:textId="77777777" w:rsidR="0084704B" w:rsidRDefault="0084704B" w:rsidP="008D4F74">
            <w:pPr>
              <w:pStyle w:val="Normal0"/>
              <w:spacing w:line="240" w:lineRule="auto"/>
            </w:pPr>
          </w:p>
        </w:tc>
      </w:tr>
    </w:tbl>
    <w:p w14:paraId="4022BECB" w14:textId="77777777" w:rsidR="00212E40" w:rsidRDefault="00212E40" w:rsidP="00212E40">
      <w:pPr>
        <w:pStyle w:val="Normal0"/>
      </w:pPr>
    </w:p>
    <w:p w14:paraId="0FFE5867" w14:textId="77777777" w:rsidR="00212E40" w:rsidRDefault="00212E40" w:rsidP="00212E40">
      <w:pPr>
        <w:pStyle w:val="Normal0"/>
      </w:pPr>
    </w:p>
    <w:tbl>
      <w:tblPr>
        <w:tblStyle w:val="NormalTable0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9052"/>
      </w:tblGrid>
      <w:tr w:rsidR="00212E40" w14:paraId="3D8CC7E0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5EF4" w14:textId="2ADEBF5E" w:rsidR="00212E40" w:rsidRPr="0084704B" w:rsidRDefault="0084704B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84704B">
              <w:rPr>
                <w:b/>
                <w:bCs/>
              </w:rPr>
              <w:t>Gebruikte apparatuur</w:t>
            </w:r>
            <w:r>
              <w:rPr>
                <w:b/>
                <w:bCs/>
              </w:rPr>
              <w:t xml:space="preserve"> en software</w:t>
            </w:r>
          </w:p>
          <w:p w14:paraId="59CD7834" w14:textId="0729DE12" w:rsidR="00212E40" w:rsidRDefault="0084704B" w:rsidP="008D4F74">
            <w:pPr>
              <w:pStyle w:val="Normal0"/>
              <w:spacing w:line="240" w:lineRule="auto"/>
            </w:pPr>
            <w:r>
              <w:t>Schrijf hier op welke apparaten, machines of software je hebt gebruikt en vooral welke instellingen. Ondersteun dit met foto’s en/of screenshots.</w:t>
            </w:r>
          </w:p>
          <w:p w14:paraId="4ADA1F70" w14:textId="77777777" w:rsidR="00212E40" w:rsidRDefault="00212E40" w:rsidP="008D4F74">
            <w:pPr>
              <w:pStyle w:val="Normal0"/>
              <w:spacing w:line="240" w:lineRule="auto"/>
            </w:pPr>
          </w:p>
          <w:p w14:paraId="3A893A42" w14:textId="61BFC998" w:rsidR="00BE121C" w:rsidRDefault="00BE121C" w:rsidP="00BE121C">
            <w:pPr>
              <w:pStyle w:val="Normal0"/>
              <w:numPr>
                <w:ilvl w:val="0"/>
                <w:numId w:val="1"/>
              </w:numPr>
              <w:spacing w:line="240" w:lineRule="auto"/>
            </w:pPr>
          </w:p>
        </w:tc>
      </w:tr>
      <w:tr w:rsidR="0084704B" w14:paraId="216F7947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7DC1" w14:textId="5BCCFB5E" w:rsidR="0084704B" w:rsidRDefault="0084704B" w:rsidP="0084704B">
            <w:pPr>
              <w:pStyle w:val="Normal0"/>
              <w:spacing w:line="240" w:lineRule="auto"/>
              <w:rPr>
                <w:b/>
                <w:bCs/>
              </w:rPr>
            </w:pPr>
            <w:r w:rsidRPr="0084704B">
              <w:rPr>
                <w:b/>
                <w:bCs/>
              </w:rPr>
              <w:t>Materialen</w:t>
            </w:r>
          </w:p>
          <w:p w14:paraId="61D41B50" w14:textId="26EE227D" w:rsidR="0084704B" w:rsidRDefault="0084704B" w:rsidP="0084704B">
            <w:pPr>
              <w:pStyle w:val="Normal0"/>
              <w:spacing w:line="240" w:lineRule="auto"/>
            </w:pPr>
            <w:r w:rsidRPr="00681EBA">
              <w:t xml:space="preserve">Maak hier een overzicht van </w:t>
            </w:r>
            <w:r w:rsidR="00681EBA">
              <w:t>de materialen die je hebt gebruikt. Doe dat in een tabel. Bijvoorbeeld:</w:t>
            </w:r>
          </w:p>
          <w:p w14:paraId="18ADDDF2" w14:textId="612839CB" w:rsidR="00681EBA" w:rsidRDefault="00681EBA" w:rsidP="0084704B">
            <w:pPr>
              <w:pStyle w:val="Normal0"/>
              <w:spacing w:line="24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29"/>
              <w:gridCol w:w="3267"/>
              <w:gridCol w:w="2246"/>
            </w:tblGrid>
            <w:tr w:rsidR="00681EBA" w14:paraId="335363E6" w14:textId="77777777" w:rsidTr="00004952">
              <w:tc>
                <w:tcPr>
                  <w:tcW w:w="3329" w:type="dxa"/>
                </w:tcPr>
                <w:p w14:paraId="6A17B750" w14:textId="1557E2E1" w:rsidR="00681EBA" w:rsidRPr="00681EBA" w:rsidRDefault="00681EBA" w:rsidP="0084704B">
                  <w:pPr>
                    <w:pStyle w:val="Normal0"/>
                    <w:spacing w:line="240" w:lineRule="auto"/>
                    <w:rPr>
                      <w:b/>
                      <w:bCs/>
                    </w:rPr>
                  </w:pPr>
                  <w:r w:rsidRPr="00681EBA">
                    <w:rPr>
                      <w:b/>
                      <w:bCs/>
                    </w:rPr>
                    <w:t>Naam</w:t>
                  </w:r>
                </w:p>
              </w:tc>
              <w:tc>
                <w:tcPr>
                  <w:tcW w:w="3267" w:type="dxa"/>
                </w:tcPr>
                <w:p w14:paraId="7BF4CE1A" w14:textId="0ECECDD7" w:rsidR="00681EBA" w:rsidRPr="00681EBA" w:rsidRDefault="00681EBA" w:rsidP="0084704B">
                  <w:pPr>
                    <w:pStyle w:val="Normal0"/>
                    <w:spacing w:line="240" w:lineRule="auto"/>
                    <w:rPr>
                      <w:b/>
                      <w:bCs/>
                    </w:rPr>
                  </w:pPr>
                  <w:r w:rsidRPr="00681EBA">
                    <w:rPr>
                      <w:b/>
                      <w:bCs/>
                    </w:rPr>
                    <w:t>Afmeting / Waarde/Concentratie</w:t>
                  </w:r>
                </w:p>
              </w:tc>
              <w:tc>
                <w:tcPr>
                  <w:tcW w:w="2246" w:type="dxa"/>
                </w:tcPr>
                <w:p w14:paraId="7993B9FF" w14:textId="683CAEA9" w:rsidR="00681EBA" w:rsidRPr="00681EBA" w:rsidRDefault="00681EBA" w:rsidP="0084704B">
                  <w:pPr>
                    <w:pStyle w:val="Normal0"/>
                    <w:spacing w:line="240" w:lineRule="auto"/>
                    <w:rPr>
                      <w:b/>
                      <w:bCs/>
                    </w:rPr>
                  </w:pPr>
                  <w:r w:rsidRPr="00681EBA">
                    <w:rPr>
                      <w:b/>
                      <w:bCs/>
                    </w:rPr>
                    <w:t>Aantal</w:t>
                  </w:r>
                  <w:r>
                    <w:rPr>
                      <w:b/>
                      <w:bCs/>
                    </w:rPr>
                    <w:t>/Hoeveelheid</w:t>
                  </w:r>
                </w:p>
              </w:tc>
            </w:tr>
            <w:tr w:rsidR="00681EBA" w14:paraId="1433D256" w14:textId="77777777" w:rsidTr="00004952">
              <w:tc>
                <w:tcPr>
                  <w:tcW w:w="3329" w:type="dxa"/>
                </w:tcPr>
                <w:p w14:paraId="212C3690" w14:textId="660E0F4E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bekerglas</w:t>
                  </w:r>
                </w:p>
              </w:tc>
              <w:tc>
                <w:tcPr>
                  <w:tcW w:w="3267" w:type="dxa"/>
                </w:tcPr>
                <w:p w14:paraId="09F08333" w14:textId="0D66136D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250ml</w:t>
                  </w:r>
                </w:p>
              </w:tc>
              <w:tc>
                <w:tcPr>
                  <w:tcW w:w="2246" w:type="dxa"/>
                </w:tcPr>
                <w:p w14:paraId="6AE5FD50" w14:textId="34FD3991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681EBA" w14:paraId="41196437" w14:textId="77777777" w:rsidTr="00004952">
              <w:tc>
                <w:tcPr>
                  <w:tcW w:w="3329" w:type="dxa"/>
                </w:tcPr>
                <w:p w14:paraId="2318F2DA" w14:textId="47B253D8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reageerbuis</w:t>
                  </w:r>
                </w:p>
              </w:tc>
              <w:tc>
                <w:tcPr>
                  <w:tcW w:w="3267" w:type="dxa"/>
                </w:tcPr>
                <w:p w14:paraId="421CEEE2" w14:textId="64DF067A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10ml</w:t>
                  </w:r>
                </w:p>
              </w:tc>
              <w:tc>
                <w:tcPr>
                  <w:tcW w:w="2246" w:type="dxa"/>
                </w:tcPr>
                <w:p w14:paraId="6B053043" w14:textId="71963D39" w:rsidR="00681EBA" w:rsidRDefault="00681EBA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681EBA" w14:paraId="2D0170F0" w14:textId="77777777" w:rsidTr="00004952">
              <w:tc>
                <w:tcPr>
                  <w:tcW w:w="3329" w:type="dxa"/>
                </w:tcPr>
                <w:p w14:paraId="06265EC9" w14:textId="47245BE6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pipet</w:t>
                  </w:r>
                </w:p>
              </w:tc>
              <w:tc>
                <w:tcPr>
                  <w:tcW w:w="3267" w:type="dxa"/>
                </w:tcPr>
                <w:p w14:paraId="1F6B45C9" w14:textId="0FD0979E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1000 ul, 200 ul, 20 ul</w:t>
                  </w:r>
                </w:p>
              </w:tc>
              <w:tc>
                <w:tcPr>
                  <w:tcW w:w="2246" w:type="dxa"/>
                </w:tcPr>
                <w:p w14:paraId="7160E36B" w14:textId="62B13CA0" w:rsidR="00681EBA" w:rsidRDefault="00BE121C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BE121C" w14:paraId="5E371242" w14:textId="77777777" w:rsidTr="00004952">
              <w:tc>
                <w:tcPr>
                  <w:tcW w:w="3329" w:type="dxa"/>
                </w:tcPr>
                <w:p w14:paraId="26FA38B1" w14:textId="6386F786" w:rsidR="00BE121C" w:rsidRDefault="00BE121C" w:rsidP="0084704B">
                  <w:pPr>
                    <w:pStyle w:val="Normal0"/>
                    <w:spacing w:line="240" w:lineRule="auto"/>
                  </w:pPr>
                  <w:r>
                    <w:t>Pipet punten</w:t>
                  </w:r>
                </w:p>
              </w:tc>
              <w:tc>
                <w:tcPr>
                  <w:tcW w:w="3267" w:type="dxa"/>
                </w:tcPr>
                <w:p w14:paraId="685DAF25" w14:textId="77777777" w:rsidR="00BE121C" w:rsidRDefault="00BE121C" w:rsidP="0084704B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6D151E44" w14:textId="4BD2ADF0" w:rsidR="00BE121C" w:rsidRDefault="00BE121C" w:rsidP="0084704B">
                  <w:pPr>
                    <w:pStyle w:val="Normal0"/>
                    <w:spacing w:line="240" w:lineRule="auto"/>
                  </w:pPr>
                  <w:r>
                    <w:t>3</w:t>
                  </w:r>
                </w:p>
              </w:tc>
            </w:tr>
            <w:tr w:rsidR="00BE121C" w14:paraId="70A4FAC7" w14:textId="77777777" w:rsidTr="00004952">
              <w:tc>
                <w:tcPr>
                  <w:tcW w:w="3329" w:type="dxa"/>
                </w:tcPr>
                <w:p w14:paraId="3BB6DA0D" w14:textId="66BF4DB4" w:rsidR="00BE121C" w:rsidRDefault="00BE121C" w:rsidP="0084704B">
                  <w:pPr>
                    <w:pStyle w:val="Normal0"/>
                    <w:spacing w:line="240" w:lineRule="auto"/>
                  </w:pPr>
                  <w:r>
                    <w:t>reageerbuisrek</w:t>
                  </w:r>
                </w:p>
              </w:tc>
              <w:tc>
                <w:tcPr>
                  <w:tcW w:w="3267" w:type="dxa"/>
                </w:tcPr>
                <w:p w14:paraId="70D7FC9C" w14:textId="77777777" w:rsidR="00BE121C" w:rsidRDefault="00BE121C" w:rsidP="0084704B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2902EF59" w14:textId="5414D0B9" w:rsidR="00BE121C" w:rsidRDefault="00BE121C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BE121C" w14:paraId="52D7AAA2" w14:textId="77777777" w:rsidTr="00004952">
              <w:tc>
                <w:tcPr>
                  <w:tcW w:w="3329" w:type="dxa"/>
                </w:tcPr>
                <w:p w14:paraId="5E0D4201" w14:textId="0CEB99BA" w:rsidR="00BE121C" w:rsidRDefault="00172BD4" w:rsidP="00004952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  <w:r>
                    <w:t>Demi water in spuitfles</w:t>
                  </w:r>
                  <w:r w:rsidR="00004952">
                    <w:tab/>
                  </w:r>
                </w:p>
              </w:tc>
              <w:tc>
                <w:tcPr>
                  <w:tcW w:w="3267" w:type="dxa"/>
                </w:tcPr>
                <w:p w14:paraId="3DAA0A03" w14:textId="77777777" w:rsidR="00BE121C" w:rsidRDefault="00BE121C" w:rsidP="0084704B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3F4EF346" w14:textId="3A627F45" w:rsidR="00BE121C" w:rsidRDefault="00172BD4" w:rsidP="0084704B">
                  <w:pPr>
                    <w:pStyle w:val="Normal0"/>
                    <w:spacing w:line="240" w:lineRule="auto"/>
                  </w:pPr>
                  <w:r>
                    <w:t>1</w:t>
                  </w:r>
                </w:p>
              </w:tc>
            </w:tr>
            <w:tr w:rsidR="00004952" w14:paraId="5648E2C8" w14:textId="77777777" w:rsidTr="00004952">
              <w:tc>
                <w:tcPr>
                  <w:tcW w:w="3329" w:type="dxa"/>
                </w:tcPr>
                <w:p w14:paraId="0CA8A1F2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3C597BA9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4FE9C574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09F174FF" w14:textId="77777777" w:rsidTr="00004952">
              <w:tc>
                <w:tcPr>
                  <w:tcW w:w="3329" w:type="dxa"/>
                </w:tcPr>
                <w:p w14:paraId="45310539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04A22B23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5C5D7F82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78A3AD72" w14:textId="77777777" w:rsidTr="00004952">
              <w:tc>
                <w:tcPr>
                  <w:tcW w:w="3329" w:type="dxa"/>
                </w:tcPr>
                <w:p w14:paraId="0F221B27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2A7869B5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687C039E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40843B4C" w14:textId="77777777" w:rsidTr="00004952">
              <w:tc>
                <w:tcPr>
                  <w:tcW w:w="3329" w:type="dxa"/>
                </w:tcPr>
                <w:p w14:paraId="3A41E194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0C77CBA7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6ACC73D2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10B50A1B" w14:textId="77777777" w:rsidTr="00004952">
              <w:tc>
                <w:tcPr>
                  <w:tcW w:w="3329" w:type="dxa"/>
                </w:tcPr>
                <w:p w14:paraId="2BE39DC4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562822CC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5CCBC798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62546AE9" w14:textId="77777777" w:rsidTr="00004952">
              <w:tc>
                <w:tcPr>
                  <w:tcW w:w="3329" w:type="dxa"/>
                </w:tcPr>
                <w:p w14:paraId="0C517944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2CA5D5CF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71083133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22BAD6CA" w14:textId="77777777" w:rsidTr="00004952">
              <w:tc>
                <w:tcPr>
                  <w:tcW w:w="3329" w:type="dxa"/>
                </w:tcPr>
                <w:p w14:paraId="5B96505F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309643A6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0FAE09CE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0B1F232C" w14:textId="77777777" w:rsidTr="00004952">
              <w:tc>
                <w:tcPr>
                  <w:tcW w:w="3329" w:type="dxa"/>
                </w:tcPr>
                <w:p w14:paraId="74CECAA3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3C40C574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1BE3BEE5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5C49EAF7" w14:textId="77777777" w:rsidTr="00004952">
              <w:tc>
                <w:tcPr>
                  <w:tcW w:w="3329" w:type="dxa"/>
                </w:tcPr>
                <w:p w14:paraId="44950981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249A6E62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53897B3E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26AD49DC" w14:textId="77777777" w:rsidTr="00004952">
              <w:tc>
                <w:tcPr>
                  <w:tcW w:w="3329" w:type="dxa"/>
                </w:tcPr>
                <w:p w14:paraId="1AC7DFB9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00DE7575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714CB449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775B2B74" w14:textId="77777777" w:rsidTr="00004952">
              <w:tc>
                <w:tcPr>
                  <w:tcW w:w="3329" w:type="dxa"/>
                </w:tcPr>
                <w:p w14:paraId="60F74D2B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0A585912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7A5DB0F9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24F34C02" w14:textId="77777777" w:rsidTr="00004952">
              <w:tc>
                <w:tcPr>
                  <w:tcW w:w="3329" w:type="dxa"/>
                </w:tcPr>
                <w:p w14:paraId="7F9EE9A9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0E770796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076ABD78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438700FC" w14:textId="77777777" w:rsidTr="00004952">
              <w:tc>
                <w:tcPr>
                  <w:tcW w:w="3329" w:type="dxa"/>
                </w:tcPr>
                <w:p w14:paraId="24B7B109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360F649C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0793934F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7739D24B" w14:textId="77777777" w:rsidTr="00004952">
              <w:tc>
                <w:tcPr>
                  <w:tcW w:w="3329" w:type="dxa"/>
                </w:tcPr>
                <w:p w14:paraId="2D3DA1BC" w14:textId="77777777" w:rsidR="00004952" w:rsidRDefault="00004952" w:rsidP="0032091E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30726923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30383444" w14:textId="77777777" w:rsidR="00004952" w:rsidRDefault="00004952" w:rsidP="0032091E">
                  <w:pPr>
                    <w:pStyle w:val="Normal0"/>
                    <w:spacing w:line="240" w:lineRule="auto"/>
                  </w:pPr>
                </w:p>
              </w:tc>
            </w:tr>
            <w:tr w:rsidR="00004952" w14:paraId="2F17F380" w14:textId="77777777" w:rsidTr="00004952">
              <w:tc>
                <w:tcPr>
                  <w:tcW w:w="3329" w:type="dxa"/>
                </w:tcPr>
                <w:p w14:paraId="01754778" w14:textId="77777777" w:rsidR="00004952" w:rsidRDefault="00004952" w:rsidP="00004952">
                  <w:pPr>
                    <w:pStyle w:val="Normal0"/>
                    <w:tabs>
                      <w:tab w:val="right" w:pos="3113"/>
                    </w:tabs>
                    <w:spacing w:line="240" w:lineRule="auto"/>
                  </w:pPr>
                </w:p>
              </w:tc>
              <w:tc>
                <w:tcPr>
                  <w:tcW w:w="3267" w:type="dxa"/>
                </w:tcPr>
                <w:p w14:paraId="0B4382FD" w14:textId="77777777" w:rsidR="00004952" w:rsidRDefault="00004952" w:rsidP="0084704B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46" w:type="dxa"/>
                </w:tcPr>
                <w:p w14:paraId="3804E6D3" w14:textId="77777777" w:rsidR="00004952" w:rsidRDefault="00004952" w:rsidP="0084704B">
                  <w:pPr>
                    <w:pStyle w:val="Normal0"/>
                    <w:spacing w:line="240" w:lineRule="auto"/>
                  </w:pPr>
                </w:p>
              </w:tc>
            </w:tr>
          </w:tbl>
          <w:p w14:paraId="5F3E1961" w14:textId="736D15E1" w:rsidR="00681EBA" w:rsidRPr="00681EBA" w:rsidRDefault="00BE121C" w:rsidP="0084704B">
            <w:pPr>
              <w:pStyle w:val="Normal0"/>
              <w:spacing w:line="240" w:lineRule="auto"/>
            </w:pPr>
            <w:r>
              <w:t>250 ml bekerglas 10 ml reageerbuizen 1000 µl micro pipet 200 µl micro pipet 20 µl micro pipet Pipetpunten Reageerbuisrek Demi-water in spuitfles</w:t>
            </w:r>
          </w:p>
          <w:p w14:paraId="38B20B7C" w14:textId="77777777" w:rsidR="0084704B" w:rsidRDefault="0084704B" w:rsidP="008D4F74">
            <w:pPr>
              <w:pStyle w:val="Normal0"/>
              <w:spacing w:line="240" w:lineRule="auto"/>
            </w:pPr>
          </w:p>
        </w:tc>
      </w:tr>
      <w:tr w:rsidR="0084704B" w14:paraId="328EC3CD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F599" w14:textId="77777777" w:rsidR="00681EBA" w:rsidRPr="00681EBA" w:rsidRDefault="00681EBA" w:rsidP="00681EBA">
            <w:pPr>
              <w:pStyle w:val="Normal0"/>
              <w:spacing w:line="240" w:lineRule="auto"/>
              <w:rPr>
                <w:b/>
                <w:bCs/>
              </w:rPr>
            </w:pPr>
            <w:r w:rsidRPr="00681EBA">
              <w:rPr>
                <w:b/>
                <w:bCs/>
              </w:rPr>
              <w:lastRenderedPageBreak/>
              <w:t>Relevante theorie</w:t>
            </w:r>
          </w:p>
          <w:p w14:paraId="59E581C6" w14:textId="03D68F7D" w:rsidR="00681EBA" w:rsidRDefault="00172BD4" w:rsidP="00681EBA">
            <w:pPr>
              <w:pStyle w:val="Normal0"/>
              <w:spacing w:line="240" w:lineRule="auto"/>
            </w:pPr>
            <w:r>
              <w:t>Labtechnieken handleiding</w:t>
            </w:r>
          </w:p>
          <w:p w14:paraId="586EED34" w14:textId="26D63CE5" w:rsidR="0084704B" w:rsidRDefault="0084704B" w:rsidP="0084704B">
            <w:pPr>
              <w:pStyle w:val="Normal0"/>
              <w:spacing w:line="240" w:lineRule="auto"/>
            </w:pPr>
          </w:p>
        </w:tc>
      </w:tr>
      <w:tr w:rsidR="00212E40" w14:paraId="43EDE237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7F73" w14:textId="1B9D5BAC" w:rsidR="005B5DB6" w:rsidRPr="005B5DB6" w:rsidRDefault="005B5DB6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5B5DB6">
              <w:rPr>
                <w:b/>
                <w:bCs/>
              </w:rPr>
              <w:t>Aanpak</w:t>
            </w:r>
          </w:p>
          <w:p w14:paraId="18DC0A17" w14:textId="55EB0DCC" w:rsidR="005B5DB6" w:rsidRDefault="00681EBA" w:rsidP="005B5DB6">
            <w:pPr>
              <w:pStyle w:val="Normal0"/>
              <w:spacing w:line="240" w:lineRule="auto"/>
            </w:pPr>
            <w:r>
              <w:t>Beschrijf hier stap voor stap wat je hebt gedaan</w:t>
            </w:r>
            <w:r w:rsidR="005B5DB6">
              <w:t xml:space="preserve"> en waarom</w:t>
            </w:r>
            <w:r>
              <w:t>. Beschrijf ook wat er mis ging en hoe je dit hebt opgelost. Ondersteun dit met foto</w:t>
            </w:r>
            <w:r w:rsidR="005B5DB6">
              <w:t>’</w:t>
            </w:r>
            <w:r>
              <w:t>s</w:t>
            </w:r>
            <w:r w:rsidR="005B5DB6">
              <w:t xml:space="preserve"> en/of tekeningen.</w:t>
            </w:r>
            <w:r w:rsidR="00212E40">
              <w:t xml:space="preserve"> </w:t>
            </w:r>
            <w:r w:rsidR="005B5DB6">
              <w:t>Voeg ook berekeningen toe die je hebt gebruikt</w:t>
            </w:r>
          </w:p>
          <w:p w14:paraId="5CDCA44E" w14:textId="4C7BD6F7" w:rsidR="00212E40" w:rsidRDefault="00212E40" w:rsidP="008D4F74">
            <w:pPr>
              <w:pStyle w:val="Normal0"/>
              <w:spacing w:line="240" w:lineRule="auto"/>
            </w:pPr>
          </w:p>
          <w:p w14:paraId="17982C90" w14:textId="23FA18C9" w:rsidR="00212E40" w:rsidRDefault="00172BD4" w:rsidP="008D4F74">
            <w:pPr>
              <w:pStyle w:val="Normal0"/>
              <w:spacing w:line="240" w:lineRule="auto"/>
            </w:pPr>
            <w:r>
              <w:t>Experiment 1:</w:t>
            </w:r>
          </w:p>
          <w:p w14:paraId="7FD9ADEF" w14:textId="27F6AE19" w:rsidR="00172BD4" w:rsidRDefault="00172BD4" w:rsidP="00172BD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De drie opdrachten gemaakt van het </w:t>
            </w:r>
            <w:r w:rsidR="00690967">
              <w:t>handleiding hoe je een pipetje afleest.</w:t>
            </w:r>
          </w:p>
          <w:p w14:paraId="4C959DAD" w14:textId="40A472EC" w:rsidR="00172BD4" w:rsidRDefault="00172BD4" w:rsidP="00172BD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Alle benodigdheden verzamelt</w:t>
            </w:r>
          </w:p>
          <w:p w14:paraId="26B7580C" w14:textId="5B1DA96B" w:rsidR="00172BD4" w:rsidRDefault="00172BD4" w:rsidP="00172BD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Experiment 1 uitgevoerd </w:t>
            </w:r>
          </w:p>
          <w:p w14:paraId="1BF942C4" w14:textId="3D81C3C2" w:rsidR="00172BD4" w:rsidRDefault="00172BD4" w:rsidP="00172BD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Reageerbuisje gevuld met water via de 3 pipetjes op andere uL’s</w:t>
            </w:r>
          </w:p>
          <w:p w14:paraId="363FB8AD" w14:textId="39B243FE" w:rsidR="00690967" w:rsidRDefault="00690967" w:rsidP="003C1D48">
            <w:pPr>
              <w:pStyle w:val="Normal0"/>
              <w:spacing w:line="240" w:lineRule="auto"/>
            </w:pPr>
            <w:r>
              <w:t>Experiment 2:</w:t>
            </w:r>
          </w:p>
          <w:p w14:paraId="06E73654" w14:textId="18CC3248" w:rsidR="00690967" w:rsidRDefault="00004952" w:rsidP="00690967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Pipeteerballon op de piperfles gezet</w:t>
            </w:r>
          </w:p>
          <w:p w14:paraId="07CBFA36" w14:textId="3766FE3C" w:rsidR="00004952" w:rsidRDefault="00004952" w:rsidP="00004952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Ballon leeg geblazen door op A te drukken op de ballon</w:t>
            </w:r>
          </w:p>
          <w:p w14:paraId="05340C2E" w14:textId="331F699A" w:rsidR="00004952" w:rsidRDefault="003C1D48" w:rsidP="00004952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Pipetbuis opgevuld met water</w:t>
            </w:r>
          </w:p>
          <w:p w14:paraId="5722F975" w14:textId="73949D9C" w:rsidR="003C1D48" w:rsidRDefault="003C1D48" w:rsidP="00004952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Pipetbuis geleegd op een hoek van 45 graden in een reageeerbuis</w:t>
            </w:r>
          </w:p>
          <w:p w14:paraId="276F6A8D" w14:textId="1BCED07E" w:rsidR="003C1D48" w:rsidRDefault="003C1D48" w:rsidP="003C1D48">
            <w:pPr>
              <w:pStyle w:val="Normal0"/>
              <w:spacing w:line="240" w:lineRule="auto"/>
            </w:pPr>
            <w:r>
              <w:t>Experiment 4:</w:t>
            </w:r>
          </w:p>
          <w:p w14:paraId="34EA149A" w14:textId="20F07D27" w:rsidR="00084640" w:rsidRDefault="00084640" w:rsidP="003C1D48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Glazen buisjes nummer 1 en 2 gegeven</w:t>
            </w:r>
          </w:p>
          <w:p w14:paraId="68212699" w14:textId="750DFE84" w:rsidR="003C1D48" w:rsidRDefault="00084640" w:rsidP="003C1D48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Begin gewicht glazen buisjes meten buisjes</w:t>
            </w:r>
          </w:p>
          <w:p w14:paraId="569581E1" w14:textId="3F3E622D" w:rsidR="00172BD4" w:rsidRDefault="00084640" w:rsidP="00172BD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Buisje 2: </w:t>
            </w:r>
            <w:r w:rsidR="0018351D">
              <w:t>40.9460</w:t>
            </w:r>
            <w:r>
              <w:t xml:space="preserve"> gram</w:t>
            </w:r>
            <w:r w:rsidR="0018351D">
              <w:t xml:space="preserve"> (met glazen beker voor balans)</w:t>
            </w:r>
          </w:p>
          <w:p w14:paraId="21A904DD" w14:textId="6C5751BC" w:rsidR="00084640" w:rsidRDefault="00084640" w:rsidP="00172BD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Buisje 1: </w:t>
            </w:r>
            <w:r w:rsidR="0018351D">
              <w:t xml:space="preserve">40.08085 </w:t>
            </w:r>
            <w:r>
              <w:t>gram</w:t>
            </w:r>
            <w:r w:rsidR="0018351D">
              <w:t xml:space="preserve"> </w:t>
            </w:r>
            <w:r w:rsidR="0018351D">
              <w:t>(met glazen beker voor balans)</w:t>
            </w:r>
          </w:p>
          <w:p w14:paraId="4B2CF5CF" w14:textId="3E676A86" w:rsidR="0018351D" w:rsidRDefault="0018351D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Buisje 1 vullen met 100u</w:t>
            </w:r>
            <w:r w:rsidR="00D33974">
              <w:t>L</w:t>
            </w:r>
            <w:r>
              <w:t xml:space="preserve"> water met 100p pipet 5x</w:t>
            </w:r>
            <w:r w:rsidR="00BF4054">
              <w:t xml:space="preserve"> en verschil berekenen met vorige meting</w:t>
            </w:r>
            <w:r>
              <w:t>:</w:t>
            </w:r>
          </w:p>
          <w:p w14:paraId="4922F6E5" w14:textId="224759E2" w:rsidR="0018351D" w:rsidRDefault="0018351D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1: gewicht: </w:t>
            </w:r>
            <w:r w:rsidR="00756F41">
              <w:t>40.9090</w:t>
            </w:r>
            <w:r w:rsidR="00BF4054">
              <w:t xml:space="preserve"> verschil: 0.82815</w:t>
            </w:r>
          </w:p>
          <w:p w14:paraId="7B62C4D5" w14:textId="5602834C" w:rsidR="00756F41" w:rsidRDefault="00756F41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2: gewicht: </w:t>
            </w:r>
            <w:r w:rsidR="004D6676">
              <w:t>40.9447</w:t>
            </w:r>
            <w:r w:rsidR="00BF4054">
              <w:t xml:space="preserve"> verschil: 0.0357</w:t>
            </w:r>
          </w:p>
          <w:p w14:paraId="0814A9CE" w14:textId="7C69C386" w:rsidR="00756F41" w:rsidRDefault="00756F41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3: gewicht: 41.1177</w:t>
            </w:r>
            <w:r w:rsidR="00BF4054">
              <w:t xml:space="preserve"> verschil: 0.173</w:t>
            </w:r>
          </w:p>
          <w:p w14:paraId="7B1D0819" w14:textId="383AAD76" w:rsidR="00756F41" w:rsidRDefault="00756F41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4: gewicht: 41.2174</w:t>
            </w:r>
            <w:r w:rsidR="00BF4054">
              <w:t xml:space="preserve"> verschil: 0.0997</w:t>
            </w:r>
          </w:p>
          <w:p w14:paraId="179B6B35" w14:textId="637E6BAA" w:rsidR="00756F41" w:rsidRDefault="00756F41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5: gewicht: 41.3221</w:t>
            </w:r>
            <w:r w:rsidR="00BF4054">
              <w:t xml:space="preserve"> verschil: 0.1047</w:t>
            </w:r>
          </w:p>
          <w:p w14:paraId="03F548C8" w14:textId="00A79AF6" w:rsidR="00BF4054" w:rsidRDefault="00BF4054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Gemiddelde verschil: </w:t>
            </w:r>
            <w:r w:rsidR="003345D9">
              <w:t>0.24825 gram</w:t>
            </w:r>
          </w:p>
          <w:p w14:paraId="257E8F24" w14:textId="5C3CF0D9" w:rsidR="00756F41" w:rsidRDefault="00756F41" w:rsidP="0018351D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Buisje 2 vullen met water 5</w:t>
            </w:r>
            <w:r w:rsidR="004D6676">
              <w:t>00uL</w:t>
            </w:r>
            <w:r>
              <w:t xml:space="preserve"> </w:t>
            </w:r>
            <w:r w:rsidR="00D33974">
              <w:t xml:space="preserve">met </w:t>
            </w:r>
            <w:r>
              <w:t>1000p pipet</w:t>
            </w:r>
          </w:p>
          <w:p w14:paraId="2ADB6E2B" w14:textId="7BEAF012" w:rsidR="00212E40" w:rsidRDefault="003345D9" w:rsidP="008D4F7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G</w:t>
            </w:r>
            <w:r w:rsidR="00756F41">
              <w:t>ewicht</w:t>
            </w:r>
            <w:r>
              <w:t xml:space="preserve"> na vullen met 500 uL water</w:t>
            </w:r>
            <w:r w:rsidR="00756F41">
              <w:t xml:space="preserve">: </w:t>
            </w:r>
            <w:r w:rsidR="004D6676">
              <w:t>41.4298</w:t>
            </w:r>
          </w:p>
          <w:p w14:paraId="7F08D4CD" w14:textId="39FA2266" w:rsidR="003345D9" w:rsidRDefault="003345D9" w:rsidP="008D4F74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Verschil: 41.4298 – 40.9460 = 0.4838</w:t>
            </w:r>
          </w:p>
          <w:p w14:paraId="4C0674CD" w14:textId="2CE00CE9" w:rsidR="003345D9" w:rsidRDefault="003345D9" w:rsidP="003345D9">
            <w:pPr>
              <w:pStyle w:val="Normal0"/>
              <w:spacing w:line="240" w:lineRule="auto"/>
            </w:pPr>
            <w:r>
              <w:t>De meerdere metingen van 5x 100uL meten is nauwkeuriger in de afwijking van de pipet berekenen</w:t>
            </w:r>
          </w:p>
          <w:p w14:paraId="2A5C2129" w14:textId="2B70E58E" w:rsidR="003345D9" w:rsidRDefault="003345D9" w:rsidP="003345D9">
            <w:pPr>
              <w:pStyle w:val="Normal0"/>
              <w:spacing w:line="240" w:lineRule="auto"/>
            </w:pPr>
          </w:p>
          <w:p w14:paraId="25235340" w14:textId="405BFF52" w:rsidR="003345D9" w:rsidRDefault="003345D9" w:rsidP="003345D9">
            <w:pPr>
              <w:pStyle w:val="Normal0"/>
              <w:spacing w:line="240" w:lineRule="auto"/>
            </w:pPr>
            <w:r>
              <w:t>Experiment 3:</w:t>
            </w:r>
          </w:p>
          <w:p w14:paraId="245EB70C" w14:textId="283DBB9B" w:rsidR="003345D9" w:rsidRDefault="00E64D8F" w:rsidP="00E64D8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5 reageerbuisjes gelabeled tot en met 5</w:t>
            </w:r>
          </w:p>
          <w:p w14:paraId="6352E9D2" w14:textId="207E8F58" w:rsidR="00E64D8F" w:rsidRDefault="00E64D8F" w:rsidP="00E64D8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Maatbeker van 250 ml gevuld tot de 100ml lijn met demi water</w:t>
            </w:r>
          </w:p>
          <w:p w14:paraId="324DD4F2" w14:textId="0CD6A2E6" w:rsidR="00E64D8F" w:rsidRDefault="003A35D9" w:rsidP="00E64D8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Elke reageerbuis gevuld met demi water gespecificeerd zoals in de handleing</w:t>
            </w:r>
          </w:p>
          <w:p w14:paraId="21340316" w14:textId="633AB3DF" w:rsidR="003A35D9" w:rsidRDefault="003A35D9" w:rsidP="00E64D8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 1 gevuld met 40 uL oranje vloeistof</w:t>
            </w:r>
          </w:p>
          <w:p w14:paraId="01AAFECA" w14:textId="48163DC9" w:rsidR="003A35D9" w:rsidRDefault="003A35D9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Buis </w:t>
            </w:r>
            <w:r>
              <w:t>2</w:t>
            </w:r>
            <w:r>
              <w:t xml:space="preserve"> gevuld met </w:t>
            </w:r>
            <w:r>
              <w:t>2</w:t>
            </w:r>
            <w:r>
              <w:t>0 uL oranje vloeistof</w:t>
            </w:r>
          </w:p>
          <w:p w14:paraId="17FD3738" w14:textId="6104D302" w:rsidR="003A35D9" w:rsidRDefault="003A35D9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Buis </w:t>
            </w:r>
            <w:r>
              <w:t>3</w:t>
            </w:r>
            <w:r>
              <w:t xml:space="preserve"> gevuld met </w:t>
            </w:r>
            <w:r>
              <w:t>1</w:t>
            </w:r>
            <w:r>
              <w:t>0 uL oranje vloeistof</w:t>
            </w:r>
          </w:p>
          <w:p w14:paraId="683C1CC9" w14:textId="4D1BB3E2" w:rsidR="003A35D9" w:rsidRDefault="003A35D9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Buis </w:t>
            </w:r>
            <w:r>
              <w:t>4</w:t>
            </w:r>
            <w:r>
              <w:t xml:space="preserve"> gevuld met </w:t>
            </w:r>
            <w:r>
              <w:t>5</w:t>
            </w:r>
            <w:r>
              <w:t xml:space="preserve"> uL oranje vloeistof</w:t>
            </w:r>
          </w:p>
          <w:p w14:paraId="652939C3" w14:textId="36C8A17B" w:rsidR="003A35D9" w:rsidRDefault="003A35D9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Buis </w:t>
            </w:r>
            <w:r>
              <w:t>5</w:t>
            </w:r>
            <w:r>
              <w:t xml:space="preserve"> gevuld met </w:t>
            </w:r>
            <w:r>
              <w:t>2,5</w:t>
            </w:r>
            <w:r>
              <w:t xml:space="preserve"> uL oranje vloeistof</w:t>
            </w:r>
          </w:p>
          <w:p w14:paraId="49E7CDB1" w14:textId="1E83EA63" w:rsidR="003A35D9" w:rsidRDefault="00F40D41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Alle buishes bedopt</w:t>
            </w:r>
          </w:p>
          <w:p w14:paraId="45C38BE4" w14:textId="19591624" w:rsidR="00F40D41" w:rsidRDefault="00F40D41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Alle buisjes gezwent 5x 180 graden</w:t>
            </w:r>
          </w:p>
          <w:p w14:paraId="09B31822" w14:textId="77B8A58D" w:rsidR="00F40D41" w:rsidRDefault="00F40D41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6 cuvetten klaargezet</w:t>
            </w:r>
          </w:p>
          <w:p w14:paraId="01B41CEB" w14:textId="454F757B" w:rsidR="00F40D41" w:rsidRDefault="00F40D41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5 cuvetten gelabeled op dezelfde manier als de buisjes</w:t>
            </w:r>
          </w:p>
          <w:p w14:paraId="145AC10F" w14:textId="16C2C494" w:rsidR="006F5C97" w:rsidRDefault="006F5C97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1 cuvette gevuld met 200 uL water</w:t>
            </w:r>
          </w:p>
          <w:p w14:paraId="48FC2F64" w14:textId="0BF7E964" w:rsidR="006F5C97" w:rsidRDefault="006F5C97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Afmetingen met spectrofotometer:</w:t>
            </w:r>
          </w:p>
          <w:p w14:paraId="40C152EE" w14:textId="57938E79" w:rsidR="006F5C97" w:rsidRDefault="006F5C97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Flesje 1: </w:t>
            </w:r>
            <w:r w:rsidR="00563CEF">
              <w:t>1.150</w:t>
            </w:r>
          </w:p>
          <w:p w14:paraId="3D620E91" w14:textId="12BE08C8" w:rsidR="006F5C97" w:rsidRDefault="006F5C97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Flesje 2: </w:t>
            </w:r>
            <w:r w:rsidR="00563CEF">
              <w:t>0.605</w:t>
            </w:r>
          </w:p>
          <w:p w14:paraId="06744015" w14:textId="6EE34DE7" w:rsidR="006F5C97" w:rsidRDefault="006F5C97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Flesje 3: </w:t>
            </w:r>
            <w:r w:rsidR="00563CEF">
              <w:t>0.286</w:t>
            </w:r>
          </w:p>
          <w:p w14:paraId="5C84806E" w14:textId="74EFAB3F" w:rsidR="006F5C97" w:rsidRDefault="006F5C97" w:rsidP="003A35D9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Flesje 4: </w:t>
            </w:r>
            <w:r w:rsidR="00563CEF">
              <w:t>0.122</w:t>
            </w:r>
          </w:p>
          <w:p w14:paraId="61C3EAB5" w14:textId="77777777" w:rsidR="00E77E6F" w:rsidRDefault="006F5C97" w:rsidP="00563CE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Flesje 5: </w:t>
            </w:r>
            <w:r w:rsidR="00563CEF">
              <w:t>0.071</w:t>
            </w:r>
          </w:p>
          <w:p w14:paraId="78F939D7" w14:textId="77777777" w:rsidR="00E77E6F" w:rsidRDefault="00E77E6F" w:rsidP="00E77E6F">
            <w:pPr>
              <w:pStyle w:val="Normal0"/>
              <w:spacing w:line="240" w:lineRule="auto"/>
            </w:pPr>
            <w:r>
              <w:t>Experiment 6:</w:t>
            </w:r>
          </w:p>
          <w:p w14:paraId="3B88E9DD" w14:textId="3F4A2CC5" w:rsidR="00B847E6" w:rsidRDefault="00B847E6" w:rsidP="00E77E6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Zeep:</w:t>
            </w:r>
            <w:r w:rsidR="00753403">
              <w:t xml:space="preserve"> 6.66</w:t>
            </w:r>
          </w:p>
          <w:p w14:paraId="00C4B5FB" w14:textId="2748FDC4" w:rsidR="00B847E6" w:rsidRDefault="00B847E6" w:rsidP="00E77E6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Kraanwater</w:t>
            </w:r>
            <w:r w:rsidR="00753403">
              <w:t>: 7.23</w:t>
            </w:r>
          </w:p>
          <w:p w14:paraId="5088D8FD" w14:textId="5C4BE53E" w:rsidR="00B847E6" w:rsidRDefault="00B847E6" w:rsidP="00E77E6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Azijn</w:t>
            </w:r>
            <w:r w:rsidR="00753403">
              <w:t>: 2.76</w:t>
            </w:r>
          </w:p>
          <w:p w14:paraId="5D760EB4" w14:textId="1A40AC6D" w:rsidR="006F5C97" w:rsidRDefault="00B847E6" w:rsidP="00E77E6F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cola</w:t>
            </w:r>
            <w:r w:rsidR="006F5C97">
              <w:t xml:space="preserve"> </w:t>
            </w:r>
            <w:r w:rsidR="00753403">
              <w:t>: 2.90</w:t>
            </w:r>
          </w:p>
          <w:p w14:paraId="3E238D64" w14:textId="1BCEEC6E" w:rsidR="00753403" w:rsidRDefault="00753403" w:rsidP="00753403">
            <w:pPr>
              <w:pStyle w:val="Normal0"/>
              <w:spacing w:line="240" w:lineRule="auto"/>
            </w:pPr>
            <w:r>
              <w:t>experiment 5</w:t>
            </w:r>
          </w:p>
          <w:p w14:paraId="6C50FA1F" w14:textId="71CEFE3C" w:rsidR="00753403" w:rsidRDefault="00AB4935" w:rsidP="00753403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2 kleine buisjes benummerd met 1 en 2</w:t>
            </w:r>
          </w:p>
          <w:p w14:paraId="2CFC2A9A" w14:textId="557784E8" w:rsidR="00AB4935" w:rsidRDefault="002B12A6" w:rsidP="00753403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 1 gevuld met vloeistof 1</w:t>
            </w:r>
          </w:p>
          <w:p w14:paraId="65329DE2" w14:textId="3362A2F6" w:rsidR="002B12A6" w:rsidRDefault="002B12A6" w:rsidP="00753403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 2 gevuld emt vloeistof 2</w:t>
            </w:r>
          </w:p>
          <w:p w14:paraId="6A1283DE" w14:textId="4DD014CE" w:rsidR="002B12A6" w:rsidRDefault="002B12A6" w:rsidP="00753403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Buisje bloed gezwenkt 10x</w:t>
            </w:r>
          </w:p>
          <w:p w14:paraId="3F7107C6" w14:textId="5F73D115" w:rsidR="002B12A6" w:rsidRDefault="002B12A6" w:rsidP="002B12A6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Buisje bloed geopend met papier</w:t>
            </w:r>
          </w:p>
          <w:p w14:paraId="7929080A" w14:textId="7CA6298D" w:rsidR="002B12A6" w:rsidRDefault="002B12A6" w:rsidP="002B12A6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10uL bloed in elk buisje gepipeteerd</w:t>
            </w:r>
          </w:p>
          <w:p w14:paraId="0D950441" w14:textId="1389A1FA" w:rsidR="002B12A6" w:rsidRDefault="002B12A6" w:rsidP="002B12A6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5 minuten gewacht</w:t>
            </w:r>
          </w:p>
          <w:p w14:paraId="22179D08" w14:textId="14E60158" w:rsidR="002B12A6" w:rsidRDefault="002B12A6" w:rsidP="002B12A6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Resultaat buis 1: </w:t>
            </w:r>
            <w:r w:rsidR="007933EE">
              <w:t>er is niks verandert</w:t>
            </w:r>
          </w:p>
          <w:p w14:paraId="26EC5439" w14:textId="54A4376E" w:rsidR="002B12A6" w:rsidRDefault="002B12A6" w:rsidP="002B12A6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 xml:space="preserve">Resultaat buis 2: </w:t>
            </w:r>
            <w:r w:rsidR="007933EE">
              <w:t>er is niks verandert</w:t>
            </w:r>
          </w:p>
          <w:p w14:paraId="43F25D30" w14:textId="0D1AC83C" w:rsidR="00D33974" w:rsidRDefault="00A14C97" w:rsidP="008D4F74">
            <w:pPr>
              <w:pStyle w:val="Normal0"/>
              <w:spacing w:line="240" w:lineRule="auto"/>
            </w:pPr>
            <w:r>
              <w:t>Alle gebruikte materialen opgeruimd</w:t>
            </w:r>
          </w:p>
        </w:tc>
      </w:tr>
      <w:tr w:rsidR="00212E40" w14:paraId="268549F0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4D55" w14:textId="01DC2720" w:rsidR="005B5DB6" w:rsidRPr="005B5DB6" w:rsidRDefault="005B5DB6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5B5DB6">
              <w:rPr>
                <w:b/>
                <w:bCs/>
              </w:rPr>
              <w:lastRenderedPageBreak/>
              <w:t>Resultaten</w:t>
            </w:r>
            <w:r>
              <w:rPr>
                <w:b/>
                <w:bCs/>
              </w:rPr>
              <w:t xml:space="preserve"> en conclusie</w:t>
            </w:r>
          </w:p>
          <w:p w14:paraId="4048B3C5" w14:textId="79A53180" w:rsidR="00212E40" w:rsidRDefault="00212E40" w:rsidP="008D4F74">
            <w:pPr>
              <w:pStyle w:val="Normal0"/>
              <w:spacing w:line="240" w:lineRule="auto"/>
            </w:pPr>
            <w:r>
              <w:t xml:space="preserve">Beschrijf hier de resultaten. Ondersteun dit met foto’s en eventueel met de eenvoudige notatie van resultaten in een tabel. </w:t>
            </w:r>
            <w:r w:rsidR="005B5DB6">
              <w:t>Voeg ook berekeningen toe die je hebt gebruikt. Schrijf in een paar zinnen op wat jullie conclusie is en/of wat vervolgstappen zijn.</w:t>
            </w:r>
          </w:p>
          <w:p w14:paraId="40256C1A" w14:textId="77777777" w:rsidR="00212E40" w:rsidRDefault="00212E40" w:rsidP="008D4F74">
            <w:pPr>
              <w:pStyle w:val="Normal0"/>
              <w:spacing w:line="240" w:lineRule="auto"/>
            </w:pPr>
          </w:p>
          <w:p w14:paraId="76B0EB9F" w14:textId="77777777" w:rsidR="00212E40" w:rsidRDefault="00212E40" w:rsidP="008D4F74">
            <w:pPr>
              <w:pStyle w:val="Normal0"/>
              <w:spacing w:line="240" w:lineRule="auto"/>
            </w:pPr>
          </w:p>
          <w:p w14:paraId="7C4C2C38" w14:textId="77777777" w:rsidR="00212E40" w:rsidRDefault="00212E40" w:rsidP="008D4F74">
            <w:pPr>
              <w:pStyle w:val="Normal0"/>
              <w:spacing w:line="240" w:lineRule="auto"/>
            </w:pPr>
          </w:p>
          <w:p w14:paraId="11494B1F" w14:textId="77777777" w:rsidR="00212E40" w:rsidRDefault="00212E40" w:rsidP="008D4F74">
            <w:pPr>
              <w:pStyle w:val="Normal0"/>
              <w:spacing w:line="240" w:lineRule="auto"/>
            </w:pPr>
          </w:p>
          <w:p w14:paraId="43D39198" w14:textId="77777777" w:rsidR="00212E40" w:rsidRDefault="00212E40" w:rsidP="008D4F74">
            <w:pPr>
              <w:pStyle w:val="Normal0"/>
              <w:spacing w:line="240" w:lineRule="auto"/>
            </w:pPr>
          </w:p>
        </w:tc>
      </w:tr>
      <w:tr w:rsidR="0084704B" w14:paraId="4C39FD7E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643A" w14:textId="77777777" w:rsidR="00B76C03" w:rsidRPr="00B76C03" w:rsidRDefault="00B76C03" w:rsidP="0084704B">
            <w:pPr>
              <w:pStyle w:val="Normal0"/>
              <w:spacing w:line="240" w:lineRule="auto"/>
              <w:rPr>
                <w:b/>
                <w:bCs/>
              </w:rPr>
            </w:pPr>
            <w:r w:rsidRPr="00B76C03">
              <w:rPr>
                <w:b/>
                <w:bCs/>
              </w:rPr>
              <w:t>Werkverdeling</w:t>
            </w:r>
          </w:p>
          <w:p w14:paraId="5D14B725" w14:textId="168D32F3" w:rsidR="0084704B" w:rsidRDefault="0084704B" w:rsidP="0084704B">
            <w:pPr>
              <w:pStyle w:val="Normal0"/>
              <w:spacing w:line="240" w:lineRule="auto"/>
            </w:pPr>
            <w:r>
              <w:t>Noteer hier welke teamleden betrokken waren en wat ieder heeft gedaan van bovenstaande.</w:t>
            </w:r>
          </w:p>
          <w:p w14:paraId="67E80CA5" w14:textId="77777777" w:rsidR="0084704B" w:rsidRDefault="0084704B" w:rsidP="008D4F74">
            <w:pPr>
              <w:pStyle w:val="Normal0"/>
              <w:spacing w:line="240" w:lineRule="auto"/>
            </w:pPr>
          </w:p>
        </w:tc>
      </w:tr>
      <w:tr w:rsidR="00212E40" w14:paraId="3B51DD0A" w14:textId="77777777" w:rsidTr="005B5DB6">
        <w:tc>
          <w:tcPr>
            <w:tcW w:w="9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EBF" w14:textId="66862668" w:rsidR="00212E40" w:rsidRPr="009E7482" w:rsidRDefault="0084704B" w:rsidP="008D4F74">
            <w:pPr>
              <w:pStyle w:val="Normal0"/>
              <w:spacing w:line="240" w:lineRule="auto"/>
              <w:rPr>
                <w:b/>
                <w:bCs/>
              </w:rPr>
            </w:pPr>
            <w:r w:rsidRPr="009E7482">
              <w:rPr>
                <w:b/>
                <w:bCs/>
              </w:rPr>
              <w:t>Ondertekening van alle teamleden</w:t>
            </w:r>
          </w:p>
          <w:p w14:paraId="2D1F776C" w14:textId="2B353A7C" w:rsidR="00B76C03" w:rsidRDefault="00B76C03" w:rsidP="008D4F74">
            <w:pPr>
              <w:pStyle w:val="Normal0"/>
              <w:spacing w:line="240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0"/>
              <w:gridCol w:w="2210"/>
              <w:gridCol w:w="2211"/>
              <w:gridCol w:w="2211"/>
            </w:tblGrid>
            <w:tr w:rsidR="00B76C03" w14:paraId="4FBE2422" w14:textId="77777777" w:rsidTr="00B76C03">
              <w:tc>
                <w:tcPr>
                  <w:tcW w:w="2210" w:type="dxa"/>
                </w:tcPr>
                <w:p w14:paraId="5EE13379" w14:textId="7CA8C0CD" w:rsidR="00B76C03" w:rsidRDefault="00B76C03" w:rsidP="008D4F74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70F96C29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  <w:p w14:paraId="6E3F9842" w14:textId="13D8959C" w:rsidR="00B76C03" w:rsidRDefault="00B76C03" w:rsidP="008D4F74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76F0493A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  <w:p w14:paraId="31EFF20B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  <w:p w14:paraId="4821ABCA" w14:textId="454B210C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10" w:type="dxa"/>
                </w:tcPr>
                <w:p w14:paraId="3D173C76" w14:textId="5D254CFC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3034DEB7" w14:textId="77777777" w:rsidR="00B76C03" w:rsidRDefault="00B76C03" w:rsidP="00B76C03">
                  <w:pPr>
                    <w:pStyle w:val="Normal0"/>
                    <w:spacing w:line="240" w:lineRule="auto"/>
                  </w:pPr>
                </w:p>
                <w:p w14:paraId="3F7756E1" w14:textId="77777777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4EC82FE9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11" w:type="dxa"/>
                </w:tcPr>
                <w:p w14:paraId="604CD1AC" w14:textId="7750EB58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76617924" w14:textId="77777777" w:rsidR="00B76C03" w:rsidRDefault="00B76C03" w:rsidP="00B76C03">
                  <w:pPr>
                    <w:pStyle w:val="Normal0"/>
                    <w:spacing w:line="240" w:lineRule="auto"/>
                  </w:pPr>
                </w:p>
                <w:p w14:paraId="7E14AED0" w14:textId="77777777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70E2DB14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  <w:tc>
                <w:tcPr>
                  <w:tcW w:w="2211" w:type="dxa"/>
                </w:tcPr>
                <w:p w14:paraId="7A836103" w14:textId="147142C2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Naam:</w:t>
                  </w:r>
                </w:p>
                <w:p w14:paraId="581AB683" w14:textId="77777777" w:rsidR="00B76C03" w:rsidRDefault="00B76C03" w:rsidP="00B76C03">
                  <w:pPr>
                    <w:pStyle w:val="Normal0"/>
                    <w:spacing w:line="240" w:lineRule="auto"/>
                  </w:pPr>
                </w:p>
                <w:p w14:paraId="1D2DAF3F" w14:textId="77777777" w:rsidR="00B76C03" w:rsidRDefault="00B76C03" w:rsidP="00B76C03">
                  <w:pPr>
                    <w:pStyle w:val="Normal0"/>
                    <w:spacing w:line="240" w:lineRule="auto"/>
                  </w:pPr>
                  <w:r>
                    <w:t>Handtekening:</w:t>
                  </w:r>
                </w:p>
                <w:p w14:paraId="49FB7B83" w14:textId="77777777" w:rsidR="00B76C03" w:rsidRDefault="00B76C03" w:rsidP="008D4F74">
                  <w:pPr>
                    <w:pStyle w:val="Normal0"/>
                    <w:spacing w:line="240" w:lineRule="auto"/>
                  </w:pPr>
                </w:p>
              </w:tc>
            </w:tr>
          </w:tbl>
          <w:p w14:paraId="34116F21" w14:textId="77777777" w:rsidR="00B76C03" w:rsidRDefault="00B76C03" w:rsidP="008D4F74">
            <w:pPr>
              <w:pStyle w:val="Normal0"/>
              <w:spacing w:line="240" w:lineRule="auto"/>
            </w:pPr>
          </w:p>
          <w:p w14:paraId="7A62CCA5" w14:textId="77777777" w:rsidR="00212E40" w:rsidRDefault="00212E40" w:rsidP="008D4F74">
            <w:pPr>
              <w:pStyle w:val="Normal0"/>
              <w:spacing w:line="240" w:lineRule="auto"/>
            </w:pPr>
          </w:p>
        </w:tc>
      </w:tr>
    </w:tbl>
    <w:p w14:paraId="66498DBC" w14:textId="77777777" w:rsidR="00212E40" w:rsidRDefault="00212E40"/>
    <w:sectPr w:rsidR="0021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2542C"/>
    <w:multiLevelType w:val="hybridMultilevel"/>
    <w:tmpl w:val="205CB430"/>
    <w:lvl w:ilvl="0" w:tplc="795E7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0"/>
    <w:rsid w:val="00004952"/>
    <w:rsid w:val="00084640"/>
    <w:rsid w:val="00172BD4"/>
    <w:rsid w:val="0018351D"/>
    <w:rsid w:val="00212E40"/>
    <w:rsid w:val="002B12A6"/>
    <w:rsid w:val="003345D9"/>
    <w:rsid w:val="003A35D9"/>
    <w:rsid w:val="003C1D48"/>
    <w:rsid w:val="004D6676"/>
    <w:rsid w:val="00563CEF"/>
    <w:rsid w:val="005B5DB6"/>
    <w:rsid w:val="00681EBA"/>
    <w:rsid w:val="00690967"/>
    <w:rsid w:val="006F5C97"/>
    <w:rsid w:val="00753403"/>
    <w:rsid w:val="00756F41"/>
    <w:rsid w:val="007933EE"/>
    <w:rsid w:val="0084704B"/>
    <w:rsid w:val="009E7482"/>
    <w:rsid w:val="00A14C97"/>
    <w:rsid w:val="00AB4935"/>
    <w:rsid w:val="00B76C03"/>
    <w:rsid w:val="00B847E6"/>
    <w:rsid w:val="00BE121C"/>
    <w:rsid w:val="00BF4054"/>
    <w:rsid w:val="00D33974"/>
    <w:rsid w:val="00E64D8F"/>
    <w:rsid w:val="00E77E6F"/>
    <w:rsid w:val="00F4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454A"/>
  <w15:chartTrackingRefBased/>
  <w15:docId w15:val="{2317A9F9-992C-473E-BBB9-45815988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40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4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40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212E40"/>
    <w:pPr>
      <w:spacing w:after="0" w:line="276" w:lineRule="auto"/>
    </w:pPr>
    <w:rPr>
      <w:rFonts w:ascii="Arial" w:eastAsia="Arial" w:hAnsi="Arial" w:cs="Arial"/>
      <w:lang w:val="nl" w:eastAsia="nl-NL"/>
    </w:rPr>
  </w:style>
  <w:style w:type="table" w:customStyle="1" w:styleId="NormalTable0">
    <w:name w:val="Normal Table0"/>
    <w:rsid w:val="00212E40"/>
    <w:pPr>
      <w:spacing w:after="0" w:line="276" w:lineRule="auto"/>
    </w:pPr>
    <w:rPr>
      <w:rFonts w:ascii="Arial" w:eastAsia="Arial" w:hAnsi="Arial" w:cs="Arial"/>
      <w:lang w:val="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68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Een nieuw document maken." ma:contentTypeScope="" ma:versionID="ad5a8e8a53871470320819353dd435e6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8a6bcd581640fae49d72bed925e31f07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04850-2643-4420-A26D-4678930EE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F27AD-E051-4AC6-98E8-E53CA3BB3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0D9521-8CAF-43D9-ADB8-4E8166221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6</cp:revision>
  <dcterms:created xsi:type="dcterms:W3CDTF">2021-07-07T13:35:00Z</dcterms:created>
  <dcterms:modified xsi:type="dcterms:W3CDTF">2021-11-18T15:41:00Z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