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6A8" w:rsidRPr="002A2E22" w:rsidRDefault="006E02DB">
      <w:pPr>
        <w:pStyle w:val="MTtulo1"/>
        <w:jc w:val="left"/>
      </w:pPr>
      <w:r w:rsidRPr="002A2E22">
        <w:t>Interpool</w:t>
      </w:r>
    </w:p>
    <w:p w:rsidR="002536A8" w:rsidRPr="002A2E22" w:rsidRDefault="006E02DB">
      <w:pPr>
        <w:pStyle w:val="MTtulo1"/>
        <w:jc w:val="left"/>
      </w:pPr>
      <w:r w:rsidRPr="002A2E22">
        <w:t>Entrega semanal de SQA</w:t>
      </w:r>
      <w:r w:rsidR="00005ACB">
        <w:t xml:space="preserve"> </w:t>
      </w:r>
      <w:r w:rsidR="006C7689">
        <w:t>(Semana 10</w:t>
      </w:r>
      <w:r w:rsidRPr="002A2E22">
        <w:t>)</w:t>
      </w:r>
    </w:p>
    <w:p w:rsidR="002536A8" w:rsidRPr="002A2E22" w:rsidRDefault="006E02DB">
      <w:pPr>
        <w:pStyle w:val="MTtulo1"/>
        <w:jc w:val="left"/>
      </w:pPr>
      <w:r w:rsidRPr="002A2E22">
        <w:t xml:space="preserve">Versión </w:t>
      </w:r>
      <w:r w:rsidR="00C9595C">
        <w:t>10.1</w:t>
      </w:r>
    </w:p>
    <w:p w:rsidR="002536A8" w:rsidRPr="002A2E22" w:rsidRDefault="002536A8">
      <w:pPr>
        <w:pStyle w:val="infoblue"/>
        <w:rPr>
          <w:color w:val="auto"/>
        </w:rPr>
      </w:pPr>
    </w:p>
    <w:p w:rsidR="002536A8" w:rsidRPr="002A2E22" w:rsidRDefault="002536A8">
      <w:pPr>
        <w:pStyle w:val="MTtulo1"/>
      </w:pPr>
    </w:p>
    <w:p w:rsidR="002536A8" w:rsidRPr="002A2E22" w:rsidRDefault="002536A8">
      <w:pPr>
        <w:pStyle w:val="MTtulo1"/>
      </w:pPr>
    </w:p>
    <w:p w:rsidR="002536A8" w:rsidRPr="002A2E22" w:rsidRDefault="006E02DB">
      <w:pPr>
        <w:pStyle w:val="MTtulo1"/>
      </w:pPr>
      <w:r w:rsidRPr="002A2E22">
        <w:t>Historia de revisiones</w:t>
      </w:r>
    </w:p>
    <w:tbl>
      <w:tblPr>
        <w:tblW w:w="8620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7"/>
        <w:gridCol w:w="1117"/>
        <w:gridCol w:w="3318"/>
        <w:gridCol w:w="2108"/>
      </w:tblGrid>
      <w:tr w:rsidR="002536A8" w:rsidRPr="002A2E22" w:rsidTr="00200748"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Fecha de Entrega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Versión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36A8" w:rsidRPr="002A2E22" w:rsidRDefault="00A726D5" w:rsidP="00A726D5">
            <w:pPr>
              <w:pStyle w:val="MNormal"/>
              <w:snapToGrid w:val="0"/>
            </w:pPr>
            <w:r>
              <w:t xml:space="preserve"> </w:t>
            </w:r>
            <w:r w:rsidR="006E02DB" w:rsidRPr="002A2E22">
              <w:t>Semana de Entrega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536A8" w:rsidRPr="002A2E22" w:rsidRDefault="006E02DB" w:rsidP="00FD04B6">
            <w:pPr>
              <w:pStyle w:val="MNormal"/>
              <w:snapToGrid w:val="0"/>
              <w:jc w:val="center"/>
            </w:pPr>
            <w:r w:rsidRPr="002A2E22">
              <w:t>Autor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C9595C" w:rsidP="00570F9A">
            <w:pPr>
              <w:pStyle w:val="MNormal"/>
              <w:snapToGrid w:val="0"/>
              <w:jc w:val="center"/>
            </w:pPr>
            <w:r>
              <w:t>16</w:t>
            </w:r>
            <w:r w:rsidR="00570F9A">
              <w:t>/10</w:t>
            </w:r>
            <w:r w:rsidR="007C4B34" w:rsidRPr="002A2E22">
              <w:t>/</w:t>
            </w:r>
            <w:r w:rsidR="006E02DB" w:rsidRPr="002A2E22">
              <w:t>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C9595C" w:rsidP="00FD04B6">
            <w:pPr>
              <w:pStyle w:val="MNormal"/>
              <w:snapToGrid w:val="0"/>
              <w:jc w:val="center"/>
            </w:pPr>
            <w:r>
              <w:t>10.0</w:t>
            </w: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560B71" w:rsidP="00C9595C">
            <w:pPr>
              <w:pStyle w:val="MNormal"/>
              <w:snapToGrid w:val="0"/>
            </w:pPr>
            <w:r>
              <w:t xml:space="preserve"> </w:t>
            </w:r>
            <w:r w:rsidR="006E02DB" w:rsidRPr="002A2E22">
              <w:t xml:space="preserve">Semana </w:t>
            </w:r>
            <w:r w:rsidR="00C9595C">
              <w:t>10</w:t>
            </w: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6E02DB" w:rsidP="00322B4E">
            <w:pPr>
              <w:pStyle w:val="MNormal"/>
              <w:snapToGrid w:val="0"/>
              <w:jc w:val="center"/>
            </w:pPr>
            <w:r w:rsidRPr="002A2E22">
              <w:t>Javier Madeiro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570F9A" w:rsidP="00C9595C">
            <w:pPr>
              <w:pStyle w:val="MNormal"/>
              <w:snapToGrid w:val="0"/>
              <w:jc w:val="center"/>
            </w:pPr>
            <w:r>
              <w:t>1</w:t>
            </w:r>
            <w:r w:rsidR="00C9595C">
              <w:t>7</w:t>
            </w:r>
            <w:r w:rsidR="00322B4E">
              <w:t>/</w:t>
            </w:r>
            <w:r>
              <w:t>10</w:t>
            </w:r>
            <w:r w:rsidR="00322B4E">
              <w:t>/10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C9595C" w:rsidP="00570F9A">
            <w:pPr>
              <w:pStyle w:val="MNormal"/>
              <w:snapToGrid w:val="0"/>
              <w:jc w:val="center"/>
            </w:pPr>
            <w:r>
              <w:t>10</w:t>
            </w:r>
            <w:r w:rsidR="00322B4E">
              <w:t>.</w:t>
            </w:r>
            <w:r w:rsidR="00570F9A">
              <w:t>1</w:t>
            </w: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322B4E" w:rsidP="003A20B4">
            <w:pPr>
              <w:pStyle w:val="MNormal"/>
              <w:snapToGrid w:val="0"/>
            </w:pPr>
            <w:r>
              <w:t xml:space="preserve"> </w:t>
            </w:r>
            <w:r w:rsidR="003A20B4">
              <w:t>Actualización</w:t>
            </w:r>
            <w:r>
              <w:t xml:space="preserve"> del Documento</w:t>
            </w: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322B4E" w:rsidP="00322B4E">
            <w:pPr>
              <w:pStyle w:val="MNormal"/>
              <w:snapToGrid w:val="0"/>
              <w:jc w:val="center"/>
            </w:pPr>
            <w:r>
              <w:t>Javier Madeiro</w:t>
            </w: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</w:tr>
      <w:tr w:rsidR="002536A8" w:rsidRPr="002A2E22" w:rsidTr="00200748"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3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  <w:tc>
          <w:tcPr>
            <w:tcW w:w="2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36A8" w:rsidRPr="002A2E22" w:rsidRDefault="002536A8">
            <w:pPr>
              <w:pStyle w:val="MNormal"/>
              <w:snapToGrid w:val="0"/>
            </w:pPr>
          </w:p>
        </w:tc>
      </w:tr>
    </w:tbl>
    <w:p w:rsidR="002536A8" w:rsidRPr="002A2E22" w:rsidRDefault="006E02DB">
      <w:pPr>
        <w:pStyle w:val="MTtulo1"/>
        <w:pageBreakBefore/>
        <w:sectPr w:rsidR="002536A8" w:rsidRPr="002A2E22">
          <w:footerReference w:type="default" r:id="rId8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 w:rsidRPr="002A2E22">
        <w:lastRenderedPageBreak/>
        <w:t>Contenido</w:t>
      </w:r>
    </w:p>
    <w:p w:rsidR="001D5D10" w:rsidRDefault="009221A7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 w:rsidRPr="002A2E22">
        <w:lastRenderedPageBreak/>
        <w:fldChar w:fldCharType="begin"/>
      </w:r>
      <w:r w:rsidR="006E02DB" w:rsidRPr="002A2E22">
        <w:instrText xml:space="preserve"> TOC </w:instrText>
      </w:r>
      <w:r w:rsidRPr="002A2E22">
        <w:fldChar w:fldCharType="separate"/>
      </w:r>
      <w:r w:rsidR="001D5D10">
        <w:rPr>
          <w:noProof/>
        </w:rPr>
        <w:t>1.</w:t>
      </w:r>
      <w:r w:rsidR="001D5D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 w:rsidR="001D5D10">
        <w:rPr>
          <w:noProof/>
        </w:rPr>
        <w:t>Descripción de la entrega realizada</w:t>
      </w:r>
      <w:r w:rsidR="001D5D10">
        <w:rPr>
          <w:noProof/>
        </w:rPr>
        <w:tab/>
      </w:r>
      <w:r w:rsidR="001D5D10">
        <w:rPr>
          <w:noProof/>
        </w:rPr>
        <w:fldChar w:fldCharType="begin"/>
      </w:r>
      <w:r w:rsidR="001D5D10">
        <w:rPr>
          <w:noProof/>
        </w:rPr>
        <w:instrText xml:space="preserve"> PAGEREF _Toc275118261 \h </w:instrText>
      </w:r>
      <w:r w:rsidR="001D5D10">
        <w:rPr>
          <w:noProof/>
        </w:rPr>
      </w:r>
      <w:r w:rsidR="001D5D10">
        <w:rPr>
          <w:noProof/>
        </w:rPr>
        <w:fldChar w:fldCharType="separate"/>
      </w:r>
      <w:r w:rsidR="001D5D10">
        <w:rPr>
          <w:noProof/>
        </w:rPr>
        <w:t>3</w:t>
      </w:r>
      <w:r w:rsidR="001D5D10">
        <w:rPr>
          <w:noProof/>
        </w:rPr>
        <w:fldChar w:fldCharType="end"/>
      </w:r>
    </w:p>
    <w:p w:rsidR="001D5D10" w:rsidRDefault="001D5D1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5D10" w:rsidRDefault="001D5D1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Modelo de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5D10" w:rsidRDefault="001D5D1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Plan de 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Plan de la Integración de la Iteración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5D10" w:rsidRDefault="001D5D1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1.1.3.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Verificación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Modelo de Casos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Plan de Verificación de la Iteración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5D10" w:rsidRDefault="001D5D1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5D10" w:rsidRDefault="001D5D1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Gestión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Informe de Situación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Registro de 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Documento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Lecciones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Plan de la Iteración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Documento de validación con el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Acta de Reunión de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1.2.1.8.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Disgregación de Casos de Uso con Esfuerzo Restante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5D10" w:rsidRDefault="001D5D1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Gestión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Registro de Versiones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Gestión de Cambios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5D10" w:rsidRDefault="001D5D1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1.2.3.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Gestión de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Entrega semanal de SQA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5D10" w:rsidRDefault="001D5D10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Entregables de la Semana que no se entregan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5D10" w:rsidRDefault="001D5D1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5D10" w:rsidRDefault="001D5D1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Modelo de 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5D10" w:rsidRDefault="001D5D1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Verificación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Informe de la Verificación Unitaria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Reporte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5D10" w:rsidRDefault="001D5D1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5D10" w:rsidRDefault="001D5D1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Gestión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Notas de la Versión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5D10" w:rsidRDefault="001D5D10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Entregables pendientes de semanas anteriores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5D10" w:rsidRDefault="001D5D1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5D10" w:rsidRDefault="001D5D1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3.1.1.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Verificación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3.1.1.1.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Informe de la Verificación Unitaria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3.1.1.2.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Reporte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5D10" w:rsidRDefault="001D5D10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Líneas de Trabajo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5D10" w:rsidRDefault="001D5D10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Gestión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5D10" w:rsidRDefault="001D5D10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3.2.1.1.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Descripción de la Versión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5D10" w:rsidRDefault="001D5D10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Informe SQA sobre la calidad de los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_Toc275118311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536A8" w:rsidRPr="002A2E22" w:rsidRDefault="009221A7">
      <w:pPr>
        <w:pStyle w:val="TDC1"/>
        <w:tabs>
          <w:tab w:val="right" w:leader="dot" w:pos="8504"/>
        </w:tabs>
        <w:rPr>
          <w:sz w:val="16"/>
        </w:rPr>
        <w:sectPr w:rsidR="002536A8" w:rsidRPr="002A2E22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 w:rsidRPr="002A2E22">
        <w:fldChar w:fldCharType="end"/>
      </w:r>
    </w:p>
    <w:p w:rsidR="000064D8" w:rsidRPr="002A2E22" w:rsidRDefault="000064D8">
      <w:pPr>
        <w:suppressAutoHyphens w:val="0"/>
      </w:pPr>
      <w:r w:rsidRPr="002A2E22">
        <w:lastRenderedPageBreak/>
        <w:br w:type="page"/>
      </w:r>
    </w:p>
    <w:p w:rsidR="005B7932" w:rsidRDefault="005B7932" w:rsidP="00CF0475">
      <w:pPr>
        <w:pStyle w:val="Ttulo1"/>
      </w:pPr>
      <w:bookmarkStart w:id="0" w:name="_Toc275118261"/>
      <w:r w:rsidRPr="00CF0475">
        <w:lastRenderedPageBreak/>
        <w:t>Descripción de la entrega realizada</w:t>
      </w:r>
      <w:bookmarkEnd w:id="0"/>
    </w:p>
    <w:p w:rsidR="005B7932" w:rsidRPr="002A2E22" w:rsidRDefault="005B7932">
      <w:pPr>
        <w:suppressAutoHyphens w:val="0"/>
        <w:rPr>
          <w:rFonts w:ascii="Verdana" w:hAnsi="Verdana" w:cs="Arial"/>
          <w:b/>
          <w:bCs/>
          <w:vanish/>
          <w:sz w:val="22"/>
          <w:szCs w:val="22"/>
        </w:rPr>
      </w:pPr>
    </w:p>
    <w:p w:rsidR="002536A8" w:rsidRPr="002A2E22" w:rsidRDefault="006E02DB" w:rsidP="000064D8">
      <w:pPr>
        <w:pStyle w:val="T1"/>
      </w:pPr>
      <w:r w:rsidRPr="002A2E22">
        <w:t>Descripción de la entrega realizada</w:t>
      </w:r>
      <w:bookmarkStart w:id="1" w:name="_Toc270863159"/>
      <w:bookmarkStart w:id="2" w:name="_Toc270863253"/>
      <w:bookmarkStart w:id="3" w:name="_Toc270863358"/>
      <w:bookmarkStart w:id="4" w:name="_Toc273061339"/>
      <w:bookmarkStart w:id="5" w:name="_Toc273061402"/>
      <w:bookmarkStart w:id="6" w:name="_Toc273118656"/>
      <w:bookmarkStart w:id="7" w:name="_Toc271471407"/>
      <w:bookmarkStart w:id="8" w:name="_Toc272347450"/>
      <w:bookmarkStart w:id="9" w:name="_Toc272348182"/>
      <w:bookmarkStart w:id="10" w:name="_Toc272348444"/>
      <w:bookmarkStart w:id="11" w:name="_Toc272349192"/>
      <w:bookmarkStart w:id="12" w:name="_Toc272349355"/>
      <w:bookmarkStart w:id="13" w:name="_Toc272349434"/>
      <w:bookmarkStart w:id="14" w:name="_Toc272352486"/>
      <w:bookmarkStart w:id="15" w:name="_Toc272353977"/>
      <w:bookmarkStart w:id="16" w:name="_Toc272354046"/>
      <w:bookmarkStart w:id="17" w:name="_Toc272354213"/>
      <w:bookmarkStart w:id="18" w:name="_Toc272354854"/>
      <w:bookmarkStart w:id="19" w:name="_Toc272591232"/>
      <w:bookmarkStart w:id="20" w:name="_Toc272599871"/>
      <w:bookmarkStart w:id="21" w:name="_Toc272599934"/>
      <w:bookmarkStart w:id="22" w:name="_Toc272686239"/>
      <w:bookmarkStart w:id="23" w:name="_Toc272686380"/>
      <w:bookmarkStart w:id="24" w:name="_Toc272686504"/>
      <w:bookmarkStart w:id="25" w:name="_Toc272686567"/>
      <w:bookmarkStart w:id="26" w:name="_Toc272687148"/>
      <w:bookmarkStart w:id="27" w:name="_Toc274259685"/>
      <w:bookmarkStart w:id="28" w:name="_Toc274259903"/>
      <w:bookmarkStart w:id="29" w:name="_Toc274259984"/>
      <w:bookmarkStart w:id="30" w:name="_Toc274444555"/>
      <w:bookmarkStart w:id="31" w:name="_Toc274444889"/>
      <w:bookmarkStart w:id="32" w:name="_Toc274445144"/>
      <w:bookmarkStart w:id="33" w:name="_Toc274445290"/>
      <w:bookmarkStart w:id="34" w:name="_Toc274509569"/>
      <w:bookmarkStart w:id="35" w:name="_Toc275030569"/>
      <w:bookmarkStart w:id="36" w:name="_Toc275030976"/>
      <w:bookmarkStart w:id="37" w:name="_Toc275031128"/>
      <w:bookmarkStart w:id="38" w:name="_Toc275031632"/>
      <w:bookmarkStart w:id="39" w:name="_Toc275032092"/>
      <w:bookmarkStart w:id="40" w:name="_Toc275116080"/>
      <w:bookmarkStart w:id="41" w:name="_Toc27511826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722078" w:rsidRPr="002A2E22" w:rsidRDefault="006E02DB" w:rsidP="005B7932">
      <w:pPr>
        <w:pStyle w:val="MTema2"/>
      </w:pPr>
      <w:bookmarkStart w:id="42" w:name="_Toc275118263"/>
      <w:r w:rsidRPr="002A2E22">
        <w:t>Líneas de Trabajo básicas</w:t>
      </w:r>
      <w:bookmarkEnd w:id="42"/>
    </w:p>
    <w:p w:rsidR="00337CA7" w:rsidRPr="002A2E22" w:rsidRDefault="00337CA7" w:rsidP="006B52EF">
      <w:pPr>
        <w:pStyle w:val="MT3"/>
      </w:pPr>
      <w:bookmarkStart w:id="43" w:name="_Toc275118264"/>
      <w:r w:rsidRPr="002A2E22">
        <w:t>Diseño</w:t>
      </w:r>
      <w:bookmarkEnd w:id="43"/>
    </w:p>
    <w:p w:rsidR="00B27882" w:rsidRPr="002A2E22" w:rsidRDefault="00B27882" w:rsidP="00D91B75">
      <w:pPr>
        <w:pStyle w:val="MT4"/>
      </w:pPr>
      <w:bookmarkStart w:id="44" w:name="_Toc275118265"/>
      <w:r w:rsidRPr="002A2E22">
        <w:t>Modelo de Diseño</w:t>
      </w:r>
      <w:bookmarkEnd w:id="44"/>
    </w:p>
    <w:p w:rsidR="00785F42" w:rsidRPr="002A2E22" w:rsidRDefault="00B27882" w:rsidP="00B27882">
      <w:pPr>
        <w:pStyle w:val="MTemaNormal"/>
      </w:pPr>
      <w:r w:rsidRPr="002A2E22">
        <w:t xml:space="preserve">El </w:t>
      </w:r>
      <w:r w:rsidR="00785F42" w:rsidRPr="002A2E22">
        <w:t>objetivo</w:t>
      </w:r>
      <w:r w:rsidRPr="002A2E22">
        <w:t xml:space="preserve"> de este </w:t>
      </w:r>
      <w:r w:rsidR="00785F42" w:rsidRPr="002A2E22">
        <w:t>documento es especificar formalmente el diseño del sistema, esto incluye su descomposición en subsistemas o módulos, la interacción entre las partes, y los datos que maneja el sistema.</w:t>
      </w:r>
    </w:p>
    <w:p w:rsidR="00B27882" w:rsidRDefault="00B27882" w:rsidP="00B27882">
      <w:pPr>
        <w:pStyle w:val="MTemaNormal"/>
      </w:pPr>
      <w:r w:rsidRPr="002A2E22">
        <w:t xml:space="preserve">Este documento fue </w:t>
      </w:r>
      <w:r w:rsidR="002E3B3F">
        <w:t>r</w:t>
      </w:r>
      <w:r w:rsidRPr="002A2E22">
        <w:t xml:space="preserve">evisado por el </w:t>
      </w:r>
      <w:r w:rsidR="005322ED">
        <w:t>Responsable</w:t>
      </w:r>
      <w:r w:rsidR="005322ED" w:rsidRPr="002A2E22">
        <w:t xml:space="preserve"> </w:t>
      </w:r>
      <w:r w:rsidRPr="002A2E22">
        <w:t>de SQA.</w:t>
      </w:r>
    </w:p>
    <w:p w:rsidR="002E3B3F" w:rsidRPr="00A37D5E" w:rsidRDefault="002E3B3F" w:rsidP="002E3B3F">
      <w:pPr>
        <w:pStyle w:val="MT4"/>
      </w:pPr>
      <w:bookmarkStart w:id="45" w:name="_Toc273908461"/>
      <w:bookmarkStart w:id="46" w:name="_Toc275118266"/>
      <w:r w:rsidRPr="00A37D5E">
        <w:t>Modelo de Datos</w:t>
      </w:r>
      <w:bookmarkEnd w:id="45"/>
      <w:bookmarkEnd w:id="46"/>
    </w:p>
    <w:p w:rsidR="002E3B3F" w:rsidRPr="00A37D5E" w:rsidRDefault="002E3B3F" w:rsidP="002E3B3F">
      <w:pPr>
        <w:pStyle w:val="MTemaNormal"/>
      </w:pPr>
      <w:r w:rsidRPr="00A37D5E">
        <w:t>El propósito de este documento servir como base para definir el modelo de datos del sistema.</w:t>
      </w:r>
    </w:p>
    <w:p w:rsidR="002E3B3F" w:rsidRDefault="002E3B3F" w:rsidP="002E3B3F">
      <w:pPr>
        <w:pStyle w:val="MTemaNormal"/>
      </w:pPr>
      <w:r w:rsidRPr="00A37D5E">
        <w:t>Este documento fue revisado por el Responsable de SQA.</w:t>
      </w:r>
    </w:p>
    <w:p w:rsidR="004D6B29" w:rsidRPr="002A2E22" w:rsidRDefault="00A81FF9" w:rsidP="004D6B29">
      <w:pPr>
        <w:pStyle w:val="MT3"/>
      </w:pPr>
      <w:bookmarkStart w:id="47" w:name="_Toc275118267"/>
      <w:r w:rsidRPr="002A2E22">
        <w:t>Implementación</w:t>
      </w:r>
      <w:bookmarkEnd w:id="47"/>
    </w:p>
    <w:p w:rsidR="005F2223" w:rsidRPr="002A2E22" w:rsidRDefault="005F2223" w:rsidP="00D91B75">
      <w:pPr>
        <w:pStyle w:val="MT4"/>
      </w:pPr>
      <w:bookmarkStart w:id="48" w:name="_Toc275118268"/>
      <w:r>
        <w:t>Plan de Desarrollo</w:t>
      </w:r>
      <w:bookmarkEnd w:id="48"/>
    </w:p>
    <w:p w:rsidR="005F2223" w:rsidRPr="002A2E22" w:rsidRDefault="005F2223" w:rsidP="005F2223">
      <w:pPr>
        <w:pStyle w:val="MTemaNormal"/>
      </w:pPr>
      <w:r w:rsidRPr="002A2E22">
        <w:t xml:space="preserve">El propósito de este documento es </w:t>
      </w:r>
      <w:r>
        <w:t>i</w:t>
      </w:r>
      <w:r w:rsidRPr="00A80CCF">
        <w:t>nformar el resultado de la integración de un componente o subsistema.</w:t>
      </w:r>
    </w:p>
    <w:p w:rsidR="005F2223" w:rsidRDefault="009D2122" w:rsidP="005F2223">
      <w:pPr>
        <w:pStyle w:val="MTemaNormal"/>
      </w:pPr>
      <w:r>
        <w:t>Esta semana se entrega el mismo documento que la semana anterior, no se revisara nuevamente</w:t>
      </w:r>
      <w:r w:rsidR="005F2223" w:rsidRPr="002A2E22">
        <w:t>.</w:t>
      </w:r>
    </w:p>
    <w:p w:rsidR="00427C10" w:rsidRPr="00096805" w:rsidRDefault="00427C10" w:rsidP="00427C10">
      <w:pPr>
        <w:pStyle w:val="MT4"/>
      </w:pPr>
      <w:bookmarkStart w:id="49" w:name="_Toc275118269"/>
      <w:r w:rsidRPr="00096805">
        <w:t>Plan de la Integración de la Iteración</w:t>
      </w:r>
      <w:bookmarkEnd w:id="49"/>
    </w:p>
    <w:p w:rsidR="00427C10" w:rsidRDefault="00427C10" w:rsidP="00427C10">
      <w:pPr>
        <w:pStyle w:val="MTemaNormal"/>
      </w:pPr>
      <w:r>
        <w:t>El objetivo de este documento es d</w:t>
      </w:r>
      <w:r w:rsidRPr="00427C10">
        <w:t>escribir el ejecutable que será resultado de la iteración, su fecha de terminación, la fecha de pruebas, etc. Además también se describe cada componente o subsistema que formará parte de la integración.</w:t>
      </w:r>
    </w:p>
    <w:p w:rsidR="00E52E88" w:rsidRPr="002A2E22" w:rsidRDefault="00E52E88" w:rsidP="00427C10">
      <w:pPr>
        <w:pStyle w:val="MTemaNormal"/>
      </w:pPr>
      <w:r w:rsidRPr="002A2E22">
        <w:t xml:space="preserve">Este documento fue revisado por el </w:t>
      </w:r>
      <w:r>
        <w:t>Responsable</w:t>
      </w:r>
      <w:r w:rsidRPr="002A2E22">
        <w:t xml:space="preserve"> de SQA.</w:t>
      </w:r>
    </w:p>
    <w:p w:rsidR="002536A8" w:rsidRPr="002A2E22" w:rsidRDefault="006E02DB" w:rsidP="006B52EF">
      <w:pPr>
        <w:pStyle w:val="MT3"/>
      </w:pPr>
      <w:bookmarkStart w:id="50" w:name="_Toc275118270"/>
      <w:r w:rsidRPr="002A2E22">
        <w:t>Verificación</w:t>
      </w:r>
      <w:bookmarkEnd w:id="50"/>
    </w:p>
    <w:p w:rsidR="00780949" w:rsidRPr="00A37D5E" w:rsidRDefault="00780949" w:rsidP="00780949">
      <w:pPr>
        <w:pStyle w:val="MT4"/>
      </w:pPr>
      <w:bookmarkStart w:id="51" w:name="_Toc273908465"/>
      <w:bookmarkStart w:id="52" w:name="_Toc275118271"/>
      <w:r w:rsidRPr="00A37D5E">
        <w:t>Modelo de Casos de Prueba</w:t>
      </w:r>
      <w:bookmarkEnd w:id="51"/>
      <w:bookmarkEnd w:id="52"/>
    </w:p>
    <w:p w:rsidR="00780949" w:rsidRPr="00A37D5E" w:rsidRDefault="00780949" w:rsidP="00780949">
      <w:pPr>
        <w:pStyle w:val="MTemaNormal"/>
      </w:pPr>
      <w:r w:rsidRPr="00A37D5E">
        <w:t>El propósito de este documento es definir las pruebas que se realizarán sobre los elementos a verificarse. La definición incluye datos de entrada para realizar la prueba, salida esperada de la prueba y el procedimiento para realizar la prueba.</w:t>
      </w:r>
    </w:p>
    <w:p w:rsidR="00780949" w:rsidRPr="00A37D5E" w:rsidRDefault="00780949" w:rsidP="00780949">
      <w:pPr>
        <w:pStyle w:val="MTemaNormal"/>
      </w:pPr>
      <w:r w:rsidRPr="00A37D5E">
        <w:t>Este documento fue revisado por el Responsable de SQA.</w:t>
      </w:r>
    </w:p>
    <w:p w:rsidR="00780949" w:rsidRPr="00A37D5E" w:rsidRDefault="00780949" w:rsidP="00780949">
      <w:pPr>
        <w:pStyle w:val="MT4"/>
      </w:pPr>
      <w:bookmarkStart w:id="53" w:name="_Toc273908466"/>
      <w:bookmarkStart w:id="54" w:name="_Toc275118272"/>
      <w:r w:rsidRPr="00A37D5E">
        <w:t>Plan de Verificación de la Iteración</w:t>
      </w:r>
      <w:bookmarkEnd w:id="53"/>
      <w:bookmarkEnd w:id="54"/>
    </w:p>
    <w:p w:rsidR="00780949" w:rsidRPr="00A37D5E" w:rsidRDefault="00780949" w:rsidP="00780949">
      <w:pPr>
        <w:pStyle w:val="MTemaNormal"/>
      </w:pPr>
      <w:r w:rsidRPr="00A37D5E">
        <w:t xml:space="preserve">El objetivo de este documento es definir las pruebas que se realizarán sobre los elementos a verificarse. </w:t>
      </w:r>
    </w:p>
    <w:p w:rsidR="0084000F" w:rsidRDefault="00780949" w:rsidP="009523A3">
      <w:pPr>
        <w:pStyle w:val="MTemaNormal"/>
      </w:pPr>
      <w:r w:rsidRPr="00A37D5E">
        <w:t>Este documento fue revisado por el Responsable de SQA.</w:t>
      </w:r>
    </w:p>
    <w:p w:rsidR="00E537F8" w:rsidRDefault="00E537F8">
      <w:pPr>
        <w:suppressAutoHyphens w:val="0"/>
        <w:rPr>
          <w:rFonts w:ascii="Verdana" w:hAnsi="Verdana" w:cs="Arial"/>
          <w:b/>
          <w:bCs/>
        </w:rPr>
      </w:pPr>
      <w:r>
        <w:br w:type="page"/>
      </w:r>
    </w:p>
    <w:p w:rsidR="002536A8" w:rsidRPr="002A2E22" w:rsidRDefault="006E02DB" w:rsidP="00CF0475">
      <w:pPr>
        <w:pStyle w:val="MTema2"/>
        <w:spacing w:before="240"/>
      </w:pPr>
      <w:bookmarkStart w:id="55" w:name="_Toc275118273"/>
      <w:r w:rsidRPr="002A2E22">
        <w:lastRenderedPageBreak/>
        <w:t>Líneas de Trabajo de Gestión</w:t>
      </w:r>
      <w:bookmarkEnd w:id="55"/>
    </w:p>
    <w:p w:rsidR="00D0510E" w:rsidRPr="002A2E22" w:rsidRDefault="00D0510E" w:rsidP="006B52EF">
      <w:pPr>
        <w:pStyle w:val="MT3"/>
      </w:pPr>
      <w:bookmarkStart w:id="56" w:name="_Toc275118274"/>
      <w:r w:rsidRPr="002A2E22">
        <w:t>Gestión del Proyecto</w:t>
      </w:r>
      <w:bookmarkEnd w:id="56"/>
    </w:p>
    <w:p w:rsidR="002536A8" w:rsidRPr="002A2E22" w:rsidRDefault="006E02DB" w:rsidP="00D91B75">
      <w:pPr>
        <w:pStyle w:val="MT4"/>
      </w:pPr>
      <w:bookmarkStart w:id="57" w:name="_Toc275118275"/>
      <w:r w:rsidRPr="002A2E22">
        <w:t>Informe de Situación del Proyecto</w:t>
      </w:r>
      <w:bookmarkEnd w:id="57"/>
      <w:r w:rsidRPr="002A2E22">
        <w:t xml:space="preserve"> </w:t>
      </w:r>
    </w:p>
    <w:p w:rsidR="002536A8" w:rsidRPr="002A2E22" w:rsidRDefault="006E02DB" w:rsidP="006B52EF">
      <w:pPr>
        <w:pStyle w:val="MTemaNormal"/>
      </w:pPr>
      <w:r w:rsidRPr="002A2E22">
        <w:t>En este documento el administrador detalla las mediciones realizadas tanto de las horas de trabajo de los integrantes del Equipo como de los productos obtenidos.</w:t>
      </w:r>
    </w:p>
    <w:p w:rsidR="002536A8" w:rsidRPr="002A2E22" w:rsidRDefault="00F96E21" w:rsidP="006B52EF">
      <w:pPr>
        <w:pStyle w:val="MTemaNormal"/>
      </w:pPr>
      <w:r w:rsidRPr="002A2E22">
        <w:t xml:space="preserve">Este documento fue revisado por el </w:t>
      </w:r>
      <w:r>
        <w:t>Responsable</w:t>
      </w:r>
      <w:r w:rsidRPr="002A2E22">
        <w:t xml:space="preserve"> de SQA.</w:t>
      </w:r>
    </w:p>
    <w:p w:rsidR="002536A8" w:rsidRPr="002A2E22" w:rsidRDefault="006E02DB" w:rsidP="00D91B75">
      <w:pPr>
        <w:pStyle w:val="MT4"/>
      </w:pPr>
      <w:bookmarkStart w:id="58" w:name="_Toc275118276"/>
      <w:r w:rsidRPr="002A2E22">
        <w:t>Registro de Actividades</w:t>
      </w:r>
      <w:bookmarkEnd w:id="58"/>
      <w:r w:rsidRPr="002A2E22">
        <w:t xml:space="preserve"> </w:t>
      </w:r>
    </w:p>
    <w:p w:rsidR="002536A8" w:rsidRPr="002A2E22" w:rsidRDefault="006E02DB" w:rsidP="006B52EF">
      <w:pPr>
        <w:pStyle w:val="MTemaNormal"/>
      </w:pPr>
      <w:r w:rsidRPr="002A2E22">
        <w:t>En este documento se registra el esfuerzo (en horas de trabajo) asociado a las distintas actividades que cada integrante del equipo de trabajo realizó en una semana dada.</w:t>
      </w:r>
    </w:p>
    <w:p w:rsidR="00CF0475" w:rsidRPr="004F7014" w:rsidRDefault="00F96E21" w:rsidP="00CD2607">
      <w:pPr>
        <w:pStyle w:val="MTemaNormal"/>
      </w:pPr>
      <w:r w:rsidRPr="002A2E22">
        <w:t xml:space="preserve">Este documento fue revisado por el </w:t>
      </w:r>
      <w:r>
        <w:t>Responsable</w:t>
      </w:r>
      <w:r w:rsidRPr="002A2E22">
        <w:t xml:space="preserve"> de SQA.</w:t>
      </w:r>
    </w:p>
    <w:p w:rsidR="002536A8" w:rsidRPr="002A2E22" w:rsidRDefault="006E02DB" w:rsidP="00D91B75">
      <w:pPr>
        <w:pStyle w:val="MT4"/>
      </w:pPr>
      <w:bookmarkStart w:id="59" w:name="_Toc275118277"/>
      <w:r w:rsidRPr="002A2E22">
        <w:t>Documento de Riesgos</w:t>
      </w:r>
      <w:bookmarkEnd w:id="59"/>
    </w:p>
    <w:p w:rsidR="002536A8" w:rsidRPr="002A2E22" w:rsidRDefault="006E02DB" w:rsidP="006B52EF">
      <w:pPr>
        <w:pStyle w:val="MTemaNormal"/>
      </w:pPr>
      <w:r w:rsidRPr="002A2E22">
        <w:t>El propósito de este documento es detallar los riesgos del proyecto especificando: el nombre de cada riesgo, la descripción del mismo, la probabilidad de ocurrencia en el proyecto, impacto en el proyecto si ocurriera, mecanismos de monitoreo, estrategia de mitigación del riesgo y plan de contingencia.</w:t>
      </w:r>
    </w:p>
    <w:p w:rsidR="00E339C6" w:rsidRDefault="00E339C6" w:rsidP="00E339C6">
      <w:pPr>
        <w:pStyle w:val="MTemaNormal"/>
      </w:pPr>
      <w:r w:rsidRPr="002A2E22">
        <w:t xml:space="preserve">Este documento fue revisado por el </w:t>
      </w:r>
      <w:r w:rsidR="004F7014">
        <w:t>Responsable</w:t>
      </w:r>
      <w:r w:rsidRPr="002A2E22">
        <w:t xml:space="preserve"> de SQA.</w:t>
      </w:r>
    </w:p>
    <w:p w:rsidR="0068669C" w:rsidRPr="00A37D5E" w:rsidRDefault="0068669C" w:rsidP="0068669C">
      <w:pPr>
        <w:pStyle w:val="MT4"/>
        <w:tabs>
          <w:tab w:val="clear" w:pos="2948"/>
        </w:tabs>
        <w:ind w:left="1213" w:hanging="646"/>
      </w:pPr>
      <w:bookmarkStart w:id="60" w:name="_Toc273908473"/>
      <w:bookmarkStart w:id="61" w:name="_Toc275118278"/>
      <w:r w:rsidRPr="00A37D5E">
        <w:t>Lecciones Aprendidas</w:t>
      </w:r>
      <w:bookmarkEnd w:id="60"/>
      <w:bookmarkEnd w:id="61"/>
    </w:p>
    <w:p w:rsidR="0068669C" w:rsidRPr="00A37D5E" w:rsidRDefault="0068669C" w:rsidP="0068669C">
      <w:pPr>
        <w:pStyle w:val="MTemaNormal"/>
      </w:pPr>
      <w:r w:rsidRPr="00A37D5E">
        <w:t>En este documento se detallan experiencias positivas o negativas obtenidas durante la realización de alguna actividad. Se trata del registro de mejores prácticas, problemas recurrentes o experiencias exitosas, durante la implantación del proceso.</w:t>
      </w:r>
    </w:p>
    <w:p w:rsidR="0068669C" w:rsidRPr="00A37D5E" w:rsidRDefault="0068669C" w:rsidP="0068669C">
      <w:pPr>
        <w:pStyle w:val="MTemaNormal"/>
      </w:pPr>
      <w:r w:rsidRPr="00A37D5E">
        <w:t>Este documento fue revisado por el Responsable de SQA.</w:t>
      </w:r>
    </w:p>
    <w:p w:rsidR="0068669C" w:rsidRPr="00A37D5E" w:rsidRDefault="0068669C" w:rsidP="0068669C">
      <w:pPr>
        <w:pStyle w:val="MT4"/>
        <w:tabs>
          <w:tab w:val="clear" w:pos="2948"/>
        </w:tabs>
        <w:ind w:left="1213" w:hanging="646"/>
      </w:pPr>
      <w:bookmarkStart w:id="62" w:name="_Toc273908472"/>
      <w:bookmarkStart w:id="63" w:name="_Toc275118279"/>
      <w:r w:rsidRPr="00A37D5E">
        <w:t>Plan de la Iteración</w:t>
      </w:r>
      <w:bookmarkEnd w:id="62"/>
      <w:bookmarkEnd w:id="63"/>
    </w:p>
    <w:p w:rsidR="0068669C" w:rsidRDefault="0068669C" w:rsidP="0068669C">
      <w:pPr>
        <w:pStyle w:val="MTemaNormal"/>
      </w:pPr>
      <w:r w:rsidRPr="00A37D5E">
        <w:t>En este documento se detalla la planificación para una iteración. El mismo se compone por una planificación tipo Gantt de las actividades y los responsables de las mismas. También se indican hitos y entregables dentro de la iteración y criterios de evaluación para la Iteración.</w:t>
      </w:r>
    </w:p>
    <w:p w:rsidR="00103EB2" w:rsidRPr="00A37D5E" w:rsidRDefault="00103EB2" w:rsidP="0068669C">
      <w:pPr>
        <w:pStyle w:val="MTemaNormal"/>
      </w:pPr>
      <w:r>
        <w:t>De aquí en mas se entregará este archivo en formato MS Project 2007.</w:t>
      </w:r>
    </w:p>
    <w:p w:rsidR="0068669C" w:rsidRPr="00A37D5E" w:rsidRDefault="0068669C" w:rsidP="0068669C">
      <w:pPr>
        <w:pStyle w:val="MTemaNormal"/>
      </w:pPr>
      <w:r w:rsidRPr="00A37D5E">
        <w:t>Este documento fue revisado por el Responsable de SQA.</w:t>
      </w:r>
    </w:p>
    <w:p w:rsidR="0068669C" w:rsidRPr="00A37D5E" w:rsidRDefault="00B73A29" w:rsidP="0068669C">
      <w:pPr>
        <w:pStyle w:val="MT4"/>
        <w:tabs>
          <w:tab w:val="clear" w:pos="2948"/>
        </w:tabs>
        <w:ind w:left="1213" w:hanging="646"/>
      </w:pPr>
      <w:bookmarkStart w:id="64" w:name="_Toc275118280"/>
      <w:r>
        <w:t>Documento de validación con el Cliente</w:t>
      </w:r>
      <w:bookmarkEnd w:id="64"/>
    </w:p>
    <w:p w:rsidR="0068669C" w:rsidRPr="00A37D5E" w:rsidRDefault="00785C9F" w:rsidP="0068669C">
      <w:pPr>
        <w:pStyle w:val="MTemaNormal"/>
      </w:pPr>
      <w:r>
        <w:t>El objetivo de este documento es r</w:t>
      </w:r>
      <w:r w:rsidRPr="00785C9F">
        <w:t>egistrar los temas tratados en la reunión que se realiza con el cliente.</w:t>
      </w:r>
    </w:p>
    <w:p w:rsidR="0068669C" w:rsidRPr="00A37D5E" w:rsidRDefault="0068669C" w:rsidP="0068669C">
      <w:pPr>
        <w:pStyle w:val="MTemaNormal"/>
      </w:pPr>
      <w:r w:rsidRPr="00A37D5E">
        <w:t>Este documento fue revisado por el Responsable de SQA.</w:t>
      </w:r>
    </w:p>
    <w:p w:rsidR="00A672DF" w:rsidRPr="00A37D5E" w:rsidRDefault="00A672DF" w:rsidP="00A672DF">
      <w:pPr>
        <w:pStyle w:val="MT4"/>
        <w:tabs>
          <w:tab w:val="clear" w:pos="2948"/>
        </w:tabs>
        <w:ind w:left="1213" w:hanging="646"/>
      </w:pPr>
      <w:bookmarkStart w:id="65" w:name="_Toc275118281"/>
      <w:r>
        <w:t>Acta de Reunión de Equipo</w:t>
      </w:r>
      <w:bookmarkEnd w:id="65"/>
    </w:p>
    <w:p w:rsidR="00A672DF" w:rsidRPr="00A37D5E" w:rsidRDefault="007F7049" w:rsidP="00A672DF">
      <w:pPr>
        <w:pStyle w:val="MTemaNormal"/>
      </w:pPr>
      <w:r w:rsidRPr="007F7049">
        <w:t>El objetivo del documento es registrar lo tratado en la reunión de equipo</w:t>
      </w:r>
    </w:p>
    <w:p w:rsidR="00A672DF" w:rsidRPr="00A37D5E" w:rsidRDefault="00A672DF" w:rsidP="00A672DF">
      <w:pPr>
        <w:pStyle w:val="MTemaNormal"/>
      </w:pPr>
      <w:r w:rsidRPr="00A37D5E">
        <w:t>Este documento fue revisado por el Responsable de SQA.</w:t>
      </w:r>
    </w:p>
    <w:p w:rsidR="006F5BB5" w:rsidRPr="00A37D5E" w:rsidRDefault="006F5BB5" w:rsidP="006F5BB5">
      <w:pPr>
        <w:pStyle w:val="MT4"/>
        <w:tabs>
          <w:tab w:val="clear" w:pos="2948"/>
        </w:tabs>
        <w:ind w:left="1213" w:hanging="646"/>
      </w:pPr>
      <w:bookmarkStart w:id="66" w:name="_Toc271471441"/>
      <w:bookmarkStart w:id="67" w:name="_Toc273262753"/>
      <w:bookmarkStart w:id="68" w:name="_Toc275118282"/>
      <w:r>
        <w:t>Disgregación de Casos de Uso con Esfuerzo Restante</w:t>
      </w:r>
      <w:bookmarkEnd w:id="68"/>
    </w:p>
    <w:p w:rsidR="006F5BB5" w:rsidRPr="00A37D5E" w:rsidRDefault="006F5BB5" w:rsidP="006F5BB5">
      <w:pPr>
        <w:pStyle w:val="MTemaNormal"/>
      </w:pPr>
      <w:r>
        <w:t xml:space="preserve">En este documento se registra la asignación de los casos de uso a los implementadores y se indica el esfuerzo restante. </w:t>
      </w:r>
    </w:p>
    <w:p w:rsidR="006F5BB5" w:rsidRPr="00A37D5E" w:rsidRDefault="006F5BB5" w:rsidP="006F5BB5">
      <w:pPr>
        <w:pStyle w:val="MTemaNormal"/>
      </w:pPr>
      <w:r w:rsidRPr="00A37D5E">
        <w:t>Este documento fue revisado por el Responsable de SQA.</w:t>
      </w:r>
    </w:p>
    <w:p w:rsidR="006F5BB5" w:rsidRDefault="006F5BB5">
      <w:pPr>
        <w:suppressAutoHyphens w:val="0"/>
        <w:rPr>
          <w:rFonts w:ascii="Verdana" w:hAnsi="Verdana" w:cs="Arial"/>
          <w:b/>
          <w:bCs/>
        </w:rPr>
      </w:pPr>
      <w:r>
        <w:br w:type="page"/>
      </w:r>
    </w:p>
    <w:p w:rsidR="00B1768A" w:rsidRPr="002A2E22" w:rsidRDefault="00B1768A" w:rsidP="00B1768A">
      <w:pPr>
        <w:pStyle w:val="MT3"/>
      </w:pPr>
      <w:bookmarkStart w:id="69" w:name="_Toc275118283"/>
      <w:r w:rsidRPr="002A2E22">
        <w:lastRenderedPageBreak/>
        <w:t>Gestión de Configuración</w:t>
      </w:r>
      <w:bookmarkEnd w:id="66"/>
      <w:bookmarkEnd w:id="67"/>
      <w:bookmarkEnd w:id="69"/>
    </w:p>
    <w:p w:rsidR="00B1768A" w:rsidRPr="002A2E22" w:rsidRDefault="00B1768A" w:rsidP="00B1768A">
      <w:pPr>
        <w:pStyle w:val="MT4"/>
        <w:spacing w:before="200"/>
      </w:pPr>
      <w:bookmarkStart w:id="70" w:name="_Toc273262754"/>
      <w:bookmarkStart w:id="71" w:name="_Toc275118284"/>
      <w:r w:rsidRPr="002A2E22">
        <w:t>Registro de Versiones</w:t>
      </w:r>
      <w:bookmarkEnd w:id="70"/>
      <w:bookmarkEnd w:id="71"/>
    </w:p>
    <w:p w:rsidR="00B1768A" w:rsidRPr="002A2E22" w:rsidRDefault="00B1768A" w:rsidP="00B1768A">
      <w:pPr>
        <w:pStyle w:val="MTemaNormal"/>
      </w:pPr>
      <w:r w:rsidRPr="002A2E22">
        <w:t>Este documento tiene como objetivo registrar los cambios que se introducen en la nueva versión del producto que se está desarrollando, que comprende la descripción de los componentes que cambiaron o que se agregaron en la versión. Además incluye la referencia al documento de gestión de cambios que dio origen a los cambios y agregados que se registran en la versión que se está registrando.</w:t>
      </w:r>
    </w:p>
    <w:p w:rsidR="00B1768A" w:rsidRPr="002A2E22" w:rsidRDefault="00B1768A" w:rsidP="00B1768A">
      <w:pPr>
        <w:pStyle w:val="MTemaNormal"/>
      </w:pPr>
      <w:r w:rsidRPr="002A2E22">
        <w:t xml:space="preserve">Este documento fue revisado por el </w:t>
      </w:r>
      <w:r>
        <w:t>Responsable</w:t>
      </w:r>
      <w:r w:rsidRPr="002A2E22">
        <w:t xml:space="preserve"> de SQA.</w:t>
      </w:r>
    </w:p>
    <w:p w:rsidR="00B1768A" w:rsidRPr="002A2E22" w:rsidRDefault="00B1768A" w:rsidP="00B1768A">
      <w:pPr>
        <w:pStyle w:val="MT4"/>
        <w:spacing w:before="200"/>
      </w:pPr>
      <w:bookmarkStart w:id="72" w:name="_Toc275118285"/>
      <w:r>
        <w:t>Gestión de Cambios</w:t>
      </w:r>
      <w:bookmarkEnd w:id="72"/>
    </w:p>
    <w:p w:rsidR="00890B79" w:rsidRPr="00890B79" w:rsidRDefault="00890B79" w:rsidP="00B1768A">
      <w:pPr>
        <w:pStyle w:val="MTemaNormal"/>
      </w:pPr>
      <w:r w:rsidRPr="00890B79">
        <w:t>Este documento tiene como objetivo el seguimiento del ciclo de vida de un cambio, que comprende: la solicitud del cambio, la evaluación, la aprobación o rechazo del mismo y la implementación. La planilla contiene la lista de los cambios para acceder rápidamente a los documentos de los cambios.</w:t>
      </w:r>
    </w:p>
    <w:p w:rsidR="005A431F" w:rsidRPr="002A2E22" w:rsidRDefault="00B1768A" w:rsidP="00C7035D">
      <w:pPr>
        <w:pStyle w:val="MTemaNormal"/>
      </w:pPr>
      <w:r w:rsidRPr="002A2E22">
        <w:t xml:space="preserve">Este documento fue revisado por el </w:t>
      </w:r>
      <w:r>
        <w:t>Responsable</w:t>
      </w:r>
      <w:r w:rsidRPr="002A2E22">
        <w:t xml:space="preserve"> de SQA.</w:t>
      </w:r>
    </w:p>
    <w:p w:rsidR="002536A8" w:rsidRPr="002A2E22" w:rsidRDefault="006E02DB" w:rsidP="006B52EF">
      <w:pPr>
        <w:pStyle w:val="MT3"/>
      </w:pPr>
      <w:bookmarkStart w:id="73" w:name="_Toc275118286"/>
      <w:r w:rsidRPr="002A2E22">
        <w:t>Gestión de Calidad</w:t>
      </w:r>
      <w:bookmarkEnd w:id="73"/>
    </w:p>
    <w:p w:rsidR="00D0510E" w:rsidRPr="002A2E22" w:rsidRDefault="00D0510E" w:rsidP="00D91B75">
      <w:pPr>
        <w:pStyle w:val="MT4"/>
      </w:pPr>
      <w:bookmarkStart w:id="74" w:name="_Toc275118287"/>
      <w:r w:rsidRPr="002A2E22">
        <w:t>Entrega semanal de SQA</w:t>
      </w:r>
      <w:bookmarkEnd w:id="74"/>
      <w:r w:rsidRPr="002A2E22">
        <w:t xml:space="preserve"> </w:t>
      </w:r>
    </w:p>
    <w:p w:rsidR="00562D9E" w:rsidRDefault="006E02DB" w:rsidP="0084601B">
      <w:pPr>
        <w:pStyle w:val="MTemaNormal"/>
      </w:pPr>
      <w:r w:rsidRPr="002A2E22">
        <w:t>Este documento, en el mismo se detallan los entregables por disciplina que están incluidos en la entrega semanal, se especifican los entregables semanales que no se entregan y se estima una fecha para la entrega de los mismos, se especifican los entregables pendientes de semanas anteriores describiendo si se entregan o no.</w:t>
      </w:r>
      <w:r w:rsidR="00562D9E">
        <w:br w:type="page"/>
      </w:r>
    </w:p>
    <w:p w:rsidR="007915A4" w:rsidRPr="00212101" w:rsidRDefault="007915A4" w:rsidP="00CF0475">
      <w:pPr>
        <w:pStyle w:val="Ttulo1"/>
      </w:pPr>
      <w:bookmarkStart w:id="75" w:name="_Toc275118288"/>
      <w:r w:rsidRPr="00212101">
        <w:lastRenderedPageBreak/>
        <w:t>Entregables de la Semana que no se entregan</w:t>
      </w:r>
      <w:bookmarkEnd w:id="75"/>
    </w:p>
    <w:p w:rsidR="007915A4" w:rsidRPr="00AA5064" w:rsidRDefault="007915A4">
      <w:pPr>
        <w:suppressAutoHyphens w:val="0"/>
        <w:rPr>
          <w:rFonts w:ascii="Verdana" w:hAnsi="Verdana" w:cs="Arial"/>
          <w:b/>
          <w:bCs/>
          <w:vanish/>
          <w:sz w:val="22"/>
          <w:szCs w:val="22"/>
        </w:rPr>
      </w:pPr>
    </w:p>
    <w:p w:rsidR="00BE67B7" w:rsidRPr="00AA5064" w:rsidRDefault="00BE67B7" w:rsidP="000064D8">
      <w:pPr>
        <w:pStyle w:val="T1"/>
      </w:pPr>
      <w:r w:rsidRPr="00AA5064">
        <w:t>Entregables de la Semana que no se entregan</w:t>
      </w:r>
      <w:bookmarkStart w:id="76" w:name="_Toc270863183"/>
      <w:bookmarkStart w:id="77" w:name="_Toc270863277"/>
      <w:bookmarkStart w:id="78" w:name="_Toc270863382"/>
      <w:bookmarkStart w:id="79" w:name="_Toc273061383"/>
      <w:bookmarkStart w:id="80" w:name="_Toc273061446"/>
      <w:bookmarkStart w:id="81" w:name="_Toc273118699"/>
      <w:bookmarkStart w:id="82" w:name="_Toc271471450"/>
      <w:bookmarkStart w:id="83" w:name="_Toc272347493"/>
      <w:bookmarkStart w:id="84" w:name="_Toc272348224"/>
      <w:bookmarkStart w:id="85" w:name="_Toc272348485"/>
      <w:bookmarkStart w:id="86" w:name="_Toc272349230"/>
      <w:bookmarkStart w:id="87" w:name="_Toc272349393"/>
      <w:bookmarkStart w:id="88" w:name="_Toc272349471"/>
      <w:bookmarkStart w:id="89" w:name="_Toc272352519"/>
      <w:bookmarkStart w:id="90" w:name="_Toc272354015"/>
      <w:bookmarkStart w:id="91" w:name="_Toc272354084"/>
      <w:bookmarkStart w:id="92" w:name="_Toc272354251"/>
      <w:bookmarkStart w:id="93" w:name="_Toc272354892"/>
      <w:bookmarkStart w:id="94" w:name="_Toc272591270"/>
      <w:bookmarkStart w:id="95" w:name="_Toc272599904"/>
      <w:bookmarkStart w:id="96" w:name="_Toc272599967"/>
      <w:bookmarkStart w:id="97" w:name="_Toc272686269"/>
      <w:bookmarkStart w:id="98" w:name="_Toc272686409"/>
      <w:bookmarkStart w:id="99" w:name="_Toc272686533"/>
      <w:bookmarkStart w:id="100" w:name="_Toc272686596"/>
      <w:bookmarkStart w:id="101" w:name="_Toc272687177"/>
      <w:bookmarkStart w:id="102" w:name="_Toc274259716"/>
      <w:bookmarkStart w:id="103" w:name="_Toc274259935"/>
      <w:bookmarkStart w:id="104" w:name="_Toc274260016"/>
      <w:bookmarkStart w:id="105" w:name="_Toc274444581"/>
      <w:bookmarkStart w:id="106" w:name="_Toc274444914"/>
      <w:bookmarkStart w:id="107" w:name="_Toc274445168"/>
      <w:bookmarkStart w:id="108" w:name="_Toc274445314"/>
      <w:bookmarkStart w:id="109" w:name="_Toc274509593"/>
      <w:bookmarkStart w:id="110" w:name="_Toc275030594"/>
      <w:bookmarkStart w:id="111" w:name="_Toc275031003"/>
      <w:bookmarkStart w:id="112" w:name="_Toc275031157"/>
      <w:bookmarkStart w:id="113" w:name="_Toc275031662"/>
      <w:bookmarkStart w:id="114" w:name="_Toc275032122"/>
      <w:bookmarkStart w:id="115" w:name="_Toc275116106"/>
      <w:bookmarkStart w:id="116" w:name="_Toc275118289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:rsidR="00D76D6E" w:rsidRPr="00AA5064" w:rsidRDefault="00D76D6E" w:rsidP="00D76D6E">
      <w:pPr>
        <w:pStyle w:val="MTema2"/>
      </w:pPr>
      <w:bookmarkStart w:id="117" w:name="9197bd0c"/>
      <w:bookmarkStart w:id="118" w:name="944ed949"/>
      <w:bookmarkStart w:id="119" w:name="38e970c4"/>
      <w:bookmarkStart w:id="120" w:name="_Toc275118290"/>
      <w:bookmarkEnd w:id="117"/>
      <w:bookmarkEnd w:id="118"/>
      <w:bookmarkEnd w:id="119"/>
      <w:r w:rsidRPr="00AA5064">
        <w:t xml:space="preserve">Líneas de Trabajo </w:t>
      </w:r>
      <w:r w:rsidR="008E4884" w:rsidRPr="00AA5064">
        <w:t>básicas</w:t>
      </w:r>
      <w:bookmarkEnd w:id="120"/>
    </w:p>
    <w:p w:rsidR="00857796" w:rsidRPr="002A2E22" w:rsidRDefault="00857796" w:rsidP="00857796">
      <w:pPr>
        <w:pStyle w:val="MT3"/>
      </w:pPr>
      <w:bookmarkStart w:id="121" w:name="_Toc275118291"/>
      <w:r w:rsidRPr="002A2E22">
        <w:t>Implementación</w:t>
      </w:r>
      <w:bookmarkEnd w:id="121"/>
    </w:p>
    <w:p w:rsidR="00857796" w:rsidRPr="002A2E22" w:rsidRDefault="00857796" w:rsidP="00857796">
      <w:pPr>
        <w:pStyle w:val="MT4"/>
      </w:pPr>
      <w:bookmarkStart w:id="122" w:name="_Toc275118292"/>
      <w:r>
        <w:t>Modelo de Implementación</w:t>
      </w:r>
      <w:bookmarkEnd w:id="122"/>
    </w:p>
    <w:p w:rsidR="00857796" w:rsidRDefault="00857796" w:rsidP="00857796">
      <w:pPr>
        <w:pStyle w:val="MTemaNormal"/>
      </w:pPr>
      <w:r>
        <w:t>Este documento no se entregará. El equipo de calidad desconoce las causas de porque no se entrega.</w:t>
      </w:r>
    </w:p>
    <w:p w:rsidR="002A728D" w:rsidRPr="002A2E22" w:rsidRDefault="002A728D" w:rsidP="002A728D">
      <w:pPr>
        <w:pStyle w:val="MT3"/>
      </w:pPr>
      <w:bookmarkStart w:id="123" w:name="_Toc275118293"/>
      <w:r w:rsidRPr="002A2E22">
        <w:t>Verificación</w:t>
      </w:r>
      <w:bookmarkEnd w:id="123"/>
    </w:p>
    <w:p w:rsidR="002A728D" w:rsidRPr="002A2E22" w:rsidRDefault="002A728D" w:rsidP="002A728D">
      <w:pPr>
        <w:pStyle w:val="MT4"/>
      </w:pPr>
      <w:bookmarkStart w:id="124" w:name="_Toc275118294"/>
      <w:r>
        <w:t>Informe de la Verificación Unitaria</w:t>
      </w:r>
      <w:bookmarkEnd w:id="124"/>
    </w:p>
    <w:p w:rsidR="002A728D" w:rsidRDefault="00A57523" w:rsidP="002A728D">
      <w:pPr>
        <w:pStyle w:val="MTemaNormal"/>
      </w:pPr>
      <w:r>
        <w:t>Este documento no se entregará. El equipo de calidad desconoce las casusas de porque no se entrega.</w:t>
      </w:r>
    </w:p>
    <w:p w:rsidR="00641950" w:rsidRPr="002A2E22" w:rsidRDefault="00641950" w:rsidP="00641950">
      <w:pPr>
        <w:pStyle w:val="MT4"/>
      </w:pPr>
      <w:bookmarkStart w:id="125" w:name="_Toc275118295"/>
      <w:r>
        <w:t>Reporte de Pruebas</w:t>
      </w:r>
      <w:bookmarkEnd w:id="125"/>
    </w:p>
    <w:p w:rsidR="00641950" w:rsidRPr="002A2E22" w:rsidRDefault="00641950" w:rsidP="00641950">
      <w:pPr>
        <w:pStyle w:val="MTemaNormal"/>
      </w:pPr>
      <w:r>
        <w:t>Por falta de tiempo no se ha culminado con todas las pruebas planificadas</w:t>
      </w:r>
      <w:r w:rsidRPr="002A2E22">
        <w:t>.</w:t>
      </w:r>
      <w:r>
        <w:t xml:space="preserve"> Este documento será entregado la próxima semana.</w:t>
      </w:r>
    </w:p>
    <w:p w:rsidR="00ED348C" w:rsidRPr="00987A93" w:rsidRDefault="00ED348C" w:rsidP="00ED348C">
      <w:pPr>
        <w:pStyle w:val="MTema2"/>
      </w:pPr>
      <w:bookmarkStart w:id="126" w:name="_Toc275118296"/>
      <w:r w:rsidRPr="00987A93">
        <w:t xml:space="preserve">Líneas de Trabajo </w:t>
      </w:r>
      <w:r>
        <w:t>Gestión</w:t>
      </w:r>
      <w:bookmarkEnd w:id="126"/>
    </w:p>
    <w:p w:rsidR="00ED348C" w:rsidRPr="00987A93" w:rsidRDefault="00ED348C" w:rsidP="00ED348C">
      <w:pPr>
        <w:pStyle w:val="MT3"/>
      </w:pPr>
      <w:bookmarkStart w:id="127" w:name="_Toc275118297"/>
      <w:r>
        <w:t>Gestión de Configuración</w:t>
      </w:r>
      <w:bookmarkEnd w:id="127"/>
    </w:p>
    <w:p w:rsidR="001E0196" w:rsidRPr="002A2E22" w:rsidRDefault="002E4491" w:rsidP="00D91B75">
      <w:pPr>
        <w:pStyle w:val="MT4"/>
      </w:pPr>
      <w:bookmarkStart w:id="128" w:name="_Toc275118298"/>
      <w:r>
        <w:t>Notas</w:t>
      </w:r>
      <w:r w:rsidR="001E0196">
        <w:t xml:space="preserve"> de la Versión</w:t>
      </w:r>
      <w:bookmarkEnd w:id="128"/>
    </w:p>
    <w:p w:rsidR="00096805" w:rsidRPr="006A5A99" w:rsidRDefault="001E0196" w:rsidP="006A5A99">
      <w:pPr>
        <w:pStyle w:val="MTemaNormal"/>
      </w:pPr>
      <w:r>
        <w:t>El responsable de SCM manifestó no haber tenido tiempo para realizar este documento.</w:t>
      </w:r>
    </w:p>
    <w:p w:rsidR="007915A4" w:rsidRPr="00987A93" w:rsidRDefault="007915A4" w:rsidP="00CF0475">
      <w:pPr>
        <w:pStyle w:val="Ttulo1"/>
      </w:pPr>
      <w:bookmarkStart w:id="129" w:name="_Toc275118299"/>
      <w:r w:rsidRPr="00987A93">
        <w:t>Entregables pendientes de semanas anteriores</w:t>
      </w:r>
      <w:bookmarkEnd w:id="129"/>
    </w:p>
    <w:p w:rsidR="000B42CD" w:rsidRPr="00987A93" w:rsidRDefault="000064D8" w:rsidP="000064D8">
      <w:pPr>
        <w:pStyle w:val="T1"/>
      </w:pPr>
      <w:r w:rsidRPr="00987A93">
        <w:t>Entregables pendientes de semanas anteriores</w:t>
      </w:r>
      <w:bookmarkStart w:id="130" w:name="_Toc270863190"/>
      <w:bookmarkStart w:id="131" w:name="_Toc270863284"/>
      <w:bookmarkStart w:id="132" w:name="_Toc270863389"/>
      <w:bookmarkStart w:id="133" w:name="_Toc273061391"/>
      <w:bookmarkStart w:id="134" w:name="_Toc273061454"/>
      <w:bookmarkStart w:id="135" w:name="_Toc273118709"/>
      <w:bookmarkStart w:id="136" w:name="_Toc271471464"/>
      <w:bookmarkStart w:id="137" w:name="_Toc272347507"/>
      <w:bookmarkStart w:id="138" w:name="_Toc272348238"/>
      <w:bookmarkStart w:id="139" w:name="_Toc272348499"/>
      <w:bookmarkStart w:id="140" w:name="_Toc272349244"/>
      <w:bookmarkStart w:id="141" w:name="_Toc272349407"/>
      <w:bookmarkStart w:id="142" w:name="_Toc272349485"/>
      <w:bookmarkStart w:id="143" w:name="_Toc272352533"/>
      <w:bookmarkStart w:id="144" w:name="_Toc272354028"/>
      <w:bookmarkStart w:id="145" w:name="_Toc272354097"/>
      <w:bookmarkStart w:id="146" w:name="_Toc272354256"/>
      <w:bookmarkStart w:id="147" w:name="_Toc272354897"/>
      <w:bookmarkStart w:id="148" w:name="_Toc272591275"/>
      <w:bookmarkStart w:id="149" w:name="_Toc272599916"/>
      <w:bookmarkStart w:id="150" w:name="_Toc272599978"/>
      <w:bookmarkStart w:id="151" w:name="_Toc272686283"/>
      <w:bookmarkStart w:id="152" w:name="_Toc272686425"/>
      <w:bookmarkStart w:id="153" w:name="_Toc272686549"/>
      <w:bookmarkStart w:id="154" w:name="_Toc272686612"/>
      <w:bookmarkStart w:id="155" w:name="_Toc272687193"/>
      <w:bookmarkStart w:id="156" w:name="_Toc274259732"/>
      <w:bookmarkStart w:id="157" w:name="_Toc274259951"/>
      <w:bookmarkStart w:id="158" w:name="_Toc274260032"/>
      <w:bookmarkStart w:id="159" w:name="_Toc274444597"/>
      <w:bookmarkStart w:id="160" w:name="_Toc274444930"/>
      <w:bookmarkStart w:id="161" w:name="_Toc274445184"/>
      <w:bookmarkStart w:id="162" w:name="_Toc274445330"/>
      <w:bookmarkStart w:id="163" w:name="_Toc274509608"/>
      <w:bookmarkStart w:id="164" w:name="_Toc275030609"/>
      <w:bookmarkStart w:id="165" w:name="_Toc275031018"/>
      <w:bookmarkStart w:id="166" w:name="_Toc275031172"/>
      <w:bookmarkStart w:id="167" w:name="_Toc275031677"/>
      <w:bookmarkStart w:id="168" w:name="_Toc275032137"/>
      <w:bookmarkStart w:id="169" w:name="_Toc275116117"/>
      <w:bookmarkStart w:id="170" w:name="_Toc275118300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:rsidR="000B7F8A" w:rsidRPr="00AA5064" w:rsidRDefault="000B7F8A" w:rsidP="000B7F8A">
      <w:pPr>
        <w:pStyle w:val="MTema2"/>
      </w:pPr>
      <w:bookmarkStart w:id="171" w:name="_Toc275118301"/>
      <w:r w:rsidRPr="00AA5064">
        <w:t>Líneas de Trabajo básicas</w:t>
      </w:r>
      <w:bookmarkEnd w:id="171"/>
    </w:p>
    <w:p w:rsidR="000B7F8A" w:rsidRPr="002A2E22" w:rsidRDefault="000B7F8A" w:rsidP="000B7F8A">
      <w:pPr>
        <w:pStyle w:val="MT3"/>
      </w:pPr>
      <w:bookmarkStart w:id="172" w:name="_Toc275118302"/>
      <w:r w:rsidRPr="002A2E22">
        <w:t>Verificación</w:t>
      </w:r>
      <w:bookmarkEnd w:id="172"/>
    </w:p>
    <w:p w:rsidR="000B7F8A" w:rsidRPr="002A2E22" w:rsidRDefault="000B7F8A" w:rsidP="000B7F8A">
      <w:pPr>
        <w:pStyle w:val="MT4"/>
      </w:pPr>
      <w:bookmarkStart w:id="173" w:name="_Toc275118303"/>
      <w:r>
        <w:t>Informe de la Verificación Unitaria</w:t>
      </w:r>
      <w:bookmarkEnd w:id="173"/>
    </w:p>
    <w:p w:rsidR="000B7F8A" w:rsidRDefault="000B7F8A" w:rsidP="000B7F8A">
      <w:pPr>
        <w:pStyle w:val="MTemaNormal"/>
      </w:pPr>
      <w:r>
        <w:t xml:space="preserve">Esta semana </w:t>
      </w:r>
      <w:r w:rsidR="006A5A99">
        <w:t>no se entrará</w:t>
      </w:r>
      <w:r>
        <w:t>.</w:t>
      </w:r>
    </w:p>
    <w:p w:rsidR="000B7F8A" w:rsidRPr="002A2E22" w:rsidRDefault="000B7F8A" w:rsidP="000B7F8A">
      <w:pPr>
        <w:pStyle w:val="MT4"/>
      </w:pPr>
      <w:bookmarkStart w:id="174" w:name="_Toc275118304"/>
      <w:r>
        <w:t>Reporte de Pruebas</w:t>
      </w:r>
      <w:bookmarkEnd w:id="174"/>
    </w:p>
    <w:p w:rsidR="000B7F8A" w:rsidRPr="002A2E22" w:rsidRDefault="000B7F8A" w:rsidP="000B7F8A">
      <w:pPr>
        <w:pStyle w:val="MTemaNormal"/>
      </w:pPr>
      <w:r>
        <w:t xml:space="preserve">Esta semana </w:t>
      </w:r>
      <w:r w:rsidR="006A5A99">
        <w:t xml:space="preserve">no </w:t>
      </w:r>
      <w:r>
        <w:t>se entregará.</w:t>
      </w:r>
    </w:p>
    <w:p w:rsidR="000B7F8A" w:rsidRPr="00987A93" w:rsidRDefault="000B7F8A" w:rsidP="000B7F8A">
      <w:pPr>
        <w:pStyle w:val="MTema2"/>
      </w:pPr>
      <w:bookmarkStart w:id="175" w:name="_Toc275118305"/>
      <w:r w:rsidRPr="00987A93">
        <w:t xml:space="preserve">Líneas de Trabajo </w:t>
      </w:r>
      <w:r>
        <w:t>Gestión</w:t>
      </w:r>
      <w:bookmarkEnd w:id="175"/>
    </w:p>
    <w:p w:rsidR="000B7F8A" w:rsidRPr="00987A93" w:rsidRDefault="000B7F8A" w:rsidP="000B7F8A">
      <w:pPr>
        <w:pStyle w:val="MT3"/>
      </w:pPr>
      <w:bookmarkStart w:id="176" w:name="_Toc275118306"/>
      <w:r>
        <w:t>Gestión de Configuración</w:t>
      </w:r>
      <w:bookmarkEnd w:id="176"/>
    </w:p>
    <w:p w:rsidR="000B7F8A" w:rsidRPr="002A2E22" w:rsidRDefault="000B7F8A" w:rsidP="000B7F8A">
      <w:pPr>
        <w:pStyle w:val="MT4"/>
      </w:pPr>
      <w:bookmarkStart w:id="177" w:name="_Toc275118307"/>
      <w:r>
        <w:t>Descripción de la Versión</w:t>
      </w:r>
      <w:bookmarkEnd w:id="177"/>
    </w:p>
    <w:p w:rsidR="000B7F8A" w:rsidRPr="002625AD" w:rsidRDefault="006A5A99" w:rsidP="000B7F8A">
      <w:pPr>
        <w:pStyle w:val="MTemaNormal"/>
      </w:pPr>
      <w:r>
        <w:t xml:space="preserve">Esta semana no se entregará. </w:t>
      </w:r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178" w:name="_Toc272354910"/>
      <w:bookmarkStart w:id="179" w:name="_Toc272591288"/>
      <w:bookmarkStart w:id="180" w:name="_Toc272599929"/>
      <w:bookmarkStart w:id="181" w:name="_Toc272599991"/>
      <w:bookmarkStart w:id="182" w:name="_Toc272686296"/>
      <w:bookmarkStart w:id="183" w:name="_Toc272686438"/>
      <w:bookmarkStart w:id="184" w:name="_Toc272686562"/>
      <w:bookmarkStart w:id="185" w:name="_Toc272686625"/>
      <w:bookmarkStart w:id="186" w:name="_Toc272687206"/>
      <w:bookmarkStart w:id="187" w:name="_Toc274259745"/>
      <w:bookmarkStart w:id="188" w:name="_Toc274259964"/>
      <w:bookmarkStart w:id="189" w:name="_Toc274260045"/>
      <w:bookmarkStart w:id="190" w:name="_Toc274444610"/>
      <w:bookmarkStart w:id="191" w:name="_Toc274444943"/>
      <w:bookmarkStart w:id="192" w:name="_Toc274445197"/>
      <w:bookmarkStart w:id="193" w:name="_Toc274445343"/>
      <w:bookmarkStart w:id="194" w:name="_Toc274509618"/>
      <w:bookmarkStart w:id="195" w:name="_Toc275030619"/>
      <w:bookmarkStart w:id="196" w:name="_Toc275031028"/>
      <w:bookmarkStart w:id="197" w:name="_Toc275031182"/>
      <w:bookmarkStart w:id="198" w:name="_Toc275031687"/>
      <w:bookmarkStart w:id="199" w:name="_Toc275032145"/>
      <w:bookmarkStart w:id="200" w:name="_Toc275116125"/>
      <w:bookmarkStart w:id="201" w:name="_Toc275118308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</w:p>
    <w:p w:rsidR="006028A8" w:rsidRDefault="006028A8" w:rsidP="006028A8">
      <w:pPr>
        <w:pStyle w:val="T1"/>
      </w:pPr>
      <w:r w:rsidRPr="00987A93">
        <w:t>Esta semana se entrega la versión 6.0 de este documento.</w:t>
      </w:r>
      <w:bookmarkStart w:id="202" w:name="_Toc272354911"/>
      <w:bookmarkStart w:id="203" w:name="_Toc272591289"/>
      <w:bookmarkStart w:id="204" w:name="_Toc272599930"/>
      <w:bookmarkStart w:id="205" w:name="_Toc272599992"/>
      <w:bookmarkStart w:id="206" w:name="_Toc272686297"/>
      <w:bookmarkStart w:id="207" w:name="_Toc272686439"/>
      <w:bookmarkStart w:id="208" w:name="_Toc272686563"/>
      <w:bookmarkStart w:id="209" w:name="_Toc272686626"/>
      <w:bookmarkStart w:id="210" w:name="_Toc272687207"/>
      <w:bookmarkStart w:id="211" w:name="_Toc274259746"/>
      <w:bookmarkStart w:id="212" w:name="_Toc274259965"/>
      <w:bookmarkStart w:id="213" w:name="_Toc274260046"/>
      <w:bookmarkStart w:id="214" w:name="_Toc274444611"/>
      <w:bookmarkStart w:id="215" w:name="_Toc274444944"/>
      <w:bookmarkStart w:id="216" w:name="_Toc274445198"/>
      <w:bookmarkStart w:id="217" w:name="_Toc274445344"/>
      <w:bookmarkStart w:id="218" w:name="_Toc274509619"/>
      <w:bookmarkStart w:id="219" w:name="_Toc275030620"/>
      <w:bookmarkStart w:id="220" w:name="_Toc275031029"/>
      <w:bookmarkStart w:id="221" w:name="_Toc275031183"/>
      <w:bookmarkStart w:id="222" w:name="_Toc275031688"/>
      <w:bookmarkStart w:id="223" w:name="_Toc275032146"/>
      <w:bookmarkStart w:id="224" w:name="_Toc275116126"/>
      <w:bookmarkStart w:id="225" w:name="_Toc275118309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2536A8" w:rsidRPr="003F5B1C" w:rsidRDefault="006E02DB" w:rsidP="000064D8">
      <w:pPr>
        <w:pStyle w:val="T1"/>
        <w:rPr>
          <w:color w:val="FF0000"/>
        </w:rPr>
      </w:pPr>
      <w:r w:rsidRPr="003F5B1C">
        <w:rPr>
          <w:color w:val="FF0000"/>
        </w:rPr>
        <w:t>In</w:t>
      </w:r>
      <w:r w:rsidR="000B42CD" w:rsidRPr="003F5B1C">
        <w:rPr>
          <w:color w:val="FF0000"/>
        </w:rPr>
        <w:t>forme SQA sobre la calidad de l</w:t>
      </w:r>
      <w:r w:rsidRPr="003F5B1C">
        <w:rPr>
          <w:color w:val="FF0000"/>
        </w:rPr>
        <w:t>s Entregables:</w:t>
      </w:r>
      <w:bookmarkStart w:id="226" w:name="_Toc270863195"/>
      <w:bookmarkStart w:id="227" w:name="_Toc270863289"/>
      <w:bookmarkStart w:id="228" w:name="_Toc270863394"/>
      <w:bookmarkStart w:id="229" w:name="_Toc273061399"/>
      <w:bookmarkStart w:id="230" w:name="_Toc273061462"/>
      <w:bookmarkStart w:id="231" w:name="_Toc273118717"/>
      <w:bookmarkStart w:id="232" w:name="_Toc271471472"/>
      <w:bookmarkStart w:id="233" w:name="_Toc272347515"/>
      <w:bookmarkStart w:id="234" w:name="_Toc272348246"/>
      <w:bookmarkStart w:id="235" w:name="_Toc272348507"/>
      <w:bookmarkStart w:id="236" w:name="_Toc272349252"/>
      <w:bookmarkStart w:id="237" w:name="_Toc272349415"/>
      <w:bookmarkStart w:id="238" w:name="_Toc272349493"/>
      <w:bookmarkStart w:id="239" w:name="_Toc272352541"/>
      <w:bookmarkStart w:id="240" w:name="_Toc272354036"/>
      <w:bookmarkStart w:id="241" w:name="_Toc272354105"/>
      <w:bookmarkStart w:id="242" w:name="_Toc272354264"/>
      <w:bookmarkStart w:id="243" w:name="_Toc272354912"/>
      <w:bookmarkStart w:id="244" w:name="_Toc272591290"/>
      <w:bookmarkStart w:id="245" w:name="_Toc272599931"/>
      <w:bookmarkStart w:id="246" w:name="_Toc272599993"/>
      <w:bookmarkStart w:id="247" w:name="_Toc272686298"/>
      <w:bookmarkStart w:id="248" w:name="_Toc272686440"/>
      <w:bookmarkStart w:id="249" w:name="_Toc272686564"/>
      <w:bookmarkStart w:id="250" w:name="_Toc272686627"/>
      <w:bookmarkStart w:id="251" w:name="_Toc272687208"/>
      <w:bookmarkStart w:id="252" w:name="_Toc274259747"/>
      <w:bookmarkStart w:id="253" w:name="_Toc274259966"/>
      <w:bookmarkStart w:id="254" w:name="_Toc274260047"/>
      <w:bookmarkStart w:id="255" w:name="_Toc274444612"/>
      <w:bookmarkStart w:id="256" w:name="_Toc274444945"/>
      <w:bookmarkStart w:id="257" w:name="_Toc274445199"/>
      <w:bookmarkStart w:id="258" w:name="_Toc274445345"/>
      <w:bookmarkStart w:id="259" w:name="_Toc274509620"/>
      <w:bookmarkStart w:id="260" w:name="_Toc275030621"/>
      <w:bookmarkStart w:id="261" w:name="_Toc275031030"/>
      <w:bookmarkStart w:id="262" w:name="_Toc275031184"/>
      <w:bookmarkStart w:id="263" w:name="_Toc275031689"/>
      <w:bookmarkStart w:id="264" w:name="_Toc275032147"/>
      <w:bookmarkStart w:id="265" w:name="_Toc275116127"/>
      <w:bookmarkStart w:id="266" w:name="_Toc275118310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</w:p>
    <w:p w:rsidR="003251C8" w:rsidRPr="003251C8" w:rsidRDefault="003251C8" w:rsidP="003251C8">
      <w:pPr>
        <w:pStyle w:val="T1"/>
        <w:suppressAutoHyphens w:val="0"/>
        <w:rPr>
          <w:noProof/>
        </w:rPr>
      </w:pPr>
      <w:r>
        <w:br w:type="page"/>
      </w:r>
    </w:p>
    <w:p w:rsidR="007915A4" w:rsidRPr="003F5B1C" w:rsidRDefault="007915A4" w:rsidP="00CF0475">
      <w:pPr>
        <w:pStyle w:val="Ttulo1"/>
      </w:pPr>
      <w:bookmarkStart w:id="267" w:name="_Toc275118311"/>
      <w:r w:rsidRPr="003F5B1C">
        <w:t>Informe SQA sobre la calidad de los Entregables</w:t>
      </w:r>
      <w:bookmarkEnd w:id="267"/>
    </w:p>
    <w:p w:rsidR="00817859" w:rsidRDefault="000B7F8A" w:rsidP="00817859">
      <w:pPr>
        <w:pStyle w:val="MTemaNormal"/>
      </w:pPr>
      <w:r>
        <w:t xml:space="preserve">Los entregables de la semana presentan un nivel de calidad aceptable, </w:t>
      </w:r>
      <w:r w:rsidR="00817859">
        <w:t>se destaca la adecuación a los estánda</w:t>
      </w:r>
      <w:r>
        <w:t xml:space="preserve">res de documentación definidos y </w:t>
      </w:r>
      <w:r w:rsidR="00817859">
        <w:t>en líneas generales son completos y consistentes.</w:t>
      </w:r>
    </w:p>
    <w:p w:rsidR="000B7F8A" w:rsidRPr="009A0B65" w:rsidRDefault="00E73316" w:rsidP="00817859">
      <w:pPr>
        <w:pStyle w:val="MTemaNormal"/>
      </w:pPr>
      <w:r>
        <w:t>Dentro de los errores mas comunes</w:t>
      </w:r>
      <w:r w:rsidR="000B7F8A">
        <w:t xml:space="preserve"> aparecen nombres propios que comienzan en minúscula, </w:t>
      </w:r>
      <w:r>
        <w:t>tiempos verbales y faltas ortográficas.</w:t>
      </w:r>
    </w:p>
    <w:sectPr w:rsidR="000B7F8A" w:rsidRPr="009A0B65" w:rsidSect="002536A8">
      <w:type w:val="continuous"/>
      <w:pgSz w:w="11906" w:h="16838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85D" w:rsidRDefault="001E785D">
      <w:r>
        <w:separator/>
      </w:r>
    </w:p>
  </w:endnote>
  <w:endnote w:type="continuationSeparator" w:id="0">
    <w:p w:rsidR="001E785D" w:rsidRDefault="001E7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F8A" w:rsidRDefault="000B7F8A">
    <w:pPr>
      <w:pStyle w:val="Piedepgina"/>
      <w:pBdr>
        <w:top w:val="single" w:sz="4" w:space="1" w:color="000000"/>
      </w:pBdr>
      <w:tabs>
        <w:tab w:val="clear" w:pos="8838"/>
        <w:tab w:val="right" w:pos="8505"/>
      </w:tabs>
      <w:ind w:right="-1"/>
    </w:pPr>
    <w:r>
      <w:rPr>
        <w:rFonts w:ascii="Verdana" w:hAnsi="Verdana"/>
        <w:sz w:val="16"/>
      </w:rPr>
      <w:t>Entrega Semanal de SQA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Página </w:t>
    </w:r>
    <w:r w:rsidR="009221A7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 w:rsidR="009221A7">
      <w:rPr>
        <w:rStyle w:val="Nmerodepgina"/>
        <w:sz w:val="16"/>
      </w:rPr>
      <w:fldChar w:fldCharType="separate"/>
    </w:r>
    <w:r w:rsidR="001D5D10">
      <w:rPr>
        <w:rStyle w:val="Nmerodepgina"/>
        <w:noProof/>
        <w:sz w:val="16"/>
      </w:rPr>
      <w:t>2</w:t>
    </w:r>
    <w:r w:rsidR="009221A7">
      <w:rPr>
        <w:rStyle w:val="Nmerodepgina"/>
        <w:sz w:val="16"/>
      </w:rPr>
      <w:fldChar w:fldCharType="end"/>
    </w:r>
    <w:r>
      <w:rPr>
        <w:rStyle w:val="Nmerodepgina"/>
        <w:rFonts w:ascii="Verdana" w:hAnsi="Verdana"/>
        <w:sz w:val="16"/>
      </w:rPr>
      <w:t xml:space="preserve"> de </w:t>
    </w:r>
    <w:r w:rsidR="009221A7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\*Arabic </w:instrText>
    </w:r>
    <w:r w:rsidR="009221A7">
      <w:rPr>
        <w:rStyle w:val="Nmerodepgina"/>
        <w:sz w:val="16"/>
      </w:rPr>
      <w:fldChar w:fldCharType="separate"/>
    </w:r>
    <w:r w:rsidR="001D5D10">
      <w:rPr>
        <w:rStyle w:val="Nmerodepgina"/>
        <w:noProof/>
        <w:sz w:val="16"/>
      </w:rPr>
      <w:t>6</w:t>
    </w:r>
    <w:r w:rsidR="009221A7">
      <w:rPr>
        <w:rStyle w:val="Nmerodepgina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85D" w:rsidRDefault="001E785D">
      <w:r>
        <w:separator/>
      </w:r>
    </w:p>
  </w:footnote>
  <w:footnote w:type="continuationSeparator" w:id="0">
    <w:p w:rsidR="001E785D" w:rsidRDefault="001E7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0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1FFEAEDC"/>
    <w:name w:val="WW8Num14"/>
    <w:lvl w:ilvl="0">
      <w:start w:val="1"/>
      <w:numFmt w:val="decimal"/>
      <w:pStyle w:val="T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pStyle w:val="MT3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pStyle w:val="MT4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20"/>
    <w:lvl w:ilvl="0">
      <w:start w:val="1"/>
      <w:numFmt w:val="decimal"/>
      <w:pStyle w:val="Titulo2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97FC3F08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MTema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449E27BF"/>
    <w:multiLevelType w:val="hybridMultilevel"/>
    <w:tmpl w:val="FD182726"/>
    <w:lvl w:ilvl="0" w:tplc="2CA87076">
      <w:start w:val="1"/>
      <w:numFmt w:val="decimal"/>
      <w:pStyle w:val="Ttulo1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C0335"/>
    <w:multiLevelType w:val="hybridMultilevel"/>
    <w:tmpl w:val="7CE831BA"/>
    <w:lvl w:ilvl="0" w:tplc="9288F90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37C8D8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ED2C6088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6F48D7A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EA941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2FE6AC4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4662372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D9A137A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656FF3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54E74C5"/>
    <w:multiLevelType w:val="multilevel"/>
    <w:tmpl w:val="396EB800"/>
    <w:lvl w:ilvl="0">
      <w:start w:val="1"/>
      <w:numFmt w:val="decimal"/>
      <w:pStyle w:val="MTema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76089E"/>
    <w:rsid w:val="00005ACB"/>
    <w:rsid w:val="000064D8"/>
    <w:rsid w:val="000239E2"/>
    <w:rsid w:val="00036701"/>
    <w:rsid w:val="00040414"/>
    <w:rsid w:val="00044A47"/>
    <w:rsid w:val="000460A8"/>
    <w:rsid w:val="00051AA7"/>
    <w:rsid w:val="00053E40"/>
    <w:rsid w:val="00054E5F"/>
    <w:rsid w:val="00080770"/>
    <w:rsid w:val="000864C0"/>
    <w:rsid w:val="000917F5"/>
    <w:rsid w:val="00096805"/>
    <w:rsid w:val="000A08D6"/>
    <w:rsid w:val="000B42CD"/>
    <w:rsid w:val="000B55F9"/>
    <w:rsid w:val="000B7F8A"/>
    <w:rsid w:val="000D18B0"/>
    <w:rsid w:val="000D68DC"/>
    <w:rsid w:val="000E3347"/>
    <w:rsid w:val="000E559A"/>
    <w:rsid w:val="000F1E02"/>
    <w:rsid w:val="00103EB2"/>
    <w:rsid w:val="00106A78"/>
    <w:rsid w:val="00110C75"/>
    <w:rsid w:val="00112907"/>
    <w:rsid w:val="00114449"/>
    <w:rsid w:val="001264EC"/>
    <w:rsid w:val="00132951"/>
    <w:rsid w:val="00137D9F"/>
    <w:rsid w:val="0015218D"/>
    <w:rsid w:val="00163002"/>
    <w:rsid w:val="001B2BD0"/>
    <w:rsid w:val="001C4797"/>
    <w:rsid w:val="001D5D10"/>
    <w:rsid w:val="001E0196"/>
    <w:rsid w:val="001E1B18"/>
    <w:rsid w:val="001E51B8"/>
    <w:rsid w:val="001E785D"/>
    <w:rsid w:val="001F20CA"/>
    <w:rsid w:val="00200748"/>
    <w:rsid w:val="0020362B"/>
    <w:rsid w:val="00210F0A"/>
    <w:rsid w:val="00212101"/>
    <w:rsid w:val="00222660"/>
    <w:rsid w:val="00223BF3"/>
    <w:rsid w:val="00244F32"/>
    <w:rsid w:val="002536A8"/>
    <w:rsid w:val="00254240"/>
    <w:rsid w:val="002625AD"/>
    <w:rsid w:val="00265901"/>
    <w:rsid w:val="00272915"/>
    <w:rsid w:val="00274799"/>
    <w:rsid w:val="002923E4"/>
    <w:rsid w:val="00293D1A"/>
    <w:rsid w:val="00295EDC"/>
    <w:rsid w:val="002A08A2"/>
    <w:rsid w:val="002A2E22"/>
    <w:rsid w:val="002A728D"/>
    <w:rsid w:val="002C2B9E"/>
    <w:rsid w:val="002E0C78"/>
    <w:rsid w:val="002E3B3F"/>
    <w:rsid w:val="002E4491"/>
    <w:rsid w:val="002F731B"/>
    <w:rsid w:val="002F7BD2"/>
    <w:rsid w:val="00306E35"/>
    <w:rsid w:val="0031765F"/>
    <w:rsid w:val="00322B4E"/>
    <w:rsid w:val="003251C8"/>
    <w:rsid w:val="003323C3"/>
    <w:rsid w:val="003330A3"/>
    <w:rsid w:val="00335302"/>
    <w:rsid w:val="00336693"/>
    <w:rsid w:val="00337CA7"/>
    <w:rsid w:val="00340D52"/>
    <w:rsid w:val="0036065C"/>
    <w:rsid w:val="00366D6B"/>
    <w:rsid w:val="00374F82"/>
    <w:rsid w:val="003927DA"/>
    <w:rsid w:val="0039408C"/>
    <w:rsid w:val="003A20B4"/>
    <w:rsid w:val="003A6A58"/>
    <w:rsid w:val="003B059B"/>
    <w:rsid w:val="003D3CA8"/>
    <w:rsid w:val="003E0E48"/>
    <w:rsid w:val="003E2875"/>
    <w:rsid w:val="003E29AC"/>
    <w:rsid w:val="003F5B1C"/>
    <w:rsid w:val="0040212B"/>
    <w:rsid w:val="00402746"/>
    <w:rsid w:val="0042089D"/>
    <w:rsid w:val="00427C10"/>
    <w:rsid w:val="00441602"/>
    <w:rsid w:val="004612D2"/>
    <w:rsid w:val="0046443A"/>
    <w:rsid w:val="00472330"/>
    <w:rsid w:val="00476922"/>
    <w:rsid w:val="00476D66"/>
    <w:rsid w:val="004823F5"/>
    <w:rsid w:val="004832A6"/>
    <w:rsid w:val="00493DB2"/>
    <w:rsid w:val="00496BB4"/>
    <w:rsid w:val="004A6E82"/>
    <w:rsid w:val="004B254B"/>
    <w:rsid w:val="004B65B6"/>
    <w:rsid w:val="004C3105"/>
    <w:rsid w:val="004D4C24"/>
    <w:rsid w:val="004D6B29"/>
    <w:rsid w:val="004E0EBA"/>
    <w:rsid w:val="004E6A2C"/>
    <w:rsid w:val="004F188B"/>
    <w:rsid w:val="004F484F"/>
    <w:rsid w:val="004F7014"/>
    <w:rsid w:val="005002EA"/>
    <w:rsid w:val="0051159A"/>
    <w:rsid w:val="00512B28"/>
    <w:rsid w:val="00520E3C"/>
    <w:rsid w:val="00522A78"/>
    <w:rsid w:val="00526DD4"/>
    <w:rsid w:val="005322ED"/>
    <w:rsid w:val="005425E6"/>
    <w:rsid w:val="005466E0"/>
    <w:rsid w:val="0054755E"/>
    <w:rsid w:val="00557279"/>
    <w:rsid w:val="00560B71"/>
    <w:rsid w:val="00562D9E"/>
    <w:rsid w:val="00570F9A"/>
    <w:rsid w:val="00591B4D"/>
    <w:rsid w:val="0059588C"/>
    <w:rsid w:val="005A431F"/>
    <w:rsid w:val="005B7932"/>
    <w:rsid w:val="005C740C"/>
    <w:rsid w:val="005D3BE1"/>
    <w:rsid w:val="005E479F"/>
    <w:rsid w:val="005F2223"/>
    <w:rsid w:val="006028A8"/>
    <w:rsid w:val="00607F2A"/>
    <w:rsid w:val="00614142"/>
    <w:rsid w:val="006142BA"/>
    <w:rsid w:val="006268F1"/>
    <w:rsid w:val="0062698A"/>
    <w:rsid w:val="00641950"/>
    <w:rsid w:val="006504C6"/>
    <w:rsid w:val="006604F5"/>
    <w:rsid w:val="006667B3"/>
    <w:rsid w:val="006769B8"/>
    <w:rsid w:val="006852BD"/>
    <w:rsid w:val="0068669C"/>
    <w:rsid w:val="006A5A99"/>
    <w:rsid w:val="006B52EF"/>
    <w:rsid w:val="006C5A52"/>
    <w:rsid w:val="006C7689"/>
    <w:rsid w:val="006E02DB"/>
    <w:rsid w:val="006E0BC7"/>
    <w:rsid w:val="006E26EC"/>
    <w:rsid w:val="006F5BB5"/>
    <w:rsid w:val="0070203A"/>
    <w:rsid w:val="007114BF"/>
    <w:rsid w:val="007115DE"/>
    <w:rsid w:val="00711644"/>
    <w:rsid w:val="00722078"/>
    <w:rsid w:val="00735809"/>
    <w:rsid w:val="00735AF8"/>
    <w:rsid w:val="00741C59"/>
    <w:rsid w:val="00750AAA"/>
    <w:rsid w:val="00751D1E"/>
    <w:rsid w:val="00752660"/>
    <w:rsid w:val="00753A27"/>
    <w:rsid w:val="00755AE2"/>
    <w:rsid w:val="0076089E"/>
    <w:rsid w:val="00760ADB"/>
    <w:rsid w:val="00767585"/>
    <w:rsid w:val="00780949"/>
    <w:rsid w:val="00784793"/>
    <w:rsid w:val="00785C9F"/>
    <w:rsid w:val="00785F42"/>
    <w:rsid w:val="00787796"/>
    <w:rsid w:val="007915A4"/>
    <w:rsid w:val="007A2F40"/>
    <w:rsid w:val="007A3672"/>
    <w:rsid w:val="007B2C32"/>
    <w:rsid w:val="007B4940"/>
    <w:rsid w:val="007B4DE2"/>
    <w:rsid w:val="007C013D"/>
    <w:rsid w:val="007C4A2D"/>
    <w:rsid w:val="007C4B34"/>
    <w:rsid w:val="007C6E15"/>
    <w:rsid w:val="007D1987"/>
    <w:rsid w:val="007D352C"/>
    <w:rsid w:val="007E3405"/>
    <w:rsid w:val="007E791B"/>
    <w:rsid w:val="007F211E"/>
    <w:rsid w:val="007F5A15"/>
    <w:rsid w:val="007F63EE"/>
    <w:rsid w:val="007F7049"/>
    <w:rsid w:val="00800883"/>
    <w:rsid w:val="00802E03"/>
    <w:rsid w:val="008030FD"/>
    <w:rsid w:val="00811CDF"/>
    <w:rsid w:val="00815C24"/>
    <w:rsid w:val="00817859"/>
    <w:rsid w:val="00817ACE"/>
    <w:rsid w:val="00821C1F"/>
    <w:rsid w:val="00824AA1"/>
    <w:rsid w:val="008266B7"/>
    <w:rsid w:val="0084000F"/>
    <w:rsid w:val="0084394F"/>
    <w:rsid w:val="0084601B"/>
    <w:rsid w:val="00854DE4"/>
    <w:rsid w:val="00857796"/>
    <w:rsid w:val="0087422D"/>
    <w:rsid w:val="00890B79"/>
    <w:rsid w:val="00891727"/>
    <w:rsid w:val="00892C70"/>
    <w:rsid w:val="008A3A79"/>
    <w:rsid w:val="008A786B"/>
    <w:rsid w:val="008B50E1"/>
    <w:rsid w:val="008C1FF4"/>
    <w:rsid w:val="008C3922"/>
    <w:rsid w:val="008D76B0"/>
    <w:rsid w:val="008D7A87"/>
    <w:rsid w:val="008E4884"/>
    <w:rsid w:val="008E686A"/>
    <w:rsid w:val="008F0CED"/>
    <w:rsid w:val="008F125C"/>
    <w:rsid w:val="008F2F9F"/>
    <w:rsid w:val="00903E18"/>
    <w:rsid w:val="00916E9E"/>
    <w:rsid w:val="009221A7"/>
    <w:rsid w:val="00946BB7"/>
    <w:rsid w:val="009523A3"/>
    <w:rsid w:val="00962461"/>
    <w:rsid w:val="009722C7"/>
    <w:rsid w:val="00975E6E"/>
    <w:rsid w:val="00985E9C"/>
    <w:rsid w:val="00987A93"/>
    <w:rsid w:val="009A0B65"/>
    <w:rsid w:val="009A1B12"/>
    <w:rsid w:val="009C315E"/>
    <w:rsid w:val="009D2122"/>
    <w:rsid w:val="009F0E4D"/>
    <w:rsid w:val="00A02E74"/>
    <w:rsid w:val="00A06533"/>
    <w:rsid w:val="00A57523"/>
    <w:rsid w:val="00A57A1E"/>
    <w:rsid w:val="00A660C3"/>
    <w:rsid w:val="00A672DF"/>
    <w:rsid w:val="00A726D5"/>
    <w:rsid w:val="00A80B8D"/>
    <w:rsid w:val="00A80CCF"/>
    <w:rsid w:val="00A81FF9"/>
    <w:rsid w:val="00A83EC2"/>
    <w:rsid w:val="00A86C73"/>
    <w:rsid w:val="00AA33BE"/>
    <w:rsid w:val="00AA5064"/>
    <w:rsid w:val="00AA63DC"/>
    <w:rsid w:val="00AB6E3D"/>
    <w:rsid w:val="00AB6EBC"/>
    <w:rsid w:val="00AB7303"/>
    <w:rsid w:val="00AD4E38"/>
    <w:rsid w:val="00AF0DA3"/>
    <w:rsid w:val="00AF74E9"/>
    <w:rsid w:val="00B0702C"/>
    <w:rsid w:val="00B12D1F"/>
    <w:rsid w:val="00B1768A"/>
    <w:rsid w:val="00B23D42"/>
    <w:rsid w:val="00B27882"/>
    <w:rsid w:val="00B35DEE"/>
    <w:rsid w:val="00B45F30"/>
    <w:rsid w:val="00B46387"/>
    <w:rsid w:val="00B4783F"/>
    <w:rsid w:val="00B63A46"/>
    <w:rsid w:val="00B73A29"/>
    <w:rsid w:val="00B8117A"/>
    <w:rsid w:val="00B822C8"/>
    <w:rsid w:val="00B86943"/>
    <w:rsid w:val="00BA287D"/>
    <w:rsid w:val="00BB6830"/>
    <w:rsid w:val="00BD30F6"/>
    <w:rsid w:val="00BD3511"/>
    <w:rsid w:val="00BE18FA"/>
    <w:rsid w:val="00BE67B7"/>
    <w:rsid w:val="00BE7E16"/>
    <w:rsid w:val="00BF4630"/>
    <w:rsid w:val="00C11D3F"/>
    <w:rsid w:val="00C14484"/>
    <w:rsid w:val="00C21389"/>
    <w:rsid w:val="00C258FB"/>
    <w:rsid w:val="00C44E4A"/>
    <w:rsid w:val="00C462EF"/>
    <w:rsid w:val="00C561AD"/>
    <w:rsid w:val="00C7035D"/>
    <w:rsid w:val="00C70403"/>
    <w:rsid w:val="00C80480"/>
    <w:rsid w:val="00C830ED"/>
    <w:rsid w:val="00C9595C"/>
    <w:rsid w:val="00C97439"/>
    <w:rsid w:val="00CA52DF"/>
    <w:rsid w:val="00CA7932"/>
    <w:rsid w:val="00CC1050"/>
    <w:rsid w:val="00CD2607"/>
    <w:rsid w:val="00CE0BA4"/>
    <w:rsid w:val="00CF0475"/>
    <w:rsid w:val="00CF57E7"/>
    <w:rsid w:val="00D0510E"/>
    <w:rsid w:val="00D10647"/>
    <w:rsid w:val="00D16E61"/>
    <w:rsid w:val="00D25361"/>
    <w:rsid w:val="00D31EB8"/>
    <w:rsid w:val="00D3364D"/>
    <w:rsid w:val="00D37FB4"/>
    <w:rsid w:val="00D57565"/>
    <w:rsid w:val="00D62927"/>
    <w:rsid w:val="00D6519A"/>
    <w:rsid w:val="00D752E2"/>
    <w:rsid w:val="00D76D6E"/>
    <w:rsid w:val="00D87AB5"/>
    <w:rsid w:val="00D91B75"/>
    <w:rsid w:val="00D977FF"/>
    <w:rsid w:val="00DA64CE"/>
    <w:rsid w:val="00DA6AF6"/>
    <w:rsid w:val="00DB6BDE"/>
    <w:rsid w:val="00DB6F39"/>
    <w:rsid w:val="00DC23E5"/>
    <w:rsid w:val="00DC7AE3"/>
    <w:rsid w:val="00DD3194"/>
    <w:rsid w:val="00DD61AB"/>
    <w:rsid w:val="00DF3298"/>
    <w:rsid w:val="00E02C8D"/>
    <w:rsid w:val="00E11A17"/>
    <w:rsid w:val="00E24F04"/>
    <w:rsid w:val="00E30ADC"/>
    <w:rsid w:val="00E32BF1"/>
    <w:rsid w:val="00E339C6"/>
    <w:rsid w:val="00E504C9"/>
    <w:rsid w:val="00E52E88"/>
    <w:rsid w:val="00E537F8"/>
    <w:rsid w:val="00E60F94"/>
    <w:rsid w:val="00E639B2"/>
    <w:rsid w:val="00E73316"/>
    <w:rsid w:val="00E768F8"/>
    <w:rsid w:val="00E85CCE"/>
    <w:rsid w:val="00EB0AF7"/>
    <w:rsid w:val="00EB362D"/>
    <w:rsid w:val="00ED348C"/>
    <w:rsid w:val="00EE0B85"/>
    <w:rsid w:val="00EE1F94"/>
    <w:rsid w:val="00EE5DDF"/>
    <w:rsid w:val="00EF0C36"/>
    <w:rsid w:val="00EF2608"/>
    <w:rsid w:val="00F050D5"/>
    <w:rsid w:val="00F12C0A"/>
    <w:rsid w:val="00F17A97"/>
    <w:rsid w:val="00F230F6"/>
    <w:rsid w:val="00F24104"/>
    <w:rsid w:val="00F30A29"/>
    <w:rsid w:val="00F33DD8"/>
    <w:rsid w:val="00F52179"/>
    <w:rsid w:val="00F54710"/>
    <w:rsid w:val="00F5670F"/>
    <w:rsid w:val="00F77816"/>
    <w:rsid w:val="00F82161"/>
    <w:rsid w:val="00F92F3F"/>
    <w:rsid w:val="00F96E21"/>
    <w:rsid w:val="00FA3CFF"/>
    <w:rsid w:val="00FA59B4"/>
    <w:rsid w:val="00FB7877"/>
    <w:rsid w:val="00FC135A"/>
    <w:rsid w:val="00FC3A4B"/>
    <w:rsid w:val="00FD04B6"/>
    <w:rsid w:val="00FD1449"/>
    <w:rsid w:val="00FF07FE"/>
    <w:rsid w:val="00FF7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A8"/>
    <w:pPr>
      <w:suppressAutoHyphens/>
    </w:pPr>
    <w:rPr>
      <w:rFonts w:ascii="Arial" w:hAnsi="Arial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CF0475"/>
    <w:pPr>
      <w:keepNext/>
      <w:numPr>
        <w:numId w:val="8"/>
      </w:numPr>
      <w:tabs>
        <w:tab w:val="left" w:pos="567"/>
      </w:tabs>
      <w:spacing w:before="360" w:after="120"/>
      <w:ind w:left="470" w:hanging="357"/>
      <w:outlineLvl w:val="0"/>
    </w:pPr>
    <w:rPr>
      <w:rFonts w:ascii="Verdana" w:hAnsi="Verdana" w:cs="Arial"/>
      <w:b/>
      <w:bCs/>
      <w:noProof/>
      <w:sz w:val="22"/>
      <w:szCs w:val="22"/>
    </w:rPr>
  </w:style>
  <w:style w:type="paragraph" w:styleId="Ttulo2">
    <w:name w:val="heading 2"/>
    <w:basedOn w:val="Normal"/>
    <w:next w:val="Normal"/>
    <w:qFormat/>
    <w:rsid w:val="002536A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536A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536A8"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rsid w:val="002536A8"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536A8"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2536A8"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2536A8"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2536A8"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2536A8"/>
    <w:rPr>
      <w:rFonts w:ascii="Symbol" w:hAnsi="Symbol"/>
    </w:rPr>
  </w:style>
  <w:style w:type="character" w:customStyle="1" w:styleId="WW8Num1z1">
    <w:name w:val="WW8Num1z1"/>
    <w:rsid w:val="002536A8"/>
    <w:rPr>
      <w:rFonts w:ascii="Courier New" w:hAnsi="Courier New"/>
    </w:rPr>
  </w:style>
  <w:style w:type="character" w:customStyle="1" w:styleId="WW8Num1z2">
    <w:name w:val="WW8Num1z2"/>
    <w:rsid w:val="002536A8"/>
    <w:rPr>
      <w:rFonts w:ascii="Wingdings" w:hAnsi="Wingdings"/>
    </w:rPr>
  </w:style>
  <w:style w:type="character" w:customStyle="1" w:styleId="WW8Num3z0">
    <w:name w:val="WW8Num3z0"/>
    <w:rsid w:val="002536A8"/>
    <w:rPr>
      <w:rFonts w:ascii="Symbol" w:hAnsi="Symbol"/>
    </w:rPr>
  </w:style>
  <w:style w:type="character" w:customStyle="1" w:styleId="WW8Num3z1">
    <w:name w:val="WW8Num3z1"/>
    <w:rsid w:val="002536A8"/>
    <w:rPr>
      <w:rFonts w:ascii="Courier New" w:hAnsi="Courier New"/>
    </w:rPr>
  </w:style>
  <w:style w:type="character" w:customStyle="1" w:styleId="WW8Num3z2">
    <w:name w:val="WW8Num3z2"/>
    <w:rsid w:val="002536A8"/>
    <w:rPr>
      <w:rFonts w:ascii="Wingdings" w:hAnsi="Wingdings"/>
    </w:rPr>
  </w:style>
  <w:style w:type="character" w:customStyle="1" w:styleId="WW8Num4z0">
    <w:name w:val="WW8Num4z0"/>
    <w:rsid w:val="002536A8"/>
    <w:rPr>
      <w:rFonts w:ascii="Symbol" w:hAnsi="Symbol"/>
    </w:rPr>
  </w:style>
  <w:style w:type="character" w:customStyle="1" w:styleId="WW8Num4z1">
    <w:name w:val="WW8Num4z1"/>
    <w:rsid w:val="002536A8"/>
    <w:rPr>
      <w:rFonts w:ascii="Courier New" w:hAnsi="Courier New"/>
    </w:rPr>
  </w:style>
  <w:style w:type="character" w:customStyle="1" w:styleId="WW8Num4z2">
    <w:name w:val="WW8Num4z2"/>
    <w:rsid w:val="002536A8"/>
    <w:rPr>
      <w:rFonts w:ascii="Wingdings" w:hAnsi="Wingdings"/>
    </w:rPr>
  </w:style>
  <w:style w:type="character" w:customStyle="1" w:styleId="WW8Num5z0">
    <w:name w:val="WW8Num5z0"/>
    <w:rsid w:val="002536A8"/>
    <w:rPr>
      <w:rFonts w:ascii="Symbol" w:hAnsi="Symbol"/>
    </w:rPr>
  </w:style>
  <w:style w:type="character" w:customStyle="1" w:styleId="WW8Num5z1">
    <w:name w:val="WW8Num5z1"/>
    <w:rsid w:val="002536A8"/>
    <w:rPr>
      <w:rFonts w:ascii="Courier New" w:hAnsi="Courier New"/>
    </w:rPr>
  </w:style>
  <w:style w:type="character" w:customStyle="1" w:styleId="WW8Num5z2">
    <w:name w:val="WW8Num5z2"/>
    <w:rsid w:val="002536A8"/>
    <w:rPr>
      <w:rFonts w:ascii="Wingdings" w:hAnsi="Wingdings"/>
    </w:rPr>
  </w:style>
  <w:style w:type="character" w:customStyle="1" w:styleId="WW8Num6z0">
    <w:name w:val="WW8Num6z0"/>
    <w:rsid w:val="002536A8"/>
    <w:rPr>
      <w:rFonts w:ascii="Symbol" w:hAnsi="Symbol"/>
    </w:rPr>
  </w:style>
  <w:style w:type="character" w:customStyle="1" w:styleId="WW8Num6z1">
    <w:name w:val="WW8Num6z1"/>
    <w:rsid w:val="002536A8"/>
    <w:rPr>
      <w:rFonts w:ascii="Courier New" w:hAnsi="Courier New"/>
    </w:rPr>
  </w:style>
  <w:style w:type="character" w:customStyle="1" w:styleId="WW8Num6z2">
    <w:name w:val="WW8Num6z2"/>
    <w:rsid w:val="002536A8"/>
    <w:rPr>
      <w:rFonts w:ascii="Wingdings" w:hAnsi="Wingdings"/>
    </w:rPr>
  </w:style>
  <w:style w:type="character" w:customStyle="1" w:styleId="WW8Num7z0">
    <w:name w:val="WW8Num7z0"/>
    <w:rsid w:val="002536A8"/>
    <w:rPr>
      <w:rFonts w:ascii="Symbol" w:hAnsi="Symbol"/>
    </w:rPr>
  </w:style>
  <w:style w:type="character" w:customStyle="1" w:styleId="WW8Num7z1">
    <w:name w:val="WW8Num7z1"/>
    <w:rsid w:val="002536A8"/>
    <w:rPr>
      <w:rFonts w:ascii="Courier New" w:hAnsi="Courier New"/>
    </w:rPr>
  </w:style>
  <w:style w:type="character" w:customStyle="1" w:styleId="WW8Num7z2">
    <w:name w:val="WW8Num7z2"/>
    <w:rsid w:val="002536A8"/>
    <w:rPr>
      <w:rFonts w:ascii="Wingdings" w:hAnsi="Wingdings"/>
    </w:rPr>
  </w:style>
  <w:style w:type="character" w:customStyle="1" w:styleId="WW8Num8z0">
    <w:name w:val="WW8Num8z0"/>
    <w:rsid w:val="002536A8"/>
    <w:rPr>
      <w:rFonts w:ascii="Symbol" w:hAnsi="Symbol"/>
    </w:rPr>
  </w:style>
  <w:style w:type="character" w:customStyle="1" w:styleId="WW8Num8z1">
    <w:name w:val="WW8Num8z1"/>
    <w:rsid w:val="002536A8"/>
    <w:rPr>
      <w:rFonts w:ascii="Courier New" w:hAnsi="Courier New"/>
    </w:rPr>
  </w:style>
  <w:style w:type="character" w:customStyle="1" w:styleId="WW8Num8z2">
    <w:name w:val="WW8Num8z2"/>
    <w:rsid w:val="002536A8"/>
    <w:rPr>
      <w:rFonts w:ascii="Wingdings" w:hAnsi="Wingdings"/>
    </w:rPr>
  </w:style>
  <w:style w:type="character" w:customStyle="1" w:styleId="WW8Num10z4">
    <w:name w:val="WW8Num10z4"/>
    <w:rsid w:val="002536A8"/>
    <w:rPr>
      <w:rFonts w:ascii="Symbol" w:hAnsi="Symbol"/>
    </w:rPr>
  </w:style>
  <w:style w:type="character" w:customStyle="1" w:styleId="WW8Num10z5">
    <w:name w:val="WW8Num10z5"/>
    <w:rsid w:val="002536A8"/>
    <w:rPr>
      <w:rFonts w:ascii="Wingdings" w:hAnsi="Wingdings"/>
    </w:rPr>
  </w:style>
  <w:style w:type="character" w:customStyle="1" w:styleId="WW8Num12z0">
    <w:name w:val="WW8Num12z0"/>
    <w:rsid w:val="002536A8"/>
    <w:rPr>
      <w:rFonts w:ascii="Symbol" w:hAnsi="Symbol"/>
    </w:rPr>
  </w:style>
  <w:style w:type="character" w:customStyle="1" w:styleId="WW8Num12z1">
    <w:name w:val="WW8Num12z1"/>
    <w:rsid w:val="002536A8"/>
    <w:rPr>
      <w:rFonts w:ascii="Courier New" w:hAnsi="Courier New"/>
    </w:rPr>
  </w:style>
  <w:style w:type="character" w:customStyle="1" w:styleId="WW8Num12z2">
    <w:name w:val="WW8Num12z2"/>
    <w:rsid w:val="002536A8"/>
    <w:rPr>
      <w:rFonts w:ascii="Wingdings" w:hAnsi="Wingdings"/>
    </w:rPr>
  </w:style>
  <w:style w:type="character" w:customStyle="1" w:styleId="WW8Num13z0">
    <w:name w:val="WW8Num13z0"/>
    <w:rsid w:val="002536A8"/>
    <w:rPr>
      <w:rFonts w:ascii="Wingdings" w:hAnsi="Wingdings"/>
    </w:rPr>
  </w:style>
  <w:style w:type="character" w:customStyle="1" w:styleId="WW8Num13z3">
    <w:name w:val="WW8Num13z3"/>
    <w:rsid w:val="002536A8"/>
    <w:rPr>
      <w:rFonts w:ascii="Symbol" w:hAnsi="Symbol"/>
    </w:rPr>
  </w:style>
  <w:style w:type="character" w:customStyle="1" w:styleId="WW8Num13z4">
    <w:name w:val="WW8Num13z4"/>
    <w:rsid w:val="002536A8"/>
    <w:rPr>
      <w:rFonts w:ascii="Courier New" w:hAnsi="Courier New"/>
    </w:rPr>
  </w:style>
  <w:style w:type="character" w:customStyle="1" w:styleId="WW8Num14z4">
    <w:name w:val="WW8Num14z4"/>
    <w:rsid w:val="002536A8"/>
    <w:rPr>
      <w:rFonts w:ascii="Symbol" w:hAnsi="Symbol"/>
    </w:rPr>
  </w:style>
  <w:style w:type="character" w:customStyle="1" w:styleId="WW8Num14z5">
    <w:name w:val="WW8Num14z5"/>
    <w:rsid w:val="002536A8"/>
    <w:rPr>
      <w:rFonts w:ascii="Wingdings" w:hAnsi="Wingdings"/>
    </w:rPr>
  </w:style>
  <w:style w:type="character" w:customStyle="1" w:styleId="WW8Num15z0">
    <w:name w:val="WW8Num15z0"/>
    <w:rsid w:val="002536A8"/>
    <w:rPr>
      <w:rFonts w:ascii="Symbol" w:hAnsi="Symbol"/>
    </w:rPr>
  </w:style>
  <w:style w:type="character" w:customStyle="1" w:styleId="WW8Num15z1">
    <w:name w:val="WW8Num15z1"/>
    <w:rsid w:val="002536A8"/>
    <w:rPr>
      <w:rFonts w:ascii="Courier New" w:hAnsi="Courier New"/>
    </w:rPr>
  </w:style>
  <w:style w:type="character" w:customStyle="1" w:styleId="WW8Num15z2">
    <w:name w:val="WW8Num15z2"/>
    <w:rsid w:val="002536A8"/>
    <w:rPr>
      <w:rFonts w:ascii="Wingdings" w:hAnsi="Wingdings"/>
    </w:rPr>
  </w:style>
  <w:style w:type="character" w:customStyle="1" w:styleId="WW8Num18z0">
    <w:name w:val="WW8Num18z0"/>
    <w:rsid w:val="002536A8"/>
    <w:rPr>
      <w:rFonts w:ascii="Symbol" w:hAnsi="Symbol"/>
    </w:rPr>
  </w:style>
  <w:style w:type="character" w:customStyle="1" w:styleId="WW8Num18z1">
    <w:name w:val="WW8Num18z1"/>
    <w:rsid w:val="002536A8"/>
    <w:rPr>
      <w:rFonts w:ascii="Courier New" w:hAnsi="Courier New"/>
    </w:rPr>
  </w:style>
  <w:style w:type="character" w:customStyle="1" w:styleId="WW8Num18z2">
    <w:name w:val="WW8Num18z2"/>
    <w:rsid w:val="002536A8"/>
    <w:rPr>
      <w:rFonts w:ascii="Wingdings" w:hAnsi="Wingdings"/>
    </w:rPr>
  </w:style>
  <w:style w:type="character" w:customStyle="1" w:styleId="WW8Num20z4">
    <w:name w:val="WW8Num20z4"/>
    <w:rsid w:val="002536A8"/>
    <w:rPr>
      <w:rFonts w:ascii="Symbol" w:hAnsi="Symbol"/>
    </w:rPr>
  </w:style>
  <w:style w:type="character" w:customStyle="1" w:styleId="WW8Num20z5">
    <w:name w:val="WW8Num20z5"/>
    <w:rsid w:val="002536A8"/>
    <w:rPr>
      <w:rFonts w:ascii="Wingdings" w:hAnsi="Wingdings"/>
    </w:rPr>
  </w:style>
  <w:style w:type="character" w:customStyle="1" w:styleId="Fuentedeprrafopredeter1">
    <w:name w:val="Fuente de párrafo predeter.1"/>
    <w:rsid w:val="002536A8"/>
  </w:style>
  <w:style w:type="character" w:styleId="Hipervnculo">
    <w:name w:val="Hyperlink"/>
    <w:basedOn w:val="Fuentedeprrafopredeter1"/>
    <w:rsid w:val="002536A8"/>
    <w:rPr>
      <w:color w:val="0000FF"/>
      <w:u w:val="single"/>
    </w:rPr>
  </w:style>
  <w:style w:type="character" w:styleId="Nmerodepgina">
    <w:name w:val="page number"/>
    <w:basedOn w:val="Fuentedeprrafopredeter1"/>
    <w:rsid w:val="002536A8"/>
  </w:style>
  <w:style w:type="character" w:customStyle="1" w:styleId="Vietas">
    <w:name w:val="Viñetas"/>
    <w:rsid w:val="002536A8"/>
    <w:rPr>
      <w:rFonts w:ascii="OpenSymbol" w:eastAsia="OpenSymbol" w:hAnsi="OpenSymbol" w:cs="OpenSymbol"/>
    </w:rPr>
  </w:style>
  <w:style w:type="character" w:customStyle="1" w:styleId="Carcterdenumeracin">
    <w:name w:val="Carácter de numeración"/>
    <w:rsid w:val="002536A8"/>
  </w:style>
  <w:style w:type="paragraph" w:customStyle="1" w:styleId="Encabezado1">
    <w:name w:val="Encabezado1"/>
    <w:basedOn w:val="Normal"/>
    <w:next w:val="Textoindependiente"/>
    <w:rsid w:val="002536A8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Textoindependiente">
    <w:name w:val="Body Text"/>
    <w:basedOn w:val="Normal"/>
    <w:rsid w:val="002536A8"/>
    <w:pPr>
      <w:spacing w:after="120"/>
    </w:pPr>
  </w:style>
  <w:style w:type="paragraph" w:styleId="Lista">
    <w:name w:val="List"/>
    <w:basedOn w:val="Textoindependiente"/>
    <w:rsid w:val="002536A8"/>
    <w:rPr>
      <w:rFonts w:cs="Mangal"/>
    </w:rPr>
  </w:style>
  <w:style w:type="paragraph" w:customStyle="1" w:styleId="Etiqueta">
    <w:name w:val="Etiqueta"/>
    <w:basedOn w:val="Normal"/>
    <w:rsid w:val="002536A8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2536A8"/>
    <w:pPr>
      <w:suppressLineNumbers/>
    </w:pPr>
    <w:rPr>
      <w:rFonts w:cs="Mangal"/>
    </w:rPr>
  </w:style>
  <w:style w:type="paragraph" w:customStyle="1" w:styleId="MNormal">
    <w:name w:val="MNormal"/>
    <w:basedOn w:val="Normal"/>
    <w:link w:val="MNormalCar"/>
    <w:rsid w:val="002536A8"/>
    <w:pPr>
      <w:spacing w:after="60"/>
      <w:jc w:val="both"/>
    </w:pPr>
    <w:rPr>
      <w:rFonts w:ascii="Verdana" w:hAnsi="Verdana" w:cs="Arial"/>
    </w:rPr>
  </w:style>
  <w:style w:type="paragraph" w:customStyle="1" w:styleId="MTtulo1">
    <w:name w:val="MTítulo1"/>
    <w:basedOn w:val="MNormal"/>
    <w:rsid w:val="002536A8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rsid w:val="002536A8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link w:val="MTtulo3Car"/>
    <w:rsid w:val="002536A8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Normal"/>
    <w:rsid w:val="002536A8"/>
    <w:pPr>
      <w:spacing w:before="100" w:after="100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2536A8"/>
    <w:pPr>
      <w:numPr>
        <w:numId w:val="2"/>
      </w:numPr>
    </w:pPr>
  </w:style>
  <w:style w:type="paragraph" w:customStyle="1" w:styleId="MEsqNum">
    <w:name w:val="MEsqNum"/>
    <w:basedOn w:val="MNormal"/>
    <w:rsid w:val="002536A8"/>
    <w:pPr>
      <w:numPr>
        <w:numId w:val="3"/>
      </w:numPr>
    </w:pPr>
  </w:style>
  <w:style w:type="paragraph" w:customStyle="1" w:styleId="MDetTitulo1">
    <w:name w:val="MDetTitulo1"/>
    <w:basedOn w:val="MTtulo2"/>
    <w:next w:val="MNormal"/>
    <w:rsid w:val="002536A8"/>
    <w:pPr>
      <w:numPr>
        <w:numId w:val="1"/>
      </w:numPr>
      <w:outlineLvl w:val="0"/>
    </w:pPr>
  </w:style>
  <w:style w:type="paragraph" w:customStyle="1" w:styleId="MDetTitulo2">
    <w:name w:val="MDetTitulo2"/>
    <w:basedOn w:val="MTtulo3"/>
    <w:next w:val="MNormal"/>
    <w:rsid w:val="002536A8"/>
    <w:pPr>
      <w:numPr>
        <w:ilvl w:val="1"/>
        <w:numId w:val="1"/>
      </w:numPr>
      <w:outlineLvl w:val="1"/>
    </w:pPr>
  </w:style>
  <w:style w:type="paragraph" w:customStyle="1" w:styleId="MDetTitulo3">
    <w:name w:val="MDetTitulo3"/>
    <w:basedOn w:val="MDetTitulo2"/>
    <w:next w:val="MNormal"/>
    <w:rsid w:val="002536A8"/>
    <w:pPr>
      <w:numPr>
        <w:ilvl w:val="2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2536A8"/>
    <w:pPr>
      <w:numPr>
        <w:ilvl w:val="3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210F0A"/>
    <w:pPr>
      <w:pageBreakBefore/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link w:val="MTema2Car"/>
    <w:rsid w:val="006B52EF"/>
    <w:pPr>
      <w:numPr>
        <w:ilvl w:val="1"/>
        <w:numId w:val="4"/>
      </w:numPr>
      <w:tabs>
        <w:tab w:val="left" w:pos="1134"/>
      </w:tabs>
      <w:ind w:left="1021"/>
      <w:outlineLvl w:val="1"/>
    </w:pPr>
    <w:rPr>
      <w:sz w:val="20"/>
    </w:rPr>
  </w:style>
  <w:style w:type="paragraph" w:customStyle="1" w:styleId="MTtulo4">
    <w:name w:val="MTítulo4"/>
    <w:basedOn w:val="Ttulo3"/>
    <w:rsid w:val="002536A8"/>
    <w:rPr>
      <w:rFonts w:ascii="Verdana" w:hAnsi="Verdana"/>
      <w:sz w:val="22"/>
    </w:rPr>
  </w:style>
  <w:style w:type="paragraph" w:customStyle="1" w:styleId="MTemaNormal">
    <w:name w:val="MTemaNormal"/>
    <w:basedOn w:val="MNormal"/>
    <w:rsid w:val="006B52EF"/>
    <w:pPr>
      <w:spacing w:before="120" w:after="120"/>
      <w:ind w:left="567"/>
    </w:pPr>
  </w:style>
  <w:style w:type="paragraph" w:customStyle="1" w:styleId="MTemaVietas">
    <w:name w:val="MTemaViñetas"/>
    <w:basedOn w:val="MVietas"/>
    <w:rsid w:val="002536A8"/>
    <w:pPr>
      <w:numPr>
        <w:numId w:val="0"/>
      </w:numPr>
      <w:tabs>
        <w:tab w:val="left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962461"/>
    <w:pPr>
      <w:tabs>
        <w:tab w:val="left" w:pos="851"/>
      </w:tabs>
      <w:ind w:left="1304"/>
      <w:outlineLvl w:val="2"/>
    </w:pPr>
  </w:style>
  <w:style w:type="paragraph" w:customStyle="1" w:styleId="MTema4">
    <w:name w:val="MTema4"/>
    <w:basedOn w:val="MDetTitulo4"/>
    <w:rsid w:val="00722078"/>
    <w:pPr>
      <w:numPr>
        <w:numId w:val="6"/>
      </w:numPr>
      <w:tabs>
        <w:tab w:val="clear" w:pos="2160"/>
        <w:tab w:val="left" w:pos="1560"/>
      </w:tabs>
      <w:ind w:left="567" w:firstLine="0"/>
    </w:pPr>
    <w:rPr>
      <w:b w:val="0"/>
      <w:bCs w:val="0"/>
      <w:i/>
      <w:iCs/>
    </w:rPr>
  </w:style>
  <w:style w:type="paragraph" w:customStyle="1" w:styleId="infoblue">
    <w:name w:val="infoblue"/>
    <w:basedOn w:val="Normal"/>
    <w:rsid w:val="002536A8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tulo">
    <w:name w:val="Title"/>
    <w:basedOn w:val="Normal"/>
    <w:next w:val="Subttulo"/>
    <w:qFormat/>
    <w:rsid w:val="002536A8"/>
    <w:pPr>
      <w:jc w:val="center"/>
    </w:pPr>
    <w:rPr>
      <w:rFonts w:ascii="Tahoma" w:hAnsi="Tahoma" w:cs="Arial"/>
      <w:b/>
      <w:bCs/>
      <w:caps/>
      <w:kern w:val="1"/>
      <w:sz w:val="24"/>
      <w:szCs w:val="32"/>
    </w:rPr>
  </w:style>
  <w:style w:type="paragraph" w:styleId="Subttulo">
    <w:name w:val="Subtitle"/>
    <w:basedOn w:val="Encabezado1"/>
    <w:next w:val="Textoindependiente"/>
    <w:qFormat/>
    <w:rsid w:val="002536A8"/>
    <w:pPr>
      <w:jc w:val="center"/>
    </w:pPr>
    <w:rPr>
      <w:i/>
      <w:iCs/>
    </w:rPr>
  </w:style>
  <w:style w:type="paragraph" w:customStyle="1" w:styleId="Titulo2">
    <w:name w:val="Titulo 2"/>
    <w:basedOn w:val="Normal"/>
    <w:rsid w:val="002536A8"/>
    <w:pPr>
      <w:numPr>
        <w:numId w:val="5"/>
      </w:numPr>
      <w:ind w:left="0" w:firstLine="0"/>
      <w:jc w:val="both"/>
    </w:pPr>
    <w:rPr>
      <w:rFonts w:ascii="Tahoma" w:hAnsi="Tahoma"/>
      <w:b/>
      <w:szCs w:val="20"/>
    </w:rPr>
  </w:style>
  <w:style w:type="paragraph" w:styleId="TDC1">
    <w:name w:val="toc 1"/>
    <w:basedOn w:val="Normal"/>
    <w:next w:val="Normal"/>
    <w:uiPriority w:val="39"/>
    <w:rsid w:val="002536A8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uiPriority w:val="39"/>
    <w:rsid w:val="002536A8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2536A8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uiPriority w:val="39"/>
    <w:rsid w:val="002536A8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rsid w:val="002536A8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rsid w:val="002536A8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rsid w:val="002536A8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rsid w:val="002536A8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rsid w:val="002536A8"/>
    <w:pPr>
      <w:ind w:left="1600"/>
    </w:pPr>
    <w:rPr>
      <w:rFonts w:ascii="Times New Roman" w:hAnsi="Times New Roman"/>
      <w:szCs w:val="21"/>
    </w:rPr>
  </w:style>
  <w:style w:type="paragraph" w:styleId="Encabezado">
    <w:name w:val="header"/>
    <w:basedOn w:val="Normal"/>
    <w:rsid w:val="002536A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536A8"/>
    <w:pPr>
      <w:tabs>
        <w:tab w:val="center" w:pos="4419"/>
        <w:tab w:val="right" w:pos="8838"/>
      </w:tabs>
    </w:pPr>
  </w:style>
  <w:style w:type="paragraph" w:customStyle="1" w:styleId="EstiloTtulo3Tahoma">
    <w:name w:val="Estilo Título 3 + Tahoma"/>
    <w:basedOn w:val="Normal"/>
    <w:rsid w:val="002536A8"/>
    <w:pPr>
      <w:tabs>
        <w:tab w:val="num" w:pos="360"/>
      </w:tabs>
      <w:ind w:left="360" w:hanging="360"/>
    </w:pPr>
  </w:style>
  <w:style w:type="paragraph" w:customStyle="1" w:styleId="Contenidodelatabla">
    <w:name w:val="Contenido de la tabla"/>
    <w:basedOn w:val="Normal"/>
    <w:rsid w:val="002536A8"/>
    <w:pPr>
      <w:suppressLineNumbers/>
    </w:pPr>
  </w:style>
  <w:style w:type="paragraph" w:customStyle="1" w:styleId="Encabezadodelatabla">
    <w:name w:val="Encabezado de la tabla"/>
    <w:basedOn w:val="Contenidodelatabla"/>
    <w:rsid w:val="002536A8"/>
    <w:pPr>
      <w:jc w:val="center"/>
    </w:pPr>
    <w:rPr>
      <w:b/>
      <w:bCs/>
    </w:rPr>
  </w:style>
  <w:style w:type="paragraph" w:customStyle="1" w:styleId="ndicel10">
    <w:name w:val="Índicel 10"/>
    <w:basedOn w:val="ndice"/>
    <w:rsid w:val="002536A8"/>
    <w:pPr>
      <w:tabs>
        <w:tab w:val="right" w:leader="dot" w:pos="7091"/>
      </w:tabs>
      <w:ind w:left="2547"/>
    </w:pPr>
  </w:style>
  <w:style w:type="paragraph" w:customStyle="1" w:styleId="MT3">
    <w:name w:val="MT3"/>
    <w:basedOn w:val="MTema2"/>
    <w:link w:val="MT3Car"/>
    <w:qFormat/>
    <w:rsid w:val="006B52EF"/>
    <w:pPr>
      <w:numPr>
        <w:ilvl w:val="2"/>
      </w:numPr>
      <w:tabs>
        <w:tab w:val="clear" w:pos="1134"/>
        <w:tab w:val="left" w:pos="1418"/>
      </w:tabs>
      <w:ind w:left="1219"/>
      <w:outlineLvl w:val="2"/>
    </w:pPr>
  </w:style>
  <w:style w:type="paragraph" w:customStyle="1" w:styleId="MT4">
    <w:name w:val="MT4"/>
    <w:basedOn w:val="MT3"/>
    <w:link w:val="MT4Car"/>
    <w:qFormat/>
    <w:rsid w:val="00D91B75"/>
    <w:pPr>
      <w:numPr>
        <w:ilvl w:val="3"/>
      </w:numPr>
      <w:ind w:left="1418" w:hanging="851"/>
      <w:outlineLvl w:val="3"/>
    </w:pPr>
    <w:rPr>
      <w:b w:val="0"/>
      <w:i/>
    </w:rPr>
  </w:style>
  <w:style w:type="character" w:customStyle="1" w:styleId="MNormalCar">
    <w:name w:val="MNormal Car"/>
    <w:basedOn w:val="Fuentedeprrafopredeter"/>
    <w:link w:val="MNormal"/>
    <w:rsid w:val="00722078"/>
    <w:rPr>
      <w:rFonts w:ascii="Verdana" w:hAnsi="Verdana" w:cs="Arial"/>
      <w:szCs w:val="24"/>
      <w:lang w:val="es-ES" w:eastAsia="ar-SA"/>
    </w:rPr>
  </w:style>
  <w:style w:type="character" w:customStyle="1" w:styleId="MTtulo3Car">
    <w:name w:val="MTítulo3 Car"/>
    <w:basedOn w:val="MNormalCar"/>
    <w:link w:val="MTtulo3"/>
    <w:rsid w:val="00722078"/>
    <w:rPr>
      <w:b/>
      <w:bCs/>
      <w:sz w:val="24"/>
    </w:rPr>
  </w:style>
  <w:style w:type="character" w:customStyle="1" w:styleId="MTema2Car">
    <w:name w:val="MTema2 Car"/>
    <w:basedOn w:val="MTtulo3Car"/>
    <w:link w:val="MTema2"/>
    <w:rsid w:val="006B52EF"/>
  </w:style>
  <w:style w:type="character" w:customStyle="1" w:styleId="MT3Car">
    <w:name w:val="MT3 Car"/>
    <w:basedOn w:val="MTema2Car"/>
    <w:link w:val="MT3"/>
    <w:rsid w:val="006B52EF"/>
  </w:style>
  <w:style w:type="paragraph" w:styleId="Prrafodelista">
    <w:name w:val="List Paragraph"/>
    <w:basedOn w:val="Normal"/>
    <w:link w:val="PrrafodelistaCar"/>
    <w:uiPriority w:val="34"/>
    <w:qFormat/>
    <w:rsid w:val="00CC1050"/>
    <w:pPr>
      <w:ind w:left="720"/>
      <w:contextualSpacing/>
    </w:pPr>
  </w:style>
  <w:style w:type="character" w:customStyle="1" w:styleId="MT4Car">
    <w:name w:val="MT4 Car"/>
    <w:basedOn w:val="MT3Car"/>
    <w:link w:val="MT4"/>
    <w:rsid w:val="00D91B75"/>
    <w:rPr>
      <w:bCs/>
      <w:i/>
    </w:rPr>
  </w:style>
  <w:style w:type="character" w:customStyle="1" w:styleId="apple-style-span">
    <w:name w:val="apple-style-span"/>
    <w:basedOn w:val="Fuentedeprrafopredeter"/>
    <w:rsid w:val="006C5A52"/>
  </w:style>
  <w:style w:type="character" w:customStyle="1" w:styleId="apple-converted-space">
    <w:name w:val="apple-converted-space"/>
    <w:basedOn w:val="Fuentedeprrafopredeter"/>
    <w:rsid w:val="006C5A52"/>
  </w:style>
  <w:style w:type="paragraph" w:customStyle="1" w:styleId="T1">
    <w:name w:val="T1"/>
    <w:basedOn w:val="Prrafodelista"/>
    <w:link w:val="T1Car"/>
    <w:qFormat/>
    <w:rsid w:val="000064D8"/>
    <w:pPr>
      <w:numPr>
        <w:numId w:val="4"/>
      </w:numPr>
      <w:tabs>
        <w:tab w:val="left" w:pos="1134"/>
      </w:tabs>
      <w:spacing w:before="360" w:after="120"/>
      <w:contextualSpacing w:val="0"/>
      <w:jc w:val="both"/>
      <w:outlineLvl w:val="0"/>
    </w:pPr>
    <w:rPr>
      <w:rFonts w:ascii="Verdana" w:hAnsi="Verdana" w:cs="Arial"/>
      <w:b/>
      <w:bCs/>
      <w:vanish/>
      <w:sz w:val="22"/>
      <w:szCs w:val="2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064D8"/>
    <w:rPr>
      <w:rFonts w:ascii="Arial" w:hAnsi="Arial"/>
      <w:szCs w:val="24"/>
      <w:lang w:val="es-ES" w:eastAsia="ar-SA"/>
    </w:rPr>
  </w:style>
  <w:style w:type="character" w:customStyle="1" w:styleId="T1Car">
    <w:name w:val="T1 Car"/>
    <w:basedOn w:val="PrrafodelistaCar"/>
    <w:link w:val="T1"/>
    <w:rsid w:val="000064D8"/>
  </w:style>
  <w:style w:type="paragraph" w:styleId="NormalWeb">
    <w:name w:val="Normal (Web)"/>
    <w:basedOn w:val="Normal"/>
    <w:uiPriority w:val="99"/>
    <w:semiHidden/>
    <w:unhideWhenUsed/>
    <w:rsid w:val="00557279"/>
    <w:pPr>
      <w:suppressAutoHyphens w:val="0"/>
      <w:spacing w:before="100" w:beforeAutospacing="1" w:after="119"/>
    </w:pPr>
    <w:rPr>
      <w:rFonts w:ascii="Times New Roman" w:hAnsi="Times New Roman"/>
      <w:sz w:val="24"/>
      <w:lang w:val="es-UY" w:eastAsia="es-U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E2C0E-0DE2-46B8-96C8-D921B4EDE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1526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HOME</Company>
  <LinksUpToDate>false</LinksUpToDate>
  <CharactersWithSpaces>9905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cp:lastModifiedBy>Shavi</cp:lastModifiedBy>
  <cp:revision>307</cp:revision>
  <cp:lastPrinted>2010-09-05T20:29:00Z</cp:lastPrinted>
  <dcterms:created xsi:type="dcterms:W3CDTF">2010-08-25T15:37:00Z</dcterms:created>
  <dcterms:modified xsi:type="dcterms:W3CDTF">2010-10-18T00:35:00Z</dcterms:modified>
</cp:coreProperties>
</file>