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02104">
      <w:pPr>
        <w:pStyle w:val="MTtulo1"/>
        <w:jc w:val="left"/>
      </w:pPr>
      <w:bookmarkStart w:id="0" w:name="_Toc271809981"/>
      <w:r>
        <w:t>Interpool</w:t>
      </w:r>
      <w:bookmarkEnd w:id="0"/>
    </w:p>
    <w:p w:rsidR="00000000" w:rsidRDefault="00E02104">
      <w:pPr>
        <w:pStyle w:val="MTtulo1"/>
        <w:jc w:val="left"/>
      </w:pPr>
      <w:bookmarkStart w:id="1" w:name="_Toc271809982"/>
      <w:r>
        <w:t>Acta de la Reunión con el Director del Proyecto</w:t>
      </w:r>
      <w:bookmarkEnd w:id="1"/>
    </w:p>
    <w:p w:rsidR="00000000" w:rsidRDefault="00E02104">
      <w:pPr>
        <w:pStyle w:val="MTtulo1"/>
        <w:jc w:val="left"/>
        <w:rPr>
          <w:sz w:val="32"/>
        </w:rPr>
      </w:pPr>
      <w:bookmarkStart w:id="2" w:name="_Toc271809983"/>
      <w:r>
        <w:t>Versión 5.0</w:t>
      </w:r>
      <w:bookmarkEnd w:id="2"/>
    </w:p>
    <w:p w:rsidR="00000000" w:rsidRDefault="00E02104">
      <w:pPr>
        <w:pStyle w:val="infoblue"/>
      </w:pPr>
      <w:r>
        <w:t> </w:t>
      </w:r>
    </w:p>
    <w:p w:rsidR="00826927" w:rsidRDefault="00826927">
      <w:pPr>
        <w:pStyle w:val="infoblue"/>
      </w:pPr>
    </w:p>
    <w:p w:rsidR="00000000" w:rsidRDefault="00E02104">
      <w:pPr>
        <w:pStyle w:val="MTtulo1"/>
      </w:pPr>
    </w:p>
    <w:p w:rsidR="00000000" w:rsidRDefault="00E02104">
      <w:pPr>
        <w:pStyle w:val="MTtulo1"/>
      </w:pPr>
      <w:bookmarkStart w:id="3" w:name="_Toc271809984"/>
      <w:r>
        <w:t>Historia de revisiones</w:t>
      </w:r>
      <w:bookmarkEnd w:id="3"/>
    </w:p>
    <w:tbl>
      <w:tblPr>
        <w:tblW w:w="8720" w:type="dxa"/>
        <w:tblInd w:w="-100" w:type="dxa"/>
        <w:tblLayout w:type="fixed"/>
        <w:tblCellMar>
          <w:left w:w="0" w:type="dxa"/>
          <w:right w:w="0" w:type="dxa"/>
        </w:tblCellMar>
        <w:tblLook w:val="0000"/>
      </w:tblPr>
      <w:tblGrid>
        <w:gridCol w:w="2194"/>
        <w:gridCol w:w="1118"/>
        <w:gridCol w:w="3311"/>
        <w:gridCol w:w="2097"/>
      </w:tblGrid>
      <w:tr w:rsidR="00000000" w:rsidTr="00BC719F">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000000" w:rsidRDefault="00E02104" w:rsidP="00BC719F">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000000" w:rsidRDefault="00E02104" w:rsidP="00BC719F">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000000" w:rsidRDefault="00E02104" w:rsidP="00BC719F">
            <w:pPr>
              <w:pStyle w:val="MNormal"/>
              <w:jc w:val="left"/>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000000" w:rsidRDefault="00E02104" w:rsidP="00BC719F">
            <w:pPr>
              <w:pStyle w:val="MNormal"/>
              <w:jc w:val="center"/>
            </w:pPr>
            <w:r>
              <w:t>Autor</w:t>
            </w:r>
          </w:p>
        </w:tc>
      </w:tr>
      <w:tr w:rsidR="00000000" w:rsidTr="00BC719F">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E02104" w:rsidP="00BC719F">
            <w:pPr>
              <w:pStyle w:val="MNormal"/>
              <w:jc w:val="center"/>
            </w:pPr>
            <w:r>
              <w:t>08/09/2010</w:t>
            </w:r>
          </w:p>
        </w:tc>
        <w:tc>
          <w:tcPr>
            <w:tcW w:w="1118" w:type="dxa"/>
            <w:tcBorders>
              <w:top w:val="nil"/>
              <w:left w:val="nil"/>
              <w:bottom w:val="single" w:sz="6" w:space="0" w:color="auto"/>
              <w:right w:val="single" w:sz="6" w:space="0" w:color="auto"/>
            </w:tcBorders>
          </w:tcPr>
          <w:p w:rsidR="00000000" w:rsidRDefault="00E02104" w:rsidP="00BC719F">
            <w:pPr>
              <w:pStyle w:val="MNormal"/>
              <w:jc w:val="center"/>
            </w:pPr>
            <w:r>
              <w:t>5.0</w:t>
            </w:r>
          </w:p>
        </w:tc>
        <w:tc>
          <w:tcPr>
            <w:tcW w:w="3311" w:type="dxa"/>
            <w:tcBorders>
              <w:top w:val="nil"/>
              <w:left w:val="nil"/>
              <w:bottom w:val="single" w:sz="6" w:space="0" w:color="auto"/>
              <w:right w:val="single" w:sz="6" w:space="0" w:color="auto"/>
            </w:tcBorders>
          </w:tcPr>
          <w:p w:rsidR="00000000" w:rsidRDefault="00E02104">
            <w:pPr>
              <w:pStyle w:val="MNormal"/>
            </w:pPr>
            <w:r>
              <w:t>Comienzo del documento</w:t>
            </w:r>
          </w:p>
        </w:tc>
        <w:tc>
          <w:tcPr>
            <w:tcW w:w="2097" w:type="dxa"/>
            <w:tcBorders>
              <w:top w:val="nil"/>
              <w:left w:val="nil"/>
              <w:bottom w:val="single" w:sz="6" w:space="0" w:color="auto"/>
              <w:right w:val="single" w:sz="6" w:space="0" w:color="auto"/>
            </w:tcBorders>
          </w:tcPr>
          <w:p w:rsidR="00000000" w:rsidRDefault="00E02104" w:rsidP="00BC719F">
            <w:pPr>
              <w:pStyle w:val="MNormal"/>
              <w:jc w:val="center"/>
            </w:pPr>
            <w:r>
              <w:t>Juan Ghiringhelli</w:t>
            </w:r>
          </w:p>
        </w:tc>
      </w:tr>
      <w:tr w:rsidR="00BC719F" w:rsidTr="00BC719F">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BC719F" w:rsidRDefault="00BC719F" w:rsidP="00BC719F">
            <w:pPr>
              <w:pStyle w:val="MNormal"/>
              <w:jc w:val="center"/>
            </w:pPr>
            <w:r>
              <w:t>0</w:t>
            </w:r>
            <w:r>
              <w:t>9</w:t>
            </w:r>
            <w:r>
              <w:t>/09/2010</w:t>
            </w:r>
          </w:p>
        </w:tc>
        <w:tc>
          <w:tcPr>
            <w:tcW w:w="1118" w:type="dxa"/>
            <w:tcBorders>
              <w:top w:val="nil"/>
              <w:left w:val="nil"/>
              <w:bottom w:val="single" w:sz="6" w:space="0" w:color="auto"/>
              <w:right w:val="single" w:sz="6" w:space="0" w:color="auto"/>
            </w:tcBorders>
          </w:tcPr>
          <w:p w:rsidR="00BC719F" w:rsidRDefault="00BC719F" w:rsidP="001F69E7">
            <w:pPr>
              <w:pStyle w:val="MNormal"/>
              <w:jc w:val="center"/>
            </w:pPr>
            <w:r>
              <w:t>5.0</w:t>
            </w:r>
          </w:p>
        </w:tc>
        <w:tc>
          <w:tcPr>
            <w:tcW w:w="3311" w:type="dxa"/>
            <w:tcBorders>
              <w:top w:val="nil"/>
              <w:left w:val="nil"/>
              <w:bottom w:val="single" w:sz="6" w:space="0" w:color="auto"/>
              <w:right w:val="single" w:sz="6" w:space="0" w:color="auto"/>
            </w:tcBorders>
          </w:tcPr>
          <w:p w:rsidR="00BC719F" w:rsidRDefault="00BC719F">
            <w:pPr>
              <w:pStyle w:val="MNormal"/>
            </w:pPr>
            <w:r>
              <w:t>Revisión de SQA</w:t>
            </w:r>
          </w:p>
        </w:tc>
        <w:tc>
          <w:tcPr>
            <w:tcW w:w="2097" w:type="dxa"/>
            <w:tcBorders>
              <w:top w:val="nil"/>
              <w:left w:val="nil"/>
              <w:bottom w:val="single" w:sz="6" w:space="0" w:color="auto"/>
              <w:right w:val="single" w:sz="6" w:space="0" w:color="auto"/>
            </w:tcBorders>
          </w:tcPr>
          <w:p w:rsidR="00BC719F" w:rsidRDefault="00BC719F" w:rsidP="00BC719F">
            <w:pPr>
              <w:pStyle w:val="MNormal"/>
              <w:jc w:val="center"/>
            </w:pPr>
            <w:r>
              <w:t>Javier Madeiro</w:t>
            </w:r>
          </w:p>
        </w:tc>
      </w:tr>
      <w:tr w:rsidR="00000000" w:rsidTr="00BC719F">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E02104">
            <w:pPr>
              <w:pStyle w:val="MNormal"/>
            </w:pPr>
            <w:r>
              <w:t> </w:t>
            </w:r>
          </w:p>
        </w:tc>
        <w:tc>
          <w:tcPr>
            <w:tcW w:w="1118" w:type="dxa"/>
            <w:tcBorders>
              <w:top w:val="nil"/>
              <w:left w:val="nil"/>
              <w:bottom w:val="single" w:sz="6" w:space="0" w:color="auto"/>
              <w:right w:val="single" w:sz="6" w:space="0" w:color="auto"/>
            </w:tcBorders>
          </w:tcPr>
          <w:p w:rsidR="00000000" w:rsidRDefault="00E02104">
            <w:pPr>
              <w:pStyle w:val="MNormal"/>
            </w:pPr>
            <w:r>
              <w:t> </w:t>
            </w:r>
          </w:p>
        </w:tc>
        <w:tc>
          <w:tcPr>
            <w:tcW w:w="3311" w:type="dxa"/>
            <w:tcBorders>
              <w:top w:val="nil"/>
              <w:left w:val="nil"/>
              <w:bottom w:val="single" w:sz="6" w:space="0" w:color="auto"/>
              <w:right w:val="single" w:sz="6" w:space="0" w:color="auto"/>
            </w:tcBorders>
          </w:tcPr>
          <w:p w:rsidR="00000000" w:rsidRDefault="00E02104">
            <w:pPr>
              <w:pStyle w:val="MNormal"/>
            </w:pPr>
            <w:r>
              <w:t> </w:t>
            </w:r>
          </w:p>
        </w:tc>
        <w:tc>
          <w:tcPr>
            <w:tcW w:w="2097" w:type="dxa"/>
            <w:tcBorders>
              <w:top w:val="nil"/>
              <w:left w:val="nil"/>
              <w:bottom w:val="single" w:sz="6" w:space="0" w:color="auto"/>
              <w:right w:val="single" w:sz="6" w:space="0" w:color="auto"/>
            </w:tcBorders>
          </w:tcPr>
          <w:p w:rsidR="00000000" w:rsidRDefault="00E02104">
            <w:pPr>
              <w:pStyle w:val="MNormal"/>
            </w:pPr>
            <w:r>
              <w:t> </w:t>
            </w:r>
          </w:p>
        </w:tc>
      </w:tr>
      <w:tr w:rsidR="00000000" w:rsidTr="00BC719F">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E02104">
            <w:pPr>
              <w:pStyle w:val="MNormal"/>
            </w:pPr>
            <w:r>
              <w:t> </w:t>
            </w:r>
          </w:p>
        </w:tc>
        <w:tc>
          <w:tcPr>
            <w:tcW w:w="1118" w:type="dxa"/>
            <w:tcBorders>
              <w:top w:val="nil"/>
              <w:left w:val="nil"/>
              <w:bottom w:val="single" w:sz="6" w:space="0" w:color="auto"/>
              <w:right w:val="single" w:sz="6" w:space="0" w:color="auto"/>
            </w:tcBorders>
          </w:tcPr>
          <w:p w:rsidR="00000000" w:rsidRDefault="00E02104">
            <w:pPr>
              <w:pStyle w:val="MNormal"/>
            </w:pPr>
            <w:r>
              <w:t> </w:t>
            </w:r>
          </w:p>
        </w:tc>
        <w:tc>
          <w:tcPr>
            <w:tcW w:w="3311" w:type="dxa"/>
            <w:tcBorders>
              <w:top w:val="nil"/>
              <w:left w:val="nil"/>
              <w:bottom w:val="single" w:sz="6" w:space="0" w:color="auto"/>
              <w:right w:val="single" w:sz="6" w:space="0" w:color="auto"/>
            </w:tcBorders>
          </w:tcPr>
          <w:p w:rsidR="00000000" w:rsidRDefault="00E02104">
            <w:pPr>
              <w:pStyle w:val="MNormal"/>
            </w:pPr>
            <w:r>
              <w:t> </w:t>
            </w:r>
          </w:p>
        </w:tc>
        <w:tc>
          <w:tcPr>
            <w:tcW w:w="2097" w:type="dxa"/>
            <w:tcBorders>
              <w:top w:val="nil"/>
              <w:left w:val="nil"/>
              <w:bottom w:val="single" w:sz="6" w:space="0" w:color="auto"/>
              <w:right w:val="single" w:sz="6" w:space="0" w:color="auto"/>
            </w:tcBorders>
          </w:tcPr>
          <w:p w:rsidR="00000000" w:rsidRDefault="00E02104">
            <w:pPr>
              <w:pStyle w:val="MNormal"/>
            </w:pPr>
            <w:r>
              <w:t> </w:t>
            </w:r>
          </w:p>
        </w:tc>
      </w:tr>
    </w:tbl>
    <w:p w:rsidR="00000000" w:rsidRDefault="00E02104">
      <w:pPr>
        <w:pStyle w:val="MEsqNum"/>
        <w:numPr>
          <w:ilvl w:val="0"/>
          <w:numId w:val="0"/>
        </w:numPr>
      </w:pPr>
    </w:p>
    <w:p w:rsidR="00000000" w:rsidRDefault="00E02104">
      <w:pPr>
        <w:pStyle w:val="MTtulo1"/>
      </w:pPr>
      <w:r>
        <w:br w:type="page"/>
      </w:r>
      <w:bookmarkStart w:id="4" w:name="_Toc271809985"/>
      <w:r>
        <w:lastRenderedPageBreak/>
        <w:t>Contenido</w:t>
      </w:r>
      <w:bookmarkEnd w:id="4"/>
    </w:p>
    <w:bookmarkStart w:id="5" w:name="_Toc514688677" w:displacedByCustomXml="next"/>
    <w:bookmarkStart w:id="6" w:name="_Toc514673604" w:displacedByCustomXml="next"/>
    <w:sdt>
      <w:sdtPr>
        <w:id w:val="22013688"/>
        <w:docPartObj>
          <w:docPartGallery w:val="Table of Contents"/>
          <w:docPartUnique/>
        </w:docPartObj>
      </w:sdtPr>
      <w:sdtEndPr>
        <w:rPr>
          <w:rFonts w:ascii="Arial" w:eastAsia="Times New Roman" w:hAnsi="Arial" w:cs="Times New Roman"/>
          <w:b w:val="0"/>
          <w:bCs w:val="0"/>
          <w:color w:val="auto"/>
          <w:sz w:val="20"/>
          <w:szCs w:val="24"/>
          <w:lang w:eastAsia="es-ES"/>
        </w:rPr>
      </w:sdtEndPr>
      <w:sdtContent>
        <w:p w:rsidR="00BC719F" w:rsidRDefault="00BC719F" w:rsidP="00BC719F">
          <w:pPr>
            <w:pStyle w:val="TtulodeTDC"/>
            <w:spacing w:before="0"/>
            <w:rPr>
              <w:rFonts w:asciiTheme="minorHAnsi" w:eastAsiaTheme="minorEastAsia" w:hAnsiTheme="minorHAnsi" w:cstheme="minorBidi"/>
              <w:b w:val="0"/>
              <w:bCs w:val="0"/>
              <w:caps/>
              <w:noProof/>
              <w:sz w:val="22"/>
              <w:szCs w:val="22"/>
            </w:rPr>
          </w:pPr>
          <w:r>
            <w:fldChar w:fldCharType="begin"/>
          </w:r>
          <w:r>
            <w:instrText xml:space="preserve"> TOC \o "1-3" \h \z \u </w:instrText>
          </w:r>
          <w:r>
            <w:fldChar w:fldCharType="separate"/>
          </w:r>
          <w:hyperlink w:anchor="_Toc271809984" w:history="1"/>
        </w:p>
        <w:p w:rsidR="00BC719F" w:rsidRDefault="00BC719F">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1809986" w:history="1">
            <w:r w:rsidRPr="004A78E4">
              <w:rPr>
                <w:rStyle w:val="Hipervnculo"/>
                <w:noProof/>
              </w:rPr>
              <w:t>1.</w:t>
            </w:r>
            <w:r>
              <w:rPr>
                <w:rFonts w:asciiTheme="minorHAnsi" w:eastAsiaTheme="minorEastAsia" w:hAnsiTheme="minorHAnsi" w:cstheme="minorBidi"/>
                <w:b w:val="0"/>
                <w:bCs w:val="0"/>
                <w:caps w:val="0"/>
                <w:noProof/>
                <w:sz w:val="22"/>
                <w:szCs w:val="22"/>
              </w:rPr>
              <w:tab/>
            </w:r>
            <w:r w:rsidRPr="004A78E4">
              <w:rPr>
                <w:rStyle w:val="Hipervnculo"/>
                <w:noProof/>
              </w:rPr>
              <w:t>Participantes:</w:t>
            </w:r>
            <w:r>
              <w:rPr>
                <w:noProof/>
                <w:webHidden/>
              </w:rPr>
              <w:tab/>
            </w:r>
            <w:r>
              <w:rPr>
                <w:noProof/>
                <w:webHidden/>
              </w:rPr>
              <w:fldChar w:fldCharType="begin"/>
            </w:r>
            <w:r>
              <w:rPr>
                <w:noProof/>
                <w:webHidden/>
              </w:rPr>
              <w:instrText xml:space="preserve"> PAGEREF _Toc271809986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1809987" w:history="1">
            <w:r w:rsidRPr="004A78E4">
              <w:rPr>
                <w:rStyle w:val="Hipervnculo"/>
                <w:noProof/>
              </w:rPr>
              <w:t>2.</w:t>
            </w:r>
            <w:r>
              <w:rPr>
                <w:rFonts w:asciiTheme="minorHAnsi" w:eastAsiaTheme="minorEastAsia" w:hAnsiTheme="minorHAnsi" w:cstheme="minorBidi"/>
                <w:b w:val="0"/>
                <w:bCs w:val="0"/>
                <w:caps w:val="0"/>
                <w:noProof/>
                <w:sz w:val="22"/>
                <w:szCs w:val="22"/>
              </w:rPr>
              <w:tab/>
            </w:r>
            <w:r w:rsidRPr="004A78E4">
              <w:rPr>
                <w:rStyle w:val="Hipervnculo"/>
                <w:noProof/>
              </w:rPr>
              <w:t>Temas Tratados :</w:t>
            </w:r>
            <w:r>
              <w:rPr>
                <w:noProof/>
                <w:webHidden/>
              </w:rPr>
              <w:tab/>
            </w:r>
            <w:r>
              <w:rPr>
                <w:noProof/>
                <w:webHidden/>
              </w:rPr>
              <w:fldChar w:fldCharType="begin"/>
            </w:r>
            <w:r>
              <w:rPr>
                <w:noProof/>
                <w:webHidden/>
              </w:rPr>
              <w:instrText xml:space="preserve"> PAGEREF _Toc271809987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88" w:history="1">
            <w:r w:rsidRPr="004A78E4">
              <w:rPr>
                <w:rStyle w:val="Hipervnculo"/>
                <w:noProof/>
              </w:rPr>
              <w:t>2.1.</w:t>
            </w:r>
            <w:r>
              <w:rPr>
                <w:rFonts w:asciiTheme="minorHAnsi" w:eastAsiaTheme="minorEastAsia" w:hAnsiTheme="minorHAnsi" w:cstheme="minorBidi"/>
                <w:smallCaps w:val="0"/>
                <w:noProof/>
                <w:sz w:val="22"/>
                <w:szCs w:val="22"/>
              </w:rPr>
              <w:tab/>
            </w:r>
            <w:r w:rsidRPr="004A78E4">
              <w:rPr>
                <w:rStyle w:val="Hipervnculo"/>
                <w:noProof/>
              </w:rPr>
              <w:t>Fin de la Fase I:</w:t>
            </w:r>
            <w:r>
              <w:rPr>
                <w:noProof/>
                <w:webHidden/>
              </w:rPr>
              <w:tab/>
            </w:r>
            <w:r>
              <w:rPr>
                <w:noProof/>
                <w:webHidden/>
              </w:rPr>
              <w:fldChar w:fldCharType="begin"/>
            </w:r>
            <w:r>
              <w:rPr>
                <w:noProof/>
                <w:webHidden/>
              </w:rPr>
              <w:instrText xml:space="preserve"> PAGEREF _Toc271809988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89" w:history="1">
            <w:r w:rsidRPr="004A78E4">
              <w:rPr>
                <w:rStyle w:val="Hipervnculo"/>
                <w:noProof/>
              </w:rPr>
              <w:t>2.2.</w:t>
            </w:r>
            <w:r>
              <w:rPr>
                <w:rFonts w:asciiTheme="minorHAnsi" w:eastAsiaTheme="minorEastAsia" w:hAnsiTheme="minorHAnsi" w:cstheme="minorBidi"/>
                <w:smallCaps w:val="0"/>
                <w:noProof/>
                <w:sz w:val="22"/>
                <w:szCs w:val="22"/>
              </w:rPr>
              <w:tab/>
            </w:r>
            <w:r w:rsidRPr="004A78E4">
              <w:rPr>
                <w:rStyle w:val="Hipervnculo"/>
                <w:noProof/>
              </w:rPr>
              <w:t>Requerimientos extra:</w:t>
            </w:r>
            <w:r>
              <w:rPr>
                <w:noProof/>
                <w:webHidden/>
              </w:rPr>
              <w:tab/>
            </w:r>
            <w:r>
              <w:rPr>
                <w:noProof/>
                <w:webHidden/>
              </w:rPr>
              <w:fldChar w:fldCharType="begin"/>
            </w:r>
            <w:r>
              <w:rPr>
                <w:noProof/>
                <w:webHidden/>
              </w:rPr>
              <w:instrText xml:space="preserve"> PAGEREF _Toc271809989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90" w:history="1">
            <w:r w:rsidRPr="004A78E4">
              <w:rPr>
                <w:rStyle w:val="Hipervnculo"/>
                <w:noProof/>
              </w:rPr>
              <w:t>2.3.</w:t>
            </w:r>
            <w:r>
              <w:rPr>
                <w:rFonts w:asciiTheme="minorHAnsi" w:eastAsiaTheme="minorEastAsia" w:hAnsiTheme="minorHAnsi" w:cstheme="minorBidi"/>
                <w:smallCaps w:val="0"/>
                <w:noProof/>
                <w:sz w:val="22"/>
                <w:szCs w:val="22"/>
              </w:rPr>
              <w:tab/>
            </w:r>
            <w:r w:rsidRPr="004A78E4">
              <w:rPr>
                <w:rStyle w:val="Hipervnculo"/>
                <w:noProof/>
              </w:rPr>
              <w:t>Estimaciones:</w:t>
            </w:r>
            <w:r>
              <w:rPr>
                <w:noProof/>
                <w:webHidden/>
              </w:rPr>
              <w:tab/>
            </w:r>
            <w:r>
              <w:rPr>
                <w:noProof/>
                <w:webHidden/>
              </w:rPr>
              <w:fldChar w:fldCharType="begin"/>
            </w:r>
            <w:r>
              <w:rPr>
                <w:noProof/>
                <w:webHidden/>
              </w:rPr>
              <w:instrText xml:space="preserve"> PAGEREF _Toc271809990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91" w:history="1">
            <w:r w:rsidRPr="004A78E4">
              <w:rPr>
                <w:rStyle w:val="Hipervnculo"/>
                <w:noProof/>
              </w:rPr>
              <w:t>2.4.</w:t>
            </w:r>
            <w:r>
              <w:rPr>
                <w:rFonts w:asciiTheme="minorHAnsi" w:eastAsiaTheme="minorEastAsia" w:hAnsiTheme="minorHAnsi" w:cstheme="minorBidi"/>
                <w:smallCaps w:val="0"/>
                <w:noProof/>
                <w:sz w:val="22"/>
                <w:szCs w:val="22"/>
              </w:rPr>
              <w:tab/>
            </w:r>
            <w:r w:rsidRPr="004A78E4">
              <w:rPr>
                <w:rStyle w:val="Hipervnculo"/>
                <w:noProof/>
              </w:rPr>
              <w:t>Riesgos técnicos:</w:t>
            </w:r>
            <w:r>
              <w:rPr>
                <w:noProof/>
                <w:webHidden/>
              </w:rPr>
              <w:tab/>
            </w:r>
            <w:r>
              <w:rPr>
                <w:noProof/>
                <w:webHidden/>
              </w:rPr>
              <w:fldChar w:fldCharType="begin"/>
            </w:r>
            <w:r>
              <w:rPr>
                <w:noProof/>
                <w:webHidden/>
              </w:rPr>
              <w:instrText xml:space="preserve"> PAGEREF _Toc271809991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92" w:history="1">
            <w:r w:rsidRPr="004A78E4">
              <w:rPr>
                <w:rStyle w:val="Hipervnculo"/>
                <w:noProof/>
              </w:rPr>
              <w:t>2.5.</w:t>
            </w:r>
            <w:r>
              <w:rPr>
                <w:rFonts w:asciiTheme="minorHAnsi" w:eastAsiaTheme="minorEastAsia" w:hAnsiTheme="minorHAnsi" w:cstheme="minorBidi"/>
                <w:smallCaps w:val="0"/>
                <w:noProof/>
                <w:sz w:val="22"/>
                <w:szCs w:val="22"/>
              </w:rPr>
              <w:tab/>
            </w:r>
            <w:r w:rsidRPr="004A78E4">
              <w:rPr>
                <w:rStyle w:val="Hipervnculo"/>
                <w:noProof/>
              </w:rPr>
              <w:t>Verificación de documentos:</w:t>
            </w:r>
            <w:r>
              <w:rPr>
                <w:noProof/>
                <w:webHidden/>
              </w:rPr>
              <w:tab/>
            </w:r>
            <w:r>
              <w:rPr>
                <w:noProof/>
                <w:webHidden/>
              </w:rPr>
              <w:fldChar w:fldCharType="begin"/>
            </w:r>
            <w:r>
              <w:rPr>
                <w:noProof/>
                <w:webHidden/>
              </w:rPr>
              <w:instrText xml:space="preserve"> PAGEREF _Toc271809992 \h </w:instrText>
            </w:r>
            <w:r>
              <w:rPr>
                <w:noProof/>
                <w:webHidden/>
              </w:rPr>
            </w:r>
            <w:r>
              <w:rPr>
                <w:noProof/>
                <w:webHidden/>
              </w:rPr>
              <w:fldChar w:fldCharType="separate"/>
            </w:r>
            <w:r>
              <w:rPr>
                <w:noProof/>
                <w:webHidden/>
              </w:rPr>
              <w:t>3</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93" w:history="1">
            <w:r w:rsidRPr="004A78E4">
              <w:rPr>
                <w:rStyle w:val="Hipervnculo"/>
                <w:noProof/>
              </w:rPr>
              <w:t>2.6.</w:t>
            </w:r>
            <w:r>
              <w:rPr>
                <w:rFonts w:asciiTheme="minorHAnsi" w:eastAsiaTheme="minorEastAsia" w:hAnsiTheme="minorHAnsi" w:cstheme="minorBidi"/>
                <w:smallCaps w:val="0"/>
                <w:noProof/>
                <w:sz w:val="22"/>
                <w:szCs w:val="22"/>
              </w:rPr>
              <w:tab/>
            </w:r>
            <w:r w:rsidRPr="004A78E4">
              <w:rPr>
                <w:rStyle w:val="Hipervnculo"/>
                <w:noProof/>
              </w:rPr>
              <w:t>Registro de horas:</w:t>
            </w:r>
            <w:r>
              <w:rPr>
                <w:noProof/>
                <w:webHidden/>
              </w:rPr>
              <w:tab/>
            </w:r>
            <w:r>
              <w:rPr>
                <w:noProof/>
                <w:webHidden/>
              </w:rPr>
              <w:fldChar w:fldCharType="begin"/>
            </w:r>
            <w:r>
              <w:rPr>
                <w:noProof/>
                <w:webHidden/>
              </w:rPr>
              <w:instrText xml:space="preserve"> PAGEREF _Toc271809993 \h </w:instrText>
            </w:r>
            <w:r>
              <w:rPr>
                <w:noProof/>
                <w:webHidden/>
              </w:rPr>
            </w:r>
            <w:r>
              <w:rPr>
                <w:noProof/>
                <w:webHidden/>
              </w:rPr>
              <w:fldChar w:fldCharType="separate"/>
            </w:r>
            <w:r>
              <w:rPr>
                <w:noProof/>
                <w:webHidden/>
              </w:rPr>
              <w:t>4</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94" w:history="1">
            <w:r w:rsidRPr="004A78E4">
              <w:rPr>
                <w:rStyle w:val="Hipervnculo"/>
                <w:noProof/>
              </w:rPr>
              <w:t>2.7.</w:t>
            </w:r>
            <w:r>
              <w:rPr>
                <w:rFonts w:asciiTheme="minorHAnsi" w:eastAsiaTheme="minorEastAsia" w:hAnsiTheme="minorHAnsi" w:cstheme="minorBidi"/>
                <w:smallCaps w:val="0"/>
                <w:noProof/>
                <w:sz w:val="22"/>
                <w:szCs w:val="22"/>
              </w:rPr>
              <w:tab/>
            </w:r>
            <w:r w:rsidRPr="004A78E4">
              <w:rPr>
                <w:rStyle w:val="Hipervnculo"/>
                <w:noProof/>
              </w:rPr>
              <w:t>Planificación:</w:t>
            </w:r>
            <w:r>
              <w:rPr>
                <w:noProof/>
                <w:webHidden/>
              </w:rPr>
              <w:tab/>
            </w:r>
            <w:r>
              <w:rPr>
                <w:noProof/>
                <w:webHidden/>
              </w:rPr>
              <w:fldChar w:fldCharType="begin"/>
            </w:r>
            <w:r>
              <w:rPr>
                <w:noProof/>
                <w:webHidden/>
              </w:rPr>
              <w:instrText xml:space="preserve"> PAGEREF _Toc271809994 \h </w:instrText>
            </w:r>
            <w:r>
              <w:rPr>
                <w:noProof/>
                <w:webHidden/>
              </w:rPr>
            </w:r>
            <w:r>
              <w:rPr>
                <w:noProof/>
                <w:webHidden/>
              </w:rPr>
              <w:fldChar w:fldCharType="separate"/>
            </w:r>
            <w:r>
              <w:rPr>
                <w:noProof/>
                <w:webHidden/>
              </w:rPr>
              <w:t>4</w:t>
            </w:r>
            <w:r>
              <w:rPr>
                <w:noProof/>
                <w:webHidden/>
              </w:rPr>
              <w:fldChar w:fldCharType="end"/>
            </w:r>
          </w:hyperlink>
        </w:p>
        <w:p w:rsidR="00BC719F" w:rsidRDefault="00BC719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809995" w:history="1">
            <w:r w:rsidRPr="004A78E4">
              <w:rPr>
                <w:rStyle w:val="Hipervnculo"/>
                <w:noProof/>
              </w:rPr>
              <w:t>2.8.</w:t>
            </w:r>
            <w:r>
              <w:rPr>
                <w:rFonts w:asciiTheme="minorHAnsi" w:eastAsiaTheme="minorEastAsia" w:hAnsiTheme="minorHAnsi" w:cstheme="minorBidi"/>
                <w:smallCaps w:val="0"/>
                <w:noProof/>
                <w:sz w:val="22"/>
                <w:szCs w:val="22"/>
              </w:rPr>
              <w:tab/>
            </w:r>
            <w:r w:rsidRPr="004A78E4">
              <w:rPr>
                <w:rStyle w:val="Hipervnculo"/>
                <w:noProof/>
              </w:rPr>
              <w:t>Próxima reunión con el Director del Proyecto:</w:t>
            </w:r>
            <w:r>
              <w:rPr>
                <w:noProof/>
                <w:webHidden/>
              </w:rPr>
              <w:tab/>
            </w:r>
            <w:r>
              <w:rPr>
                <w:noProof/>
                <w:webHidden/>
              </w:rPr>
              <w:fldChar w:fldCharType="begin"/>
            </w:r>
            <w:r>
              <w:rPr>
                <w:noProof/>
                <w:webHidden/>
              </w:rPr>
              <w:instrText xml:space="preserve"> PAGEREF _Toc271809995 \h </w:instrText>
            </w:r>
            <w:r>
              <w:rPr>
                <w:noProof/>
                <w:webHidden/>
              </w:rPr>
            </w:r>
            <w:r>
              <w:rPr>
                <w:noProof/>
                <w:webHidden/>
              </w:rPr>
              <w:fldChar w:fldCharType="separate"/>
            </w:r>
            <w:r>
              <w:rPr>
                <w:noProof/>
                <w:webHidden/>
              </w:rPr>
              <w:t>4</w:t>
            </w:r>
            <w:r>
              <w:rPr>
                <w:noProof/>
                <w:webHidden/>
              </w:rPr>
              <w:fldChar w:fldCharType="end"/>
            </w:r>
          </w:hyperlink>
        </w:p>
        <w:p w:rsidR="00BC719F" w:rsidRDefault="00BC719F">
          <w:r>
            <w:fldChar w:fldCharType="end"/>
          </w:r>
        </w:p>
      </w:sdtContent>
    </w:sdt>
    <w:p w:rsidR="00000000" w:rsidRDefault="00E02104" w:rsidP="004238DF">
      <w:pPr>
        <w:pStyle w:val="MTema1"/>
      </w:pPr>
      <w:r>
        <w:br w:type="page"/>
      </w:r>
      <w:bookmarkStart w:id="7" w:name="_Toc271809986"/>
      <w:bookmarkEnd w:id="6"/>
      <w:bookmarkEnd w:id="5"/>
      <w:r>
        <w:lastRenderedPageBreak/>
        <w:t>Participantes</w:t>
      </w:r>
      <w:bookmarkEnd w:id="7"/>
    </w:p>
    <w:p w:rsidR="00000000" w:rsidRDefault="00E02104" w:rsidP="004238DF">
      <w:pPr>
        <w:pStyle w:val="VIETA"/>
      </w:pPr>
      <w:r>
        <w:t>Javier Barre</w:t>
      </w:r>
      <w:r>
        <w:t>iro, Director del Proyecto</w:t>
      </w:r>
    </w:p>
    <w:p w:rsidR="00000000" w:rsidRDefault="00E02104" w:rsidP="004238DF">
      <w:pPr>
        <w:pStyle w:val="VIETA"/>
      </w:pPr>
      <w:r>
        <w:t>Javier Madeiro, Responsable de SQA</w:t>
      </w:r>
    </w:p>
    <w:p w:rsidR="00000000" w:rsidRDefault="00E02104" w:rsidP="004238DF">
      <w:pPr>
        <w:pStyle w:val="VIETA"/>
      </w:pPr>
      <w:r>
        <w:t>Marcos Sander, Arquitecto.</w:t>
      </w:r>
    </w:p>
    <w:p w:rsidR="00000000" w:rsidRDefault="00E02104" w:rsidP="004238DF">
      <w:pPr>
        <w:pStyle w:val="VIETA"/>
      </w:pPr>
      <w:r>
        <w:t>Ignacio Infante, Coordinador de Desarrollo</w:t>
      </w:r>
    </w:p>
    <w:p w:rsidR="00000000" w:rsidRDefault="00E02104" w:rsidP="004238DF">
      <w:pPr>
        <w:pStyle w:val="VIETA"/>
      </w:pPr>
      <w:r>
        <w:t>Alejandro García, Responsable de Verificación</w:t>
      </w:r>
    </w:p>
    <w:p w:rsidR="00000000" w:rsidRDefault="00E02104" w:rsidP="004238DF">
      <w:pPr>
        <w:pStyle w:val="VIETA"/>
      </w:pPr>
      <w:r>
        <w:t>Diego Ricca, Encargado Analistas</w:t>
      </w:r>
    </w:p>
    <w:p w:rsidR="00000000" w:rsidRDefault="00E02104" w:rsidP="004238DF">
      <w:pPr>
        <w:pStyle w:val="VIETA"/>
      </w:pPr>
      <w:r>
        <w:t>Martín Taruselli, Analista</w:t>
      </w:r>
    </w:p>
    <w:p w:rsidR="00000000" w:rsidRDefault="00E02104" w:rsidP="004238DF">
      <w:pPr>
        <w:pStyle w:val="VIETA"/>
      </w:pPr>
      <w:r>
        <w:t>Federico Trinidad,</w:t>
      </w:r>
      <w:r>
        <w:t xml:space="preserve"> Encargado esp. Técnicos.</w:t>
      </w:r>
    </w:p>
    <w:p w:rsidR="00000000" w:rsidRDefault="00E02104" w:rsidP="004238DF">
      <w:pPr>
        <w:pStyle w:val="VIETA"/>
      </w:pPr>
      <w:r>
        <w:t>Federico Andrare, esp. Técnico.</w:t>
      </w:r>
    </w:p>
    <w:p w:rsidR="00000000" w:rsidRDefault="00E02104" w:rsidP="004238DF">
      <w:pPr>
        <w:pStyle w:val="VIETA"/>
      </w:pPr>
      <w:r>
        <w:t>Leticia Vilariño, Diseñadora UI.</w:t>
      </w:r>
    </w:p>
    <w:p w:rsidR="00000000" w:rsidRDefault="00E02104" w:rsidP="004238DF">
      <w:pPr>
        <w:pStyle w:val="VIETA"/>
      </w:pPr>
      <w:r>
        <w:t>José Cordero, Diseñador UI.</w:t>
      </w:r>
    </w:p>
    <w:p w:rsidR="00000000" w:rsidRDefault="00E02104" w:rsidP="004238DF">
      <w:pPr>
        <w:pStyle w:val="VIETA"/>
      </w:pPr>
      <w:r>
        <w:t>Vicente Acosta, Encargado SCM.</w:t>
      </w:r>
    </w:p>
    <w:p w:rsidR="00000000" w:rsidRDefault="00E02104" w:rsidP="004238DF">
      <w:pPr>
        <w:pStyle w:val="VIETA"/>
      </w:pPr>
      <w:r>
        <w:t>Juan Ghiringhelli, Administrador</w:t>
      </w:r>
    </w:p>
    <w:p w:rsidR="00000000" w:rsidRDefault="00E02104" w:rsidP="004238DF">
      <w:pPr>
        <w:pStyle w:val="MTema1"/>
      </w:pPr>
      <w:bookmarkStart w:id="8" w:name="_Toc514673607"/>
      <w:bookmarkStart w:id="9" w:name="_Toc514688680"/>
      <w:bookmarkStart w:id="10" w:name="_Toc271809987"/>
      <w:r w:rsidRPr="004238DF">
        <w:t>Temas</w:t>
      </w:r>
      <w:r>
        <w:t xml:space="preserve"> Tratados</w:t>
      </w:r>
      <w:bookmarkEnd w:id="8"/>
      <w:bookmarkEnd w:id="9"/>
      <w:bookmarkEnd w:id="10"/>
    </w:p>
    <w:p w:rsidR="00000000" w:rsidRDefault="00E02104" w:rsidP="004238DF">
      <w:pPr>
        <w:pStyle w:val="MTema2"/>
      </w:pPr>
      <w:bookmarkStart w:id="11" w:name="_Toc514673608"/>
      <w:bookmarkStart w:id="12" w:name="_Toc514688681"/>
      <w:bookmarkStart w:id="13" w:name="_Toc271809988"/>
      <w:r>
        <w:t>Fin de la Fase I</w:t>
      </w:r>
      <w:bookmarkEnd w:id="11"/>
      <w:bookmarkEnd w:id="12"/>
      <w:bookmarkEnd w:id="13"/>
    </w:p>
    <w:p w:rsidR="00000000" w:rsidRDefault="00E02104" w:rsidP="004238DF">
      <w:pPr>
        <w:pStyle w:val="MTemaNormal"/>
      </w:pPr>
      <w:bookmarkStart w:id="14" w:name="_Toc514673609"/>
      <w:bookmarkStart w:id="15" w:name="_Toc514688682"/>
      <w:r>
        <w:t>Se concluyó que los relevamientos r</w:t>
      </w:r>
      <w:r>
        <w:t>elevados son correctos, según la validación del cliente y la muestra del prototipo al cliente y al director del proyecto. Mismo caso con la arquitectura, cuya factibilidad fue probada con el prototipo. Se concordó con el director de proyecto de mantener la</w:t>
      </w:r>
      <w:r>
        <w:t xml:space="preserve">s </w:t>
      </w:r>
      <w:r w:rsidRPr="004238DF">
        <w:t>expectativas</w:t>
      </w:r>
      <w:r>
        <w:t xml:space="preserve"> del cliente en lo mínimo que él mismo pidió, y a medida que se avance, añadir nuevas características.</w:t>
      </w:r>
    </w:p>
    <w:p w:rsidR="00000000" w:rsidRDefault="00E02104" w:rsidP="004238DF">
      <w:pPr>
        <w:pStyle w:val="MTema2"/>
      </w:pPr>
      <w:bookmarkStart w:id="16" w:name="_Toc271809989"/>
      <w:r>
        <w:t>Requerimientos extra</w:t>
      </w:r>
      <w:bookmarkEnd w:id="16"/>
    </w:p>
    <w:p w:rsidR="00000000" w:rsidRPr="004238DF" w:rsidRDefault="00E02104" w:rsidP="004238DF">
      <w:pPr>
        <w:pStyle w:val="MTemaNormal"/>
      </w:pPr>
      <w:r w:rsidRPr="004238DF">
        <w:t>A evaluar en el futuro. Iremos haciendo mini pruebas para evaluar la dificultad y esfuerzo estimado para los requeri</w:t>
      </w:r>
      <w:r w:rsidRPr="004238DF">
        <w:t>mientos opcionales y las mejoras al producto, sobre todo las referidas a la interfaz gráfica.</w:t>
      </w:r>
    </w:p>
    <w:p w:rsidR="00000000" w:rsidRDefault="00E02104" w:rsidP="004238DF">
      <w:pPr>
        <w:pStyle w:val="MTema2"/>
      </w:pPr>
      <w:bookmarkStart w:id="17" w:name="_Toc271809990"/>
      <w:bookmarkEnd w:id="14"/>
      <w:bookmarkEnd w:id="15"/>
      <w:r>
        <w:t>Estimaciones</w:t>
      </w:r>
      <w:bookmarkEnd w:id="17"/>
    </w:p>
    <w:p w:rsidR="00000000" w:rsidRDefault="00E02104" w:rsidP="004238DF">
      <w:pPr>
        <w:pStyle w:val="MTemaNormal"/>
      </w:pPr>
      <w:r>
        <w:t>En la última reunión quincenal hicimos una primera estimación de esfuerzo de construcción, que resultó útil pero insuficiente. Iremos detallando dur</w:t>
      </w:r>
      <w:r>
        <w:t>ante esta semana.</w:t>
      </w:r>
    </w:p>
    <w:p w:rsidR="00000000" w:rsidRDefault="00E02104" w:rsidP="004238DF">
      <w:pPr>
        <w:pStyle w:val="MTema2"/>
      </w:pPr>
      <w:bookmarkStart w:id="18" w:name="_Toc271809991"/>
      <w:r>
        <w:t>Riesgos técnicos</w:t>
      </w:r>
      <w:bookmarkEnd w:id="18"/>
    </w:p>
    <w:p w:rsidR="00000000" w:rsidRDefault="00E02104" w:rsidP="004238DF">
      <w:pPr>
        <w:pStyle w:val="MTemaNormal"/>
      </w:pPr>
      <w:r>
        <w:t>Fueron evaluados satisfactoriamente con el prototipo, que aparte de mostrar la dinámica del juego, evaluó los riesgos de comunicación de Azure con Windows Phone, de las búsquedas de noticias con Bing, de uso de los datos</w:t>
      </w:r>
      <w:r>
        <w:t xml:space="preserve"> del Facebook hacía Azure ingresando desde el WP7, y la velocidad del juego, esto último aún con mucho trabajo de pruebas.</w:t>
      </w:r>
    </w:p>
    <w:p w:rsidR="00000000" w:rsidRDefault="00E02104" w:rsidP="004238DF">
      <w:pPr>
        <w:pStyle w:val="MTema2"/>
      </w:pPr>
      <w:bookmarkStart w:id="19" w:name="_Toc271809992"/>
      <w:r>
        <w:t>Verificación de documentos</w:t>
      </w:r>
      <w:bookmarkEnd w:id="19"/>
    </w:p>
    <w:p w:rsidR="00000000" w:rsidRDefault="00E02104" w:rsidP="004238DF">
      <w:pPr>
        <w:pStyle w:val="MTemaNormal"/>
      </w:pPr>
      <w:r>
        <w:t>Se hicieron verificaciones de todos los documentos entregables. A partir de esta iteración se harán verif</w:t>
      </w:r>
      <w:r>
        <w:t>icaciones formales y más profundas con el Responsable de SQA de documentos cruciales.</w:t>
      </w:r>
    </w:p>
    <w:p w:rsidR="00000000" w:rsidRDefault="00E02104" w:rsidP="004238DF">
      <w:pPr>
        <w:pStyle w:val="MTema2"/>
      </w:pPr>
      <w:r>
        <w:br w:type="page"/>
      </w:r>
      <w:bookmarkStart w:id="20" w:name="_Toc271809993"/>
      <w:r>
        <w:lastRenderedPageBreak/>
        <w:t>Registro de horas</w:t>
      </w:r>
      <w:bookmarkEnd w:id="20"/>
    </w:p>
    <w:p w:rsidR="00000000" w:rsidRDefault="00E02104" w:rsidP="004238DF">
      <w:pPr>
        <w:pStyle w:val="MTemaNormal"/>
      </w:pPr>
      <w:r>
        <w:t xml:space="preserve">Se acordó que todos los integrantes del equipo registren el esfuerzo semanal de sábado a sábado, a la medianoche. Se puso una planilla en Google Docs </w:t>
      </w:r>
      <w:r>
        <w:t>que ha resultado muy útil.</w:t>
      </w:r>
    </w:p>
    <w:p w:rsidR="00000000" w:rsidRDefault="00E02104" w:rsidP="004238DF">
      <w:pPr>
        <w:pStyle w:val="MTema2"/>
      </w:pPr>
      <w:bookmarkStart w:id="21" w:name="_Toc271809994"/>
      <w:r>
        <w:t>Planificación</w:t>
      </w:r>
      <w:bookmarkEnd w:id="21"/>
    </w:p>
    <w:p w:rsidR="00000000" w:rsidRDefault="00E02104" w:rsidP="004238DF">
      <w:pPr>
        <w:pStyle w:val="MTemaNormal"/>
      </w:pPr>
      <w:r>
        <w:t>Se nos recomendó disgregar más las tareas, poner horas estimadas e intentar cumplir con esos plazos. Reg</w:t>
      </w:r>
      <w:r w:rsidR="004238DF">
        <w:t>istrar problemas e imprevistos.</w:t>
      </w:r>
    </w:p>
    <w:p w:rsidR="00000000" w:rsidRDefault="00E02104" w:rsidP="004238DF">
      <w:pPr>
        <w:pStyle w:val="MTema2"/>
      </w:pPr>
      <w:bookmarkStart w:id="22" w:name="_Toc271809995"/>
      <w:r>
        <w:t>Próxima reunión con el Director del Proyecto</w:t>
      </w:r>
      <w:bookmarkEnd w:id="22"/>
    </w:p>
    <w:p w:rsidR="00E02104" w:rsidRDefault="00E02104" w:rsidP="004238DF">
      <w:pPr>
        <w:pStyle w:val="MTemaNormal"/>
      </w:pPr>
      <w:r>
        <w:t>Se realizará el mismo día a la</w:t>
      </w:r>
      <w:r>
        <w:t xml:space="preserve"> misma hora. Concurrirán las personas establecidas para todas las reuniones. El director solicitó la presencia del encargado de SCM.</w:t>
      </w:r>
    </w:p>
    <w:sectPr w:rsidR="00E02104">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104" w:rsidRDefault="00E02104">
      <w:r>
        <w:separator/>
      </w:r>
    </w:p>
  </w:endnote>
  <w:endnote w:type="continuationSeparator" w:id="1">
    <w:p w:rsidR="00E02104" w:rsidRDefault="00E021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02104">
    <w:pPr>
      <w:pStyle w:val="Piedepgina"/>
      <w:tabs>
        <w:tab w:val="clear" w:pos="8504"/>
        <w:tab w:val="right" w:pos="8505"/>
      </w:tabs>
      <w:rPr>
        <w:rStyle w:val="Nmerodepgina"/>
      </w:rPr>
    </w:pPr>
    <w:r>
      <w:t>Acta de la Reunión de Equipo</w:t>
    </w:r>
    <w:r>
      <w:tab/>
    </w:r>
    <w:r>
      <w:tab/>
      <w:t xml:space="preserve">Página </w:t>
    </w:r>
    <w:r>
      <w:rPr>
        <w:rStyle w:val="Nmerodepgina"/>
      </w:rPr>
      <w:fldChar w:fldCharType="begin"/>
    </w:r>
    <w:r>
      <w:rPr>
        <w:rStyle w:val="Nmerodepgina"/>
      </w:rPr>
      <w:instrText xml:space="preserve"> </w:instrText>
    </w:r>
    <w:r>
      <w:rPr>
        <w:rStyle w:val="Nmerodepgina"/>
      </w:rPr>
      <w:instrText>PAGE</w:instrText>
    </w:r>
    <w:r>
      <w:rPr>
        <w:rStyle w:val="Nmerodepgina"/>
      </w:rPr>
      <w:instrText xml:space="preserve"> </w:instrText>
    </w:r>
    <w:r>
      <w:rPr>
        <w:rStyle w:val="Nmerodepgina"/>
      </w:rPr>
      <w:fldChar w:fldCharType="separate"/>
    </w:r>
    <w:r w:rsidR="00CE43A4">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w:instrText>
    </w:r>
    <w:r>
      <w:rPr>
        <w:rStyle w:val="Nmerodepgina"/>
      </w:rPr>
      <w:instrText>NUMPAGES</w:instrText>
    </w:r>
    <w:r>
      <w:rPr>
        <w:rStyle w:val="Nmerodepgina"/>
      </w:rPr>
      <w:instrText xml:space="preserve"> </w:instrText>
    </w:r>
    <w:r>
      <w:rPr>
        <w:rStyle w:val="Nmerodepgina"/>
      </w:rPr>
      <w:fldChar w:fldCharType="separate"/>
    </w:r>
    <w:r w:rsidR="00CE43A4">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104" w:rsidRDefault="00E02104">
      <w:r>
        <w:separator/>
      </w:r>
    </w:p>
  </w:footnote>
  <w:footnote w:type="continuationSeparator" w:id="1">
    <w:p w:rsidR="00E02104" w:rsidRDefault="00E021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372D1"/>
    <w:multiLevelType w:val="hybridMultilevel"/>
    <w:tmpl w:val="2D104B5E"/>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2F92121"/>
    <w:multiLevelType w:val="hybridMultilevel"/>
    <w:tmpl w:val="48404B9E"/>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82169DD"/>
    <w:multiLevelType w:val="hybridMultilevel"/>
    <w:tmpl w:val="012A1712"/>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2863393"/>
    <w:multiLevelType w:val="hybridMultilevel"/>
    <w:tmpl w:val="F8B4AF82"/>
    <w:lvl w:ilvl="0">
      <w:start w:val="1"/>
      <w:numFmt w:val="bullet"/>
      <w:pStyle w:val="VIETA"/>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5">
    <w:nsid w:val="237D32EF"/>
    <w:multiLevelType w:val="hybridMultilevel"/>
    <w:tmpl w:val="78D4CF04"/>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B4D5C9C"/>
    <w:multiLevelType w:val="hybridMultilevel"/>
    <w:tmpl w:val="42726AD2"/>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CCC3C1B"/>
    <w:multiLevelType w:val="hybridMultilevel"/>
    <w:tmpl w:val="46441244"/>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3A323D28"/>
    <w:multiLevelType w:val="hybridMultilevel"/>
    <w:tmpl w:val="BE96F5D8"/>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42E93270"/>
    <w:multiLevelType w:val="multilevel"/>
    <w:tmpl w:val="C9B6D03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568740B2"/>
    <w:multiLevelType w:val="hybridMultilevel"/>
    <w:tmpl w:val="4E021F10"/>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66383E93"/>
    <w:multiLevelType w:val="hybridMultilevel"/>
    <w:tmpl w:val="B630C32C"/>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5"/>
  </w:num>
  <w:num w:numId="2">
    <w:abstractNumId w:val="9"/>
  </w:num>
  <w:num w:numId="3">
    <w:abstractNumId w:val="6"/>
  </w:num>
  <w:num w:numId="4">
    <w:abstractNumId w:val="1"/>
  </w:num>
  <w:num w:numId="5">
    <w:abstractNumId w:val="1"/>
  </w:num>
  <w:num w:numId="6">
    <w:abstractNumId w:val="1"/>
  </w:num>
  <w:num w:numId="7">
    <w:abstractNumId w:val="1"/>
  </w:num>
  <w:num w:numId="8">
    <w:abstractNumId w:val="11"/>
  </w:num>
  <w:num w:numId="9">
    <w:abstractNumId w:val="11"/>
  </w:num>
  <w:num w:numId="10">
    <w:abstractNumId w:val="11"/>
  </w:num>
  <w:num w:numId="11">
    <w:abstractNumId w:val="10"/>
  </w:num>
  <w:num w:numId="12">
    <w:abstractNumId w:val="0"/>
  </w:num>
  <w:num w:numId="13">
    <w:abstractNumId w:val="13"/>
  </w:num>
  <w:num w:numId="14">
    <w:abstractNumId w:val="12"/>
  </w:num>
  <w:num w:numId="15">
    <w:abstractNumId w:val="3"/>
  </w:num>
  <w:num w:numId="16">
    <w:abstractNumId w:val="8"/>
  </w:num>
  <w:num w:numId="17">
    <w:abstractNumId w:val="2"/>
  </w:num>
  <w:num w:numId="18">
    <w:abstractNumId w:val="5"/>
  </w:num>
  <w:num w:numId="19">
    <w:abstractNumId w:val="7"/>
  </w:num>
  <w:num w:numId="20">
    <w:abstractNumId w:val="14"/>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noPunctuationKerning/>
  <w:characterSpacingControl w:val="doNotCompress"/>
  <w:footnotePr>
    <w:footnote w:id="0"/>
    <w:footnote w:id="1"/>
  </w:footnotePr>
  <w:endnotePr>
    <w:endnote w:id="0"/>
    <w:endnote w:id="1"/>
  </w:endnotePr>
  <w:compat/>
  <w:rsids>
    <w:rsidRoot w:val="004238DF"/>
    <w:rsid w:val="003D3E7F"/>
    <w:rsid w:val="004238DF"/>
    <w:rsid w:val="00826927"/>
    <w:rsid w:val="00BC719F"/>
    <w:rsid w:val="00CE43A4"/>
    <w:rsid w:val="00E021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link w:val="MNormalCar"/>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rsid w:val="004238DF"/>
    <w:pPr>
      <w:numPr>
        <w:ilvl w:val="0"/>
        <w:numId w:val="8"/>
      </w:numPr>
      <w:spacing w:before="360"/>
      <w:ind w:left="562" w:hanging="562"/>
      <w:outlineLvl w:val="0"/>
    </w:pPr>
  </w:style>
  <w:style w:type="paragraph" w:customStyle="1" w:styleId="MTema2">
    <w:name w:val="MTema2"/>
    <w:basedOn w:val="MTtulo3"/>
    <w:next w:val="MNormal"/>
    <w:rsid w:val="004238DF"/>
    <w:pPr>
      <w:numPr>
        <w:ilvl w:val="1"/>
        <w:numId w:val="9"/>
      </w:numPr>
      <w:tabs>
        <w:tab w:val="clear" w:pos="1304"/>
        <w:tab w:val="num" w:pos="720"/>
      </w:tabs>
      <w:ind w:left="734" w:hanging="734"/>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link w:val="MTemaNormalCar"/>
    <w:rsid w:val="004238DF"/>
    <w:pPr>
      <w:spacing w:after="120"/>
      <w:ind w:left="562"/>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10"/>
      </w:numPr>
      <w:tabs>
        <w:tab w:val="clear" w:pos="2098"/>
        <w:tab w:val="num"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419"/>
        <w:tab w:val="right" w:pos="8838"/>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character" w:styleId="Hipervnculovisitado">
    <w:name w:val="FollowedHyperlink"/>
    <w:basedOn w:val="Fuentedeprrafopredeter"/>
    <w:semiHidden/>
    <w:unhideWhenUsed/>
    <w:rPr>
      <w:color w:val="800080"/>
      <w:u w:val="single"/>
    </w:rPr>
  </w:style>
  <w:style w:type="paragraph" w:customStyle="1" w:styleId="VIETA">
    <w:name w:val="VIÑETA"/>
    <w:basedOn w:val="MTemaNormal"/>
    <w:link w:val="VIETACar"/>
    <w:qFormat/>
    <w:rsid w:val="004238DF"/>
    <w:pPr>
      <w:numPr>
        <w:numId w:val="21"/>
      </w:numPr>
    </w:pPr>
  </w:style>
  <w:style w:type="paragraph" w:styleId="TtulodeTDC">
    <w:name w:val="TOC Heading"/>
    <w:basedOn w:val="Ttulo1"/>
    <w:next w:val="Normal"/>
    <w:uiPriority w:val="39"/>
    <w:unhideWhenUsed/>
    <w:qFormat/>
    <w:rsid w:val="00BC719F"/>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NormalCar">
    <w:name w:val="MNormal Car"/>
    <w:basedOn w:val="Fuentedeprrafopredeter"/>
    <w:link w:val="MNormal"/>
    <w:rsid w:val="004238DF"/>
    <w:rPr>
      <w:rFonts w:ascii="Verdana" w:hAnsi="Verdana" w:cs="Arial"/>
      <w:szCs w:val="24"/>
    </w:rPr>
  </w:style>
  <w:style w:type="character" w:customStyle="1" w:styleId="MTemaNormalCar">
    <w:name w:val="MTemaNormal Car"/>
    <w:basedOn w:val="MNormalCar"/>
    <w:link w:val="MTemaNormal"/>
    <w:rsid w:val="004238DF"/>
  </w:style>
  <w:style w:type="character" w:customStyle="1" w:styleId="VIETACar">
    <w:name w:val="VIÑETA Car"/>
    <w:basedOn w:val="MTemaNormalCar"/>
    <w:link w:val="VIETA"/>
    <w:rsid w:val="004238DF"/>
  </w:style>
  <w:style w:type="paragraph" w:styleId="Textodeglobo">
    <w:name w:val="Balloon Text"/>
    <w:basedOn w:val="Normal"/>
    <w:link w:val="TextodegloboCar"/>
    <w:uiPriority w:val="99"/>
    <w:semiHidden/>
    <w:unhideWhenUsed/>
    <w:rsid w:val="00BC719F"/>
    <w:rPr>
      <w:rFonts w:ascii="Tahoma" w:hAnsi="Tahoma" w:cs="Tahoma"/>
      <w:sz w:val="16"/>
      <w:szCs w:val="16"/>
    </w:rPr>
  </w:style>
  <w:style w:type="character" w:customStyle="1" w:styleId="TextodegloboCar">
    <w:name w:val="Texto de globo Car"/>
    <w:basedOn w:val="Fuentedeprrafopredeter"/>
    <w:link w:val="Textodeglobo"/>
    <w:uiPriority w:val="99"/>
    <w:semiHidden/>
    <w:rsid w:val="00BC71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6646E-99DD-49B8-9BAF-1B786EFC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MetodologíaGx.dot</Template>
  <TotalTime>3</TotalTime>
  <Pages>4</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vt:lpstr>
    </vt:vector>
  </TitlesOfParts>
  <Company>Particular</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
  <dc:creator>Lucia Pedrana- Marcelo Bellini</dc:creator>
  <cp:keywords/>
  <cp:lastModifiedBy>Nyr</cp:lastModifiedBy>
  <cp:revision>5</cp:revision>
  <cp:lastPrinted>2002-06-07T00:19:00Z</cp:lastPrinted>
  <dcterms:created xsi:type="dcterms:W3CDTF">2010-09-09T18:37:00Z</dcterms:created>
  <dcterms:modified xsi:type="dcterms:W3CDTF">2010-09-09T18:40:00Z</dcterms:modified>
</cp:coreProperties>
</file>