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>(Semana 0</w:t>
      </w:r>
      <w:r w:rsidR="00560B71">
        <w:t>6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560B71">
        <w:t>6</w:t>
      </w:r>
      <w:r w:rsidRPr="002A2E22">
        <w:t>.0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336693">
            <w:pPr>
              <w:pStyle w:val="MNormal"/>
              <w:snapToGrid w:val="0"/>
              <w:jc w:val="center"/>
            </w:pPr>
            <w:r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7C4B34">
            <w:pPr>
              <w:pStyle w:val="MNormal"/>
              <w:snapToGrid w:val="0"/>
              <w:jc w:val="center"/>
            </w:pPr>
            <w:r>
              <w:t>18</w:t>
            </w:r>
            <w:r w:rsidR="006E02DB" w:rsidRPr="002A2E22">
              <w:t>/0</w:t>
            </w:r>
            <w:r w:rsidR="007C4B34" w:rsidRPr="002A2E22">
              <w:t>9/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FD04B6">
            <w:pPr>
              <w:pStyle w:val="MNormal"/>
              <w:snapToGrid w:val="0"/>
              <w:jc w:val="center"/>
            </w:pPr>
            <w:r>
              <w:t>6</w:t>
            </w:r>
            <w:r w:rsidR="006E02DB" w:rsidRPr="002A2E22">
              <w:t>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560B71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0</w:t>
            </w:r>
            <w:r>
              <w:t>6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19/09/10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6.0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>
            <w:pPr>
              <w:pStyle w:val="MNormal"/>
              <w:snapToGrid w:val="0"/>
            </w:pPr>
            <w:r>
              <w:t xml:space="preserve"> Modificación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9A1B12" w:rsidRDefault="006769B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9A1B12">
        <w:rPr>
          <w:noProof/>
        </w:rPr>
        <w:t>1.</w:t>
      </w:r>
      <w:r w:rsidR="009A1B1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="009A1B12">
        <w:rPr>
          <w:noProof/>
        </w:rPr>
        <w:t>Descripción de la entrega realizada</w:t>
      </w:r>
      <w:r w:rsidR="009A1B12">
        <w:rPr>
          <w:noProof/>
        </w:rPr>
        <w:tab/>
      </w:r>
      <w:r w:rsidR="009A1B12">
        <w:rPr>
          <w:noProof/>
        </w:rPr>
        <w:fldChar w:fldCharType="begin"/>
      </w:r>
      <w:r w:rsidR="009A1B12">
        <w:rPr>
          <w:noProof/>
        </w:rPr>
        <w:instrText xml:space="preserve"> PAGEREF _Toc272591231 \h </w:instrText>
      </w:r>
      <w:r w:rsidR="009A1B12">
        <w:rPr>
          <w:noProof/>
        </w:rPr>
      </w:r>
      <w:r w:rsidR="009A1B12">
        <w:rPr>
          <w:noProof/>
        </w:rPr>
        <w:fldChar w:fldCharType="separate"/>
      </w:r>
      <w:r w:rsidR="009A1B12">
        <w:rPr>
          <w:noProof/>
        </w:rPr>
        <w:t>3</w:t>
      </w:r>
      <w:r w:rsidR="009A1B12">
        <w:rPr>
          <w:noProof/>
        </w:rPr>
        <w:fldChar w:fldCharType="end"/>
      </w:r>
    </w:p>
    <w:p w:rsidR="009A1B12" w:rsidRDefault="009A1B1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Especificación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 (Vista del modelo de casos de uso)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Pautas para la 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Alcance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Estándar de Documentación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1B12" w:rsidRDefault="009A1B1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Estimaciones y Mediciones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1B12" w:rsidRDefault="009A1B1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1B12" w:rsidRDefault="009A1B1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1C092D">
        <w:rPr>
          <w:noProof/>
          <w:color w:val="FF0000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Pr="001C092D">
        <w:rPr>
          <w:noProof/>
          <w:color w:val="FF0000"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536A8" w:rsidRPr="002A2E22" w:rsidRDefault="006769B8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2A2E22" w:rsidRDefault="005B7932" w:rsidP="00E11A17">
      <w:pPr>
        <w:pStyle w:val="Ttulo1"/>
      </w:pPr>
      <w:bookmarkStart w:id="0" w:name="_Toc272591231"/>
      <w:r w:rsidRPr="002A2E22">
        <w:lastRenderedPageBreak/>
        <w:t>Descripción de la entrega realizada</w:t>
      </w:r>
      <w:bookmarkEnd w:id="0"/>
    </w:p>
    <w:p w:rsidR="005B7932" w:rsidRPr="002A2E22" w:rsidRDefault="005B7932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2A2E22" w:rsidRDefault="006E02DB" w:rsidP="000064D8">
      <w:pPr>
        <w:pStyle w:val="T1"/>
      </w:pPr>
      <w:r w:rsidRPr="002A2E22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22078" w:rsidRPr="002A2E22" w:rsidRDefault="006E02DB" w:rsidP="005B7932">
      <w:pPr>
        <w:pStyle w:val="MTema2"/>
      </w:pPr>
      <w:bookmarkStart w:id="20" w:name="_Toc272591233"/>
      <w:r w:rsidRPr="002A2E22">
        <w:t>Líneas de Trabajo básicas</w:t>
      </w:r>
      <w:bookmarkEnd w:id="20"/>
    </w:p>
    <w:p w:rsidR="00722078" w:rsidRPr="002A2E22" w:rsidRDefault="00741C59" w:rsidP="005B7932">
      <w:pPr>
        <w:pStyle w:val="MT3"/>
      </w:pPr>
      <w:bookmarkStart w:id="21" w:name="_Toc272591234"/>
      <w:r w:rsidRPr="002A2E22">
        <w:t xml:space="preserve">Análisis y </w:t>
      </w:r>
      <w:r w:rsidR="006E02DB" w:rsidRPr="002A2E22">
        <w:t>Requerimientos</w:t>
      </w:r>
      <w:bookmarkStart w:id="22" w:name="38e194b8"/>
      <w:bookmarkEnd w:id="21"/>
      <w:bookmarkEnd w:id="22"/>
    </w:p>
    <w:p w:rsidR="002536A8" w:rsidRPr="002A2E22" w:rsidRDefault="006E02DB" w:rsidP="006028A8">
      <w:pPr>
        <w:pStyle w:val="MT4"/>
      </w:pPr>
      <w:bookmarkStart w:id="23" w:name="_Toc272591235"/>
      <w:r w:rsidRPr="002A2E22">
        <w:t>Especificación de requerimientos</w:t>
      </w:r>
      <w:bookmarkEnd w:id="23"/>
    </w:p>
    <w:p w:rsidR="002536A8" w:rsidRPr="002A2E22" w:rsidRDefault="006E02DB" w:rsidP="006B52EF">
      <w:pPr>
        <w:pStyle w:val="MTemaNormal"/>
      </w:pPr>
      <w:r w:rsidRPr="002A2E22">
        <w:t>En este documento se especifican formalmente todos los requerimientos relevados hasta el momento.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4" w:name="_Toc272591236"/>
      <w:r w:rsidRPr="002A2E22">
        <w:t>Modelo de Casos de Uso</w:t>
      </w:r>
      <w:bookmarkEnd w:id="24"/>
    </w:p>
    <w:p w:rsidR="002536A8" w:rsidRPr="002A2E22" w:rsidRDefault="006E02DB" w:rsidP="006B52EF">
      <w:pPr>
        <w:pStyle w:val="MTemaNormal"/>
      </w:pPr>
      <w:r w:rsidRPr="002A2E22">
        <w:t>En este documento se especifican detalladamente los requerimientos del sistema mediante Casos de Uso.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5" w:name="_Toc272591237"/>
      <w:r w:rsidRPr="002A2E22">
        <w:t>Descripción de la Arquitectura</w:t>
      </w:r>
      <w:bookmarkEnd w:id="25"/>
    </w:p>
    <w:p w:rsidR="002536A8" w:rsidRPr="002A2E22" w:rsidRDefault="006E02DB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2536A8" w:rsidRPr="002A2E22" w:rsidRDefault="006E02DB" w:rsidP="006B52EF">
      <w:pPr>
        <w:pStyle w:val="MTemaNormal"/>
      </w:pPr>
      <w:r w:rsidRPr="002A2E22">
        <w:t xml:space="preserve">Este documento fue revisado por el </w:t>
      </w:r>
      <w:r w:rsidR="00F5670F" w:rsidRPr="002A2E22">
        <w:t xml:space="preserve">Responsable </w:t>
      </w:r>
      <w:r w:rsidRPr="002A2E22">
        <w:t>de SQA.</w:t>
      </w:r>
    </w:p>
    <w:p w:rsidR="002536A8" w:rsidRPr="002A2E22" w:rsidRDefault="00053E40" w:rsidP="006028A8">
      <w:pPr>
        <w:pStyle w:val="MT4"/>
      </w:pPr>
      <w:bookmarkStart w:id="26" w:name="_Toc272591238"/>
      <w:r w:rsidRPr="002A2E22">
        <w:t>Descripción de la Arquitectura (Vista del modelo de casos de uso)</w:t>
      </w:r>
      <w:bookmarkEnd w:id="26"/>
    </w:p>
    <w:p w:rsidR="00053E40" w:rsidRPr="002A2E22" w:rsidRDefault="00053E40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</w:t>
      </w:r>
      <w:r w:rsidR="00AB6E3D" w:rsidRPr="002A2E22">
        <w:rPr>
          <w:lang w:val="es-UY"/>
        </w:rPr>
        <w:t xml:space="preserve">ura del sistema Interpool vista desde el modelo de casos de uso. Este documento no se entregará como un documento aparte, sino que </w:t>
      </w:r>
      <w:r w:rsidR="00D3364D" w:rsidRPr="002A2E22">
        <w:rPr>
          <w:lang w:val="es-UY"/>
        </w:rPr>
        <w:t>está</w:t>
      </w:r>
      <w:r w:rsidR="00AB6E3D" w:rsidRPr="002A2E22">
        <w:rPr>
          <w:lang w:val="es-UY"/>
        </w:rPr>
        <w:t xml:space="preserve"> incluido en el documento de Descripción del la Arquitectura.</w:t>
      </w:r>
    </w:p>
    <w:p w:rsidR="00C561AD" w:rsidRPr="002A2E22" w:rsidRDefault="00C561AD" w:rsidP="006028A8">
      <w:pPr>
        <w:pStyle w:val="MT4"/>
      </w:pPr>
      <w:bookmarkStart w:id="27" w:name="_Toc272591239"/>
      <w:r w:rsidRPr="002A2E22">
        <w:t>Documento de Visión</w:t>
      </w:r>
      <w:bookmarkEnd w:id="27"/>
    </w:p>
    <w:p w:rsidR="006504C6" w:rsidRPr="002A2E22" w:rsidRDefault="006504C6" w:rsidP="00C561AD">
      <w:pPr>
        <w:pStyle w:val="MTemaNormal"/>
      </w:pPr>
      <w:r w:rsidRPr="002A2E22">
        <w:t xml:space="preserve">El </w:t>
      </w:r>
      <w:r w:rsidR="005D3BE1" w:rsidRPr="002A2E22">
        <w:t>propósito</w:t>
      </w:r>
      <w:r w:rsidRPr="002A2E22">
        <w:t xml:space="preserve"> de este documento es servir de soporte a la especificación de las características del software y de los atributos de las mismas, también reflejar si el sistema que se modela está dividido en otros subsistemas.</w:t>
      </w:r>
    </w:p>
    <w:p w:rsidR="00C561AD" w:rsidRPr="002A2E22" w:rsidRDefault="00C561AD" w:rsidP="00C561AD">
      <w:pPr>
        <w:pStyle w:val="MTemaNormal"/>
      </w:pPr>
      <w:r w:rsidRPr="002A2E22">
        <w:t>Este documento fue revisado por el Responsable de SQA.</w:t>
      </w:r>
    </w:p>
    <w:p w:rsidR="00293D1A" w:rsidRPr="002A2E22" w:rsidRDefault="00293D1A" w:rsidP="006028A8">
      <w:pPr>
        <w:pStyle w:val="MT4"/>
      </w:pPr>
      <w:bookmarkStart w:id="28" w:name="_Toc272591240"/>
      <w:r w:rsidRPr="002A2E22">
        <w:t>Pautas para la Interfaz de Usuario</w:t>
      </w:r>
      <w:bookmarkEnd w:id="28"/>
    </w:p>
    <w:p w:rsidR="00293D1A" w:rsidRPr="002A2E22" w:rsidRDefault="00293D1A" w:rsidP="00293D1A">
      <w:pPr>
        <w:pStyle w:val="MTemaNormal"/>
      </w:pPr>
      <w:r w:rsidRPr="002A2E22">
        <w:t>En este documento se presenta una guía de las pautas de diseño para la interfaz de usuario de acuerdo a los requerimientos relevados en la primera reunión con el cliente.</w:t>
      </w:r>
    </w:p>
    <w:p w:rsidR="00512B28" w:rsidRPr="00051AA7" w:rsidRDefault="00C70403" w:rsidP="00051AA7">
      <w:pPr>
        <w:pStyle w:val="MTemaNormal"/>
      </w:pPr>
      <w:r>
        <w:t>El documento no ha cambiado desde la</w:t>
      </w:r>
      <w:r w:rsidR="004F484F">
        <w:t xml:space="preserve"> ú</w:t>
      </w:r>
      <w:r>
        <w:t>ltima revisión que se le realizo</w:t>
      </w:r>
      <w:r w:rsidR="00293D1A" w:rsidRPr="002A2E22">
        <w:t>.</w:t>
      </w:r>
    </w:p>
    <w:p w:rsidR="00DF3298" w:rsidRPr="002A2E22" w:rsidRDefault="00DF3298" w:rsidP="006028A8">
      <w:pPr>
        <w:pStyle w:val="MT4"/>
      </w:pPr>
      <w:bookmarkStart w:id="29" w:name="_Toc272591241"/>
      <w:r w:rsidRPr="002A2E22">
        <w:t>Alcance del Sistema</w:t>
      </w:r>
      <w:bookmarkEnd w:id="29"/>
    </w:p>
    <w:p w:rsidR="00DF3298" w:rsidRPr="002A2E22" w:rsidRDefault="00DF3298" w:rsidP="00DF3298">
      <w:pPr>
        <w:pStyle w:val="MTemaNormal"/>
      </w:pPr>
      <w:r w:rsidRPr="002A2E22">
        <w:t>El propósito de este documento es definir el Alcance del Sistema, esto es, de todos los requerimientos especificados cuáles se implementarán y en que momento.</w:t>
      </w:r>
    </w:p>
    <w:p w:rsidR="00DF3298" w:rsidRDefault="00DF3298" w:rsidP="00132951">
      <w:pPr>
        <w:pStyle w:val="MTemaNormal"/>
      </w:pPr>
      <w:r w:rsidRPr="002A2E22">
        <w:t xml:space="preserve">Este documento fue revisado por el </w:t>
      </w:r>
      <w:r w:rsidR="00824AA1">
        <w:t>Asistente</w:t>
      </w:r>
      <w:r w:rsidRPr="002A2E22">
        <w:t xml:space="preserve"> de SQA.</w:t>
      </w:r>
    </w:p>
    <w:p w:rsidR="007D1987" w:rsidRPr="002A2E22" w:rsidRDefault="000E3347" w:rsidP="006028A8">
      <w:pPr>
        <w:pStyle w:val="MT4"/>
      </w:pPr>
      <w:bookmarkStart w:id="30" w:name="_Toc272591242"/>
      <w:r>
        <w:t xml:space="preserve">Estándar de </w:t>
      </w:r>
      <w:r w:rsidR="007D1987">
        <w:t>Docum</w:t>
      </w:r>
      <w:r>
        <w:t>entación de Usuario</w:t>
      </w:r>
      <w:bookmarkEnd w:id="30"/>
    </w:p>
    <w:p w:rsidR="007D1987" w:rsidRDefault="000E3347" w:rsidP="00132951">
      <w:pPr>
        <w:pStyle w:val="MTemaNormal"/>
      </w:pPr>
      <w:r w:rsidRPr="000E3347">
        <w:t>El objetivo de este documento es realizar una guía para obtener documentación de usuario de buena calidad y útil para el mismo.</w:t>
      </w:r>
    </w:p>
    <w:p w:rsidR="00753A27" w:rsidRPr="002A2E22" w:rsidRDefault="00753A27" w:rsidP="00753A27">
      <w:pPr>
        <w:pStyle w:val="MTemaNormal"/>
      </w:pPr>
      <w:r w:rsidRPr="002A2E22">
        <w:t>Este documento fue revisado por el Responsable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337CA7" w:rsidRPr="002A2E22" w:rsidRDefault="00337CA7" w:rsidP="006B52EF">
      <w:pPr>
        <w:pStyle w:val="MT3"/>
      </w:pPr>
      <w:bookmarkStart w:id="31" w:name="_Toc272591243"/>
      <w:r w:rsidRPr="002A2E22">
        <w:lastRenderedPageBreak/>
        <w:t>Diseño</w:t>
      </w:r>
      <w:bookmarkEnd w:id="31"/>
    </w:p>
    <w:p w:rsidR="00337CA7" w:rsidRPr="002A2E22" w:rsidRDefault="00337CA7" w:rsidP="006028A8">
      <w:pPr>
        <w:pStyle w:val="MT4"/>
      </w:pPr>
      <w:bookmarkStart w:id="32" w:name="_Toc272591244"/>
      <w:r w:rsidRPr="002A2E22">
        <w:t>Plan de Desarrollo</w:t>
      </w:r>
      <w:bookmarkEnd w:id="32"/>
    </w:p>
    <w:p w:rsidR="008E686A" w:rsidRDefault="008E686A" w:rsidP="006B52EF">
      <w:pPr>
        <w:pStyle w:val="MTemaNormal"/>
      </w:pPr>
      <w:r w:rsidRPr="002A2E22">
        <w:t>El propósito de este documento es realizar un cronograma tipo Gantt donde se registrarán las actividades a realizarse, responsables de las mismas, actividades críticas, hitos, nuevas fechas de ajuste de cronograma.</w:t>
      </w:r>
    </w:p>
    <w:p w:rsidR="00BD30F6" w:rsidRPr="002A2E22" w:rsidRDefault="005322ED" w:rsidP="005322ED">
      <w:pPr>
        <w:pStyle w:val="MTemaNormal"/>
      </w:pPr>
      <w:r w:rsidRPr="002A2E22">
        <w:t>Este documento fue revisado por el Responsable de SQA.</w:t>
      </w:r>
    </w:p>
    <w:p w:rsidR="00132951" w:rsidRPr="002A2E22" w:rsidRDefault="00132951" w:rsidP="006028A8">
      <w:pPr>
        <w:pStyle w:val="MT4"/>
      </w:pPr>
      <w:bookmarkStart w:id="33" w:name="_Toc272591245"/>
      <w:r w:rsidRPr="002A2E22">
        <w:t>Modelo de Datos</w:t>
      </w:r>
      <w:bookmarkEnd w:id="33"/>
    </w:p>
    <w:p w:rsidR="00132951" w:rsidRPr="002A2E22" w:rsidRDefault="00132951" w:rsidP="00132951">
      <w:pPr>
        <w:pStyle w:val="MTemaNormal"/>
      </w:pPr>
      <w:r w:rsidRPr="002A2E22">
        <w:t xml:space="preserve">El propósito de este documento </w:t>
      </w:r>
      <w:r w:rsidR="00607F2A" w:rsidRPr="002A2E22">
        <w:t>servir como base para definir el modelo de datos del sistema.</w:t>
      </w:r>
    </w:p>
    <w:p w:rsidR="00132951" w:rsidRPr="002A2E22" w:rsidRDefault="00132951" w:rsidP="00132951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Pr="002A2E22">
        <w:t xml:space="preserve"> de SQA.</w:t>
      </w:r>
    </w:p>
    <w:p w:rsidR="00B27882" w:rsidRPr="002A2E22" w:rsidRDefault="00B27882" w:rsidP="006028A8">
      <w:pPr>
        <w:pStyle w:val="MT4"/>
      </w:pPr>
      <w:bookmarkStart w:id="34" w:name="_Toc272591246"/>
      <w:r w:rsidRPr="002A2E22">
        <w:t>Modelo de Diseño</w:t>
      </w:r>
      <w:bookmarkEnd w:id="34"/>
    </w:p>
    <w:p w:rsidR="00785F42" w:rsidRPr="002A2E22" w:rsidRDefault="00B27882" w:rsidP="00B27882">
      <w:pPr>
        <w:pStyle w:val="MTemaNormal"/>
      </w:pPr>
      <w:r w:rsidRPr="002A2E22">
        <w:t xml:space="preserve">El </w:t>
      </w:r>
      <w:r w:rsidR="00785F42" w:rsidRPr="002A2E22">
        <w:t>objetivo</w:t>
      </w:r>
      <w:r w:rsidRPr="002A2E22">
        <w:t xml:space="preserve"> de este </w:t>
      </w:r>
      <w:r w:rsidR="00785F42" w:rsidRPr="002A2E22">
        <w:t>documento es especificar formalmente el diseño del sistema, esto incluye su descomposición en subsistemas o módulos, la interacción entre las partes, y los datos que maneja el sistema.</w:t>
      </w:r>
    </w:p>
    <w:p w:rsidR="00B27882" w:rsidRPr="002A2E22" w:rsidRDefault="00B27882" w:rsidP="00B27882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="005322ED" w:rsidRPr="002A2E22">
        <w:t xml:space="preserve"> </w:t>
      </w:r>
      <w:r w:rsidRPr="002A2E22">
        <w:t>de SQA.</w:t>
      </w:r>
    </w:p>
    <w:p w:rsidR="004D6B29" w:rsidRPr="002A2E22" w:rsidRDefault="00A81FF9" w:rsidP="004D6B29">
      <w:pPr>
        <w:pStyle w:val="MT3"/>
      </w:pPr>
      <w:bookmarkStart w:id="35" w:name="_Toc272591247"/>
      <w:r w:rsidRPr="002A2E22">
        <w:t>Implementación</w:t>
      </w:r>
      <w:bookmarkEnd w:id="35"/>
    </w:p>
    <w:p w:rsidR="004D6B29" w:rsidRPr="002A2E22" w:rsidRDefault="003323C3" w:rsidP="006028A8">
      <w:pPr>
        <w:pStyle w:val="MT4"/>
      </w:pPr>
      <w:bookmarkStart w:id="36" w:name="_Toc272591248"/>
      <w:r w:rsidRPr="002A2E22">
        <w:t>Plan de la Integración de la Iteración</w:t>
      </w:r>
      <w:bookmarkEnd w:id="36"/>
    </w:p>
    <w:p w:rsidR="004D6B29" w:rsidRPr="002A2E22" w:rsidRDefault="004D6B29" w:rsidP="004D6B29">
      <w:pPr>
        <w:pStyle w:val="MTemaNormal"/>
      </w:pPr>
      <w:r w:rsidRPr="002A2E22">
        <w:t xml:space="preserve">El propósito de este documento </w:t>
      </w:r>
      <w:r w:rsidR="003323C3" w:rsidRPr="002A2E22">
        <w:t xml:space="preserve">es describir el ejecutable que será resultado de la iteración, su fecha de terminación, la fecha de pruebas, etc. Además también se describe cada componente o subsistema que formará parte de la integración, </w:t>
      </w:r>
      <w:r w:rsidRPr="002A2E22">
        <w:t>servir como base para definir el modelo de datos del sistema.</w:t>
      </w:r>
    </w:p>
    <w:p w:rsidR="004D6B29" w:rsidRPr="002A2E22" w:rsidRDefault="004D6B29" w:rsidP="003323C3">
      <w:pPr>
        <w:pStyle w:val="MTemaNormal"/>
      </w:pPr>
      <w:r w:rsidRPr="002A2E22">
        <w:t xml:space="preserve">Este documento fue revisado por el </w:t>
      </w:r>
      <w:r w:rsidR="001E51B8">
        <w:t>Responsable</w:t>
      </w:r>
      <w:r w:rsidR="001E51B8" w:rsidRPr="002A2E22">
        <w:t xml:space="preserve"> </w:t>
      </w:r>
      <w:r w:rsidRPr="002A2E22">
        <w:t>de SQA.</w:t>
      </w:r>
    </w:p>
    <w:p w:rsidR="00C258FB" w:rsidRPr="002A2E22" w:rsidRDefault="00F82161" w:rsidP="006028A8">
      <w:pPr>
        <w:pStyle w:val="MT4"/>
      </w:pPr>
      <w:bookmarkStart w:id="37" w:name="_Toc272591249"/>
      <w:r>
        <w:t>Modelo de Implementación</w:t>
      </w:r>
      <w:bookmarkEnd w:id="37"/>
    </w:p>
    <w:p w:rsidR="00C258FB" w:rsidRDefault="00F82161" w:rsidP="00802E03">
      <w:pPr>
        <w:pStyle w:val="MTemaNormal"/>
      </w:pPr>
      <w:r w:rsidRPr="00F82161">
        <w:t>En este documento se muestran los componentes, subsistemas e interfaces así como también la trazabilidad desde el Modelo de Diseño.</w:t>
      </w:r>
    </w:p>
    <w:p w:rsidR="00F82161" w:rsidRDefault="00F82161" w:rsidP="00F82161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2536A8" w:rsidRPr="002A2E22" w:rsidRDefault="006E02DB" w:rsidP="006B52EF">
      <w:pPr>
        <w:pStyle w:val="MT3"/>
      </w:pPr>
      <w:bookmarkStart w:id="38" w:name="_Toc272591250"/>
      <w:r w:rsidRPr="002A2E22">
        <w:t>Verificación</w:t>
      </w:r>
      <w:bookmarkEnd w:id="38"/>
    </w:p>
    <w:p w:rsidR="00223BF3" w:rsidRPr="002A2E22" w:rsidRDefault="00B0702C" w:rsidP="006028A8">
      <w:pPr>
        <w:pStyle w:val="MT4"/>
      </w:pPr>
      <w:bookmarkStart w:id="39" w:name="_Toc272591251"/>
      <w:r w:rsidRPr="002A2E22">
        <w:t>Modelo de Casos de Prueba</w:t>
      </w:r>
      <w:bookmarkEnd w:id="39"/>
    </w:p>
    <w:p w:rsidR="00223BF3" w:rsidRPr="002A2E22" w:rsidRDefault="00223BF3" w:rsidP="00223BF3">
      <w:pPr>
        <w:pStyle w:val="MTemaNormal"/>
      </w:pPr>
      <w:r w:rsidRPr="002A2E22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223BF3" w:rsidRPr="002A2E22" w:rsidRDefault="00223BF3" w:rsidP="00223BF3">
      <w:pPr>
        <w:pStyle w:val="MTemaNormal"/>
      </w:pPr>
      <w:r w:rsidRPr="002A2E22">
        <w:t>Este documento fue revisado por el Responsable de SQA.</w:t>
      </w:r>
    </w:p>
    <w:p w:rsidR="00B0702C" w:rsidRPr="002A2E22" w:rsidRDefault="00B0702C" w:rsidP="006028A8">
      <w:pPr>
        <w:pStyle w:val="MT4"/>
      </w:pPr>
      <w:bookmarkStart w:id="40" w:name="_Toc272591252"/>
      <w:r w:rsidRPr="002A2E22">
        <w:t>Plan de Verificación de la Iteración</w:t>
      </w:r>
      <w:bookmarkEnd w:id="40"/>
    </w:p>
    <w:p w:rsidR="00335302" w:rsidRPr="002A2E22" w:rsidRDefault="00B0702C" w:rsidP="00B0702C">
      <w:pPr>
        <w:pStyle w:val="MTemaNormal"/>
      </w:pPr>
      <w:r w:rsidRPr="002A2E22">
        <w:t xml:space="preserve">El </w:t>
      </w:r>
      <w:r w:rsidR="00335302" w:rsidRPr="002A2E22">
        <w:t xml:space="preserve">objetivo de este documento es definir las pruebas que se realizarán sobre los elementos a verificarse. </w:t>
      </w:r>
    </w:p>
    <w:p w:rsidR="00B0702C" w:rsidRPr="002A2E22" w:rsidRDefault="00B0702C" w:rsidP="00B0702C">
      <w:pPr>
        <w:pStyle w:val="MTemaNormal"/>
      </w:pPr>
      <w:r w:rsidRPr="002A2E22">
        <w:t>Este documento fue revisado por el Responsable de SQA.</w:t>
      </w:r>
    </w:p>
    <w:p w:rsidR="009A1B12" w:rsidRDefault="009A1B12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2A2E22" w:rsidRDefault="006E02DB" w:rsidP="006B52EF">
      <w:pPr>
        <w:pStyle w:val="MTema2"/>
      </w:pPr>
      <w:bookmarkStart w:id="41" w:name="_Toc272591253"/>
      <w:r w:rsidRPr="002A2E22">
        <w:lastRenderedPageBreak/>
        <w:t>Líneas de Trabajo de Gestión</w:t>
      </w:r>
      <w:bookmarkEnd w:id="41"/>
    </w:p>
    <w:p w:rsidR="00D0510E" w:rsidRPr="002A2E22" w:rsidRDefault="00D0510E" w:rsidP="006B52EF">
      <w:pPr>
        <w:pStyle w:val="MT3"/>
      </w:pPr>
      <w:bookmarkStart w:id="42" w:name="_Toc272591254"/>
      <w:r w:rsidRPr="002A2E22">
        <w:t>Gestión del Proyecto</w:t>
      </w:r>
      <w:bookmarkEnd w:id="42"/>
    </w:p>
    <w:p w:rsidR="002536A8" w:rsidRPr="002A2E22" w:rsidRDefault="006E02DB" w:rsidP="006028A8">
      <w:pPr>
        <w:pStyle w:val="MT4"/>
      </w:pPr>
      <w:bookmarkStart w:id="43" w:name="_Toc272591255"/>
      <w:r w:rsidRPr="002A2E22">
        <w:t>Informe de Situación del Proyecto</w:t>
      </w:r>
      <w:bookmarkEnd w:id="43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el administrador detalla las mediciones realizadas tanto de las horas de trabajo de los integrantes del Equipo como de los productos obtenidos.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4" w:name="_Toc272591256"/>
      <w:r w:rsidRPr="002A2E22">
        <w:t>Registro de Actividades</w:t>
      </w:r>
      <w:bookmarkEnd w:id="44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se registra el esfuerzo (en horas de trabajo) asociado a las distintas actividades que cada integrante del equipo de trabajo realizó en una semana dada.</w:t>
      </w:r>
    </w:p>
    <w:p w:rsidR="006852BD" w:rsidRPr="002A2E22" w:rsidRDefault="006852BD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5" w:name="_Toc272591257"/>
      <w:r w:rsidRPr="002A2E22">
        <w:t>Documento de Riesgos</w:t>
      </w:r>
      <w:bookmarkEnd w:id="45"/>
    </w:p>
    <w:p w:rsidR="002536A8" w:rsidRPr="002A2E22" w:rsidRDefault="006E02DB" w:rsidP="006B52EF">
      <w:pPr>
        <w:pStyle w:val="MTemaNormal"/>
      </w:pPr>
      <w:r w:rsidRPr="002A2E22">
        <w:t>El propósito de este documento es detallar los riesgos del proyecto especificando: el nombre de cada riesgo, la descripción del mismo, la probabilidad de ocurrencia en el proyecto, impacto en el proyecto si ocurriera, mecanismos de monitoreo, estrategia de mitigación del riesgo y plan de contingencia.</w:t>
      </w:r>
    </w:p>
    <w:p w:rsidR="00E339C6" w:rsidRPr="002A2E22" w:rsidRDefault="00E339C6" w:rsidP="00E339C6">
      <w:pPr>
        <w:pStyle w:val="MTemaNormal"/>
      </w:pPr>
      <w:r w:rsidRPr="002A2E22">
        <w:t xml:space="preserve">Este documento fue revisado por el </w:t>
      </w:r>
      <w:r>
        <w:t>Asistente</w:t>
      </w:r>
      <w:r w:rsidRPr="002A2E22">
        <w:t xml:space="preserve"> de SQA.</w:t>
      </w:r>
    </w:p>
    <w:p w:rsidR="00557279" w:rsidRPr="002A2E22" w:rsidRDefault="00557279" w:rsidP="006028A8">
      <w:pPr>
        <w:pStyle w:val="MT4"/>
      </w:pPr>
      <w:bookmarkStart w:id="46" w:name="_Toc272591258"/>
      <w:r w:rsidRPr="002A2E22">
        <w:t>Acta de Reunión de Equipo</w:t>
      </w:r>
      <w:bookmarkEnd w:id="46"/>
    </w:p>
    <w:p w:rsidR="00557279" w:rsidRPr="002A2E22" w:rsidRDefault="00557279" w:rsidP="00557279">
      <w:pPr>
        <w:pStyle w:val="MTemaNormal"/>
      </w:pPr>
      <w:r w:rsidRPr="002A2E22">
        <w:t>En este documento se registra los temas tratados en la reunión de equipo.</w:t>
      </w:r>
    </w:p>
    <w:p w:rsidR="00512B28" w:rsidRPr="00A83EC2" w:rsidRDefault="00557279" w:rsidP="00A83EC2">
      <w:pPr>
        <w:pStyle w:val="MTemaNormal"/>
      </w:pPr>
      <w:r w:rsidRPr="002A2E22">
        <w:t xml:space="preserve">Este documento fue revisado por el </w:t>
      </w:r>
      <w:r w:rsidR="009A1B12" w:rsidRPr="002A2E22">
        <w:t xml:space="preserve">Responsable </w:t>
      </w:r>
      <w:r w:rsidRPr="002A2E22">
        <w:t>de SQA.</w:t>
      </w:r>
    </w:p>
    <w:p w:rsidR="00374F82" w:rsidRPr="002A2E22" w:rsidRDefault="00374F82" w:rsidP="006028A8">
      <w:pPr>
        <w:pStyle w:val="MT4"/>
      </w:pPr>
      <w:bookmarkStart w:id="47" w:name="_Toc272591259"/>
      <w:r w:rsidRPr="002A2E22">
        <w:t>Plan de la Iteración</w:t>
      </w:r>
      <w:bookmarkEnd w:id="47"/>
    </w:p>
    <w:p w:rsidR="00374F82" w:rsidRPr="002A2E22" w:rsidRDefault="00374F82" w:rsidP="00374F82">
      <w:pPr>
        <w:pStyle w:val="MTemaNormal"/>
      </w:pPr>
      <w:r w:rsidRPr="002A2E22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374F82" w:rsidRPr="002A2E22" w:rsidRDefault="00374F82" w:rsidP="00374F82">
      <w:pPr>
        <w:pStyle w:val="MTemaNormal"/>
      </w:pPr>
      <w:r w:rsidRPr="002A2E22">
        <w:t xml:space="preserve">Este documento fue revisado por el </w:t>
      </w:r>
      <w:r w:rsidR="00E24F04" w:rsidRPr="002A2E22">
        <w:t xml:space="preserve">Responsable </w:t>
      </w:r>
      <w:r w:rsidRPr="002A2E22">
        <w:t>de SQA.</w:t>
      </w:r>
    </w:p>
    <w:p w:rsidR="004E6A2C" w:rsidRPr="002A2E22" w:rsidRDefault="004E6A2C" w:rsidP="006028A8">
      <w:pPr>
        <w:pStyle w:val="MT4"/>
      </w:pPr>
      <w:bookmarkStart w:id="48" w:name="_Toc272591260"/>
      <w:r w:rsidRPr="002A2E22">
        <w:t>Estimaciones y Mediciones</w:t>
      </w:r>
      <w:bookmarkEnd w:id="48"/>
    </w:p>
    <w:p w:rsidR="004E6A2C" w:rsidRPr="002A2E22" w:rsidRDefault="004E6A2C" w:rsidP="004E6A2C">
      <w:pPr>
        <w:pStyle w:val="MTemaNormal"/>
      </w:pPr>
      <w:r w:rsidRPr="002A2E22">
        <w:t>El propósito de este documento es registrar las estimaciones y mediciones de tamaño del producto en desarrollo y de esfuerzo durante el proyecto.</w:t>
      </w:r>
    </w:p>
    <w:p w:rsidR="004E6A2C" w:rsidRPr="002A2E22" w:rsidRDefault="004E6A2C" w:rsidP="004E6A2C">
      <w:pPr>
        <w:pStyle w:val="MTemaNormal"/>
      </w:pPr>
      <w:r w:rsidRPr="002A2E22">
        <w:t>Este documento fue revisado por el Asistente de SQA.</w:t>
      </w:r>
    </w:p>
    <w:p w:rsidR="00591B4D" w:rsidRPr="002A2E22" w:rsidRDefault="00591B4D" w:rsidP="006028A8">
      <w:pPr>
        <w:pStyle w:val="MT4"/>
      </w:pPr>
      <w:bookmarkStart w:id="49" w:name="_Toc272591261"/>
      <w:r>
        <w:t>Lecciones Aprendidas</w:t>
      </w:r>
      <w:bookmarkEnd w:id="49"/>
    </w:p>
    <w:p w:rsidR="005002EA" w:rsidRDefault="00591B4D" w:rsidP="005002EA">
      <w:pPr>
        <w:pStyle w:val="MTemaNormal"/>
      </w:pPr>
      <w:r>
        <w:t xml:space="preserve">En este documento se detallan </w:t>
      </w:r>
      <w:r w:rsidR="000E559A">
        <w:t>experiencias positivas o negativas obtenidas durante la realización de alguna actividad. Se trata del registro de mejores prácticas, problemas recurrentes o experiencias exitosas, durante la implantación del proceso.</w:t>
      </w:r>
    </w:p>
    <w:p w:rsidR="00591B4D" w:rsidRPr="002A2E22" w:rsidRDefault="005002EA" w:rsidP="005002EA">
      <w:pPr>
        <w:pStyle w:val="MTemaNormal"/>
      </w:pPr>
      <w:r w:rsidRPr="002A2E22">
        <w:t>Este documento fue revisado por el Asistente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72915" w:rsidRPr="002A2E22" w:rsidRDefault="00272915" w:rsidP="006B52EF">
      <w:pPr>
        <w:pStyle w:val="MT3"/>
      </w:pPr>
      <w:bookmarkStart w:id="50" w:name="_Toc272591262"/>
      <w:r w:rsidRPr="002A2E22">
        <w:lastRenderedPageBreak/>
        <w:t>Gestión de Configuración</w:t>
      </w:r>
      <w:bookmarkEnd w:id="50"/>
    </w:p>
    <w:p w:rsidR="00254240" w:rsidRPr="002A2E22" w:rsidRDefault="00254240" w:rsidP="006028A8">
      <w:pPr>
        <w:pStyle w:val="MT4"/>
      </w:pPr>
      <w:bookmarkStart w:id="51" w:name="_Toc272591263"/>
      <w:r w:rsidRPr="002A2E22">
        <w:t>Registro de Versiones</w:t>
      </w:r>
      <w:bookmarkEnd w:id="51"/>
    </w:p>
    <w:p w:rsidR="008030FD" w:rsidRPr="002A2E22" w:rsidRDefault="008030FD" w:rsidP="00254240">
      <w:pPr>
        <w:pStyle w:val="MTemaNormal"/>
      </w:pPr>
      <w:r w:rsidRPr="002A2E22">
        <w:t>Este documento tiene como objetivo registrar los cambios que se introducen en la nueva versión del producto que se está desarrollando, que comprende la descripción de los componentes que cambiaron o que se agregaron en la versión. Además incluye la referencia al documento de gestión de cambios que dio origen a los cambios y agregados que se registran en la versión que se está registrando.</w:t>
      </w:r>
    </w:p>
    <w:p w:rsidR="00254240" w:rsidRDefault="00254240" w:rsidP="00254240">
      <w:pPr>
        <w:pStyle w:val="MTemaNormal"/>
      </w:pPr>
      <w:r w:rsidRPr="002A2E22">
        <w:t>Este documento fue revisado por el Responsable de SQA.</w:t>
      </w:r>
    </w:p>
    <w:p w:rsidR="00D31EB8" w:rsidRPr="002A2E22" w:rsidRDefault="00D31EB8" w:rsidP="006028A8">
      <w:pPr>
        <w:pStyle w:val="MT4"/>
      </w:pPr>
      <w:bookmarkStart w:id="52" w:name="_Toc272591264"/>
      <w:r>
        <w:t>Gestión de Cambios</w:t>
      </w:r>
      <w:bookmarkEnd w:id="52"/>
    </w:p>
    <w:p w:rsidR="00D31EB8" w:rsidRDefault="00D31EB8" w:rsidP="00254240">
      <w:pPr>
        <w:pStyle w:val="MTemaNormal"/>
      </w:pPr>
      <w:r w:rsidRPr="00D31EB8">
        <w:t>Este documento tiene como objetivo el seguimiento del ciclo de vida de un cambio, que comprende: la solicitud del cambio, la evaluación, la aprobación o rechazo del mismo y la implementación. La planilla contiene la lista de los cambios para acceder rápidamente a los documentos de los cambios.</w:t>
      </w:r>
    </w:p>
    <w:p w:rsidR="00D31EB8" w:rsidRDefault="00D31EB8" w:rsidP="00D31EB8">
      <w:pPr>
        <w:pStyle w:val="MTemaNormal"/>
      </w:pPr>
      <w:r w:rsidRPr="002A2E22">
        <w:t>Este documento fue revisado por el Responsable de SQA.</w:t>
      </w:r>
    </w:p>
    <w:p w:rsidR="00DB6BDE" w:rsidRPr="002A2E22" w:rsidRDefault="00DB6BDE" w:rsidP="00DB6BDE">
      <w:pPr>
        <w:pStyle w:val="MT4"/>
      </w:pPr>
      <w:bookmarkStart w:id="53" w:name="_Toc272591265"/>
      <w:r>
        <w:t xml:space="preserve">Descripción de la </w:t>
      </w:r>
      <w:r w:rsidR="00CF57E7">
        <w:t>V</w:t>
      </w:r>
      <w:r>
        <w:t>ersión</w:t>
      </w:r>
      <w:bookmarkEnd w:id="53"/>
    </w:p>
    <w:p w:rsidR="00DB6BDE" w:rsidRDefault="00DB6BDE" w:rsidP="00DB6BDE">
      <w:pPr>
        <w:pStyle w:val="MTemaNormal"/>
      </w:pPr>
      <w:r w:rsidRPr="00802E03">
        <w:t>El propósito de este documento es numerar las partes que constituyen una versión determinada del producto, y donde</w:t>
      </w:r>
      <w:r>
        <w:t xml:space="preserve"> están físicamente esas partes, también se describen</w:t>
      </w:r>
      <w:r w:rsidRPr="00802E03">
        <w:t xml:space="preserve"> los cambios hechos en la versión e indicar como debe ser instalado el producto.</w:t>
      </w:r>
    </w:p>
    <w:p w:rsidR="00DB6BDE" w:rsidRDefault="00DB6BDE" w:rsidP="00DB6BDE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DB6BDE" w:rsidRPr="002A2E22" w:rsidRDefault="00DB6BDE" w:rsidP="00DB6BDE">
      <w:pPr>
        <w:pStyle w:val="MT4"/>
      </w:pPr>
      <w:bookmarkStart w:id="54" w:name="_Toc272591266"/>
      <w:r>
        <w:t>Notas de la Versión</w:t>
      </w:r>
      <w:bookmarkEnd w:id="54"/>
    </w:p>
    <w:p w:rsidR="00DB6BDE" w:rsidRDefault="00DB6BDE" w:rsidP="00DB6BDE">
      <w:pPr>
        <w:pStyle w:val="MTemaNormal"/>
      </w:pPr>
      <w:r>
        <w:t>El propósito de las Notas de la Versión es comunicar las características más importantes de esta versión del Interpool. También describe errores conocidos y soluciones alternativas.</w:t>
      </w:r>
    </w:p>
    <w:p w:rsidR="00DB6BDE" w:rsidRPr="002A2E22" w:rsidRDefault="00DB6BDE" w:rsidP="00DB6BDE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2536A8" w:rsidRPr="002A2E22" w:rsidRDefault="006E02DB" w:rsidP="006B52EF">
      <w:pPr>
        <w:pStyle w:val="MT3"/>
      </w:pPr>
      <w:bookmarkStart w:id="55" w:name="_Toc272591267"/>
      <w:r w:rsidRPr="002A2E22">
        <w:t>Gestión de Calidad</w:t>
      </w:r>
      <w:bookmarkEnd w:id="55"/>
    </w:p>
    <w:p w:rsidR="00D0510E" w:rsidRPr="002A2E22" w:rsidRDefault="00D0510E" w:rsidP="006028A8">
      <w:pPr>
        <w:pStyle w:val="MT4"/>
      </w:pPr>
      <w:bookmarkStart w:id="56" w:name="_Toc272591268"/>
      <w:r w:rsidRPr="002A2E22">
        <w:t>Entrega semanal de SQA</w:t>
      </w:r>
      <w:bookmarkEnd w:id="56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</w:p>
    <w:p w:rsidR="000064D8" w:rsidRPr="002A2E22" w:rsidRDefault="000064D8">
      <w:pPr>
        <w:suppressAutoHyphens w:val="0"/>
        <w:rPr>
          <w:rFonts w:ascii="Verdana" w:hAnsi="Verdana"/>
        </w:rPr>
      </w:pPr>
      <w:r w:rsidRPr="002A2E22">
        <w:rPr>
          <w:rFonts w:ascii="Verdana" w:hAnsi="Verdana"/>
        </w:rPr>
        <w:br w:type="page"/>
      </w:r>
    </w:p>
    <w:p w:rsidR="007915A4" w:rsidRPr="002A2E22" w:rsidRDefault="007915A4" w:rsidP="00E11A17">
      <w:pPr>
        <w:pStyle w:val="Ttulo1"/>
      </w:pPr>
      <w:bookmarkStart w:id="57" w:name="_Toc272591269"/>
      <w:r w:rsidRPr="002A2E22">
        <w:lastRenderedPageBreak/>
        <w:t>Entregables de la Semana que no se entregan</w:t>
      </w:r>
      <w:bookmarkEnd w:id="57"/>
    </w:p>
    <w:p w:rsidR="007915A4" w:rsidRPr="002A2E22" w:rsidRDefault="007915A4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2A2E22" w:rsidRDefault="00BE67B7" w:rsidP="000064D8">
      <w:pPr>
        <w:pStyle w:val="T1"/>
      </w:pPr>
      <w:r w:rsidRPr="002A2E22">
        <w:t>Entregables de la Semana que no se entregan</w:t>
      </w:r>
      <w:bookmarkStart w:id="58" w:name="_Toc270863183"/>
      <w:bookmarkStart w:id="59" w:name="_Toc270863277"/>
      <w:bookmarkStart w:id="60" w:name="_Toc270863382"/>
      <w:bookmarkStart w:id="61" w:name="_Toc273061383"/>
      <w:bookmarkStart w:id="62" w:name="_Toc273061446"/>
      <w:bookmarkStart w:id="63" w:name="_Toc273118699"/>
      <w:bookmarkStart w:id="64" w:name="_Toc271471450"/>
      <w:bookmarkStart w:id="65" w:name="_Toc272347493"/>
      <w:bookmarkStart w:id="66" w:name="_Toc272348224"/>
      <w:bookmarkStart w:id="67" w:name="_Toc272348485"/>
      <w:bookmarkStart w:id="68" w:name="_Toc272349230"/>
      <w:bookmarkStart w:id="69" w:name="_Toc272349393"/>
      <w:bookmarkStart w:id="70" w:name="_Toc272349471"/>
      <w:bookmarkStart w:id="71" w:name="_Toc272352519"/>
      <w:bookmarkStart w:id="72" w:name="_Toc272354015"/>
      <w:bookmarkStart w:id="73" w:name="_Toc272354084"/>
      <w:bookmarkStart w:id="74" w:name="_Toc272354251"/>
      <w:bookmarkStart w:id="75" w:name="_Toc272354892"/>
      <w:bookmarkStart w:id="76" w:name="_Toc27259127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D76D6E" w:rsidRPr="002A2E22" w:rsidRDefault="00D76D6E" w:rsidP="00D76D6E">
      <w:pPr>
        <w:pStyle w:val="MTema2"/>
      </w:pPr>
      <w:bookmarkStart w:id="77" w:name="9197bd0c"/>
      <w:bookmarkStart w:id="78" w:name="944ed949"/>
      <w:bookmarkStart w:id="79" w:name="38e970c4"/>
      <w:bookmarkStart w:id="80" w:name="_Toc272591271"/>
      <w:bookmarkEnd w:id="77"/>
      <w:bookmarkEnd w:id="78"/>
      <w:bookmarkEnd w:id="79"/>
      <w:r w:rsidRPr="002A2E22">
        <w:t xml:space="preserve">Líneas de Trabajo </w:t>
      </w:r>
      <w:r w:rsidR="008E4884" w:rsidRPr="002A2E22">
        <w:t>básicas</w:t>
      </w:r>
      <w:bookmarkEnd w:id="80"/>
    </w:p>
    <w:p w:rsidR="00A81FF9" w:rsidRDefault="004A6E82" w:rsidP="00A81FF9">
      <w:pPr>
        <w:pStyle w:val="MT3"/>
      </w:pPr>
      <w:bookmarkStart w:id="81" w:name="_Toc272591272"/>
      <w:r>
        <w:t>Análisis y Requerimientos</w:t>
      </w:r>
      <w:bookmarkEnd w:id="81"/>
    </w:p>
    <w:p w:rsidR="00B63A46" w:rsidRPr="002A2E22" w:rsidRDefault="00B63A46" w:rsidP="006028A8">
      <w:pPr>
        <w:pStyle w:val="MT4"/>
      </w:pPr>
      <w:bookmarkStart w:id="82" w:name="_Toc272591273"/>
      <w:r>
        <w:t>Documento de validación con el Cliente</w:t>
      </w:r>
      <w:bookmarkEnd w:id="82"/>
    </w:p>
    <w:p w:rsidR="00B63A46" w:rsidRDefault="00222660" w:rsidP="00222660">
      <w:pPr>
        <w:pStyle w:val="MTemaNormal"/>
      </w:pPr>
      <w:r>
        <w:t>Esta semana e</w:t>
      </w:r>
      <w:r w:rsidR="00B63A46">
        <w:t>ste docume</w:t>
      </w:r>
      <w:r w:rsidR="00C830ED">
        <w:t>nto no se entregará</w:t>
      </w:r>
      <w:r>
        <w:t>,</w:t>
      </w:r>
      <w:r w:rsidR="00C830ED">
        <w:t xml:space="preserve"> debido a que no hubo una instancia de reunión con el Cliente</w:t>
      </w:r>
      <w:r>
        <w:t>.</w:t>
      </w:r>
    </w:p>
    <w:p w:rsidR="007915A4" w:rsidRPr="00987A93" w:rsidRDefault="007915A4" w:rsidP="00E11A17">
      <w:pPr>
        <w:pStyle w:val="Ttulo1"/>
      </w:pPr>
      <w:bookmarkStart w:id="83" w:name="_Toc272591274"/>
      <w:r w:rsidRPr="00987A93">
        <w:t>Entregables pendientes de semanas anteriores</w:t>
      </w:r>
      <w:bookmarkEnd w:id="83"/>
    </w:p>
    <w:p w:rsidR="000B42CD" w:rsidRPr="00987A93" w:rsidRDefault="000064D8" w:rsidP="000064D8">
      <w:pPr>
        <w:pStyle w:val="T1"/>
      </w:pPr>
      <w:r w:rsidRPr="00987A93">
        <w:t>Entregables pendientes de semanas anteriores</w:t>
      </w:r>
      <w:bookmarkStart w:id="84" w:name="_Toc270863190"/>
      <w:bookmarkStart w:id="85" w:name="_Toc270863284"/>
      <w:bookmarkStart w:id="86" w:name="_Toc270863389"/>
      <w:bookmarkStart w:id="87" w:name="_Toc273061391"/>
      <w:bookmarkStart w:id="88" w:name="_Toc273061454"/>
      <w:bookmarkStart w:id="89" w:name="_Toc273118709"/>
      <w:bookmarkStart w:id="90" w:name="_Toc271471464"/>
      <w:bookmarkStart w:id="91" w:name="_Toc272347507"/>
      <w:bookmarkStart w:id="92" w:name="_Toc272348238"/>
      <w:bookmarkStart w:id="93" w:name="_Toc272348499"/>
      <w:bookmarkStart w:id="94" w:name="_Toc272349244"/>
      <w:bookmarkStart w:id="95" w:name="_Toc272349407"/>
      <w:bookmarkStart w:id="96" w:name="_Toc272349485"/>
      <w:bookmarkStart w:id="97" w:name="_Toc272352533"/>
      <w:bookmarkStart w:id="98" w:name="_Toc272354028"/>
      <w:bookmarkStart w:id="99" w:name="_Toc272354097"/>
      <w:bookmarkStart w:id="100" w:name="_Toc272354256"/>
      <w:bookmarkStart w:id="101" w:name="_Toc272354897"/>
      <w:bookmarkStart w:id="102" w:name="_Toc27259127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2536A8" w:rsidRPr="00987A93" w:rsidRDefault="006E02DB" w:rsidP="000B42CD">
      <w:pPr>
        <w:pStyle w:val="MTema2"/>
      </w:pPr>
      <w:bookmarkStart w:id="103" w:name="_Toc272591276"/>
      <w:r w:rsidRPr="00987A93">
        <w:t>Líneas de Trabajo básicas</w:t>
      </w:r>
      <w:bookmarkEnd w:id="103"/>
    </w:p>
    <w:p w:rsidR="002536A8" w:rsidRPr="00987A93" w:rsidRDefault="00987A93" w:rsidP="006B52EF">
      <w:pPr>
        <w:pStyle w:val="MT3"/>
      </w:pPr>
      <w:bookmarkStart w:id="104" w:name="_Toc272591277"/>
      <w:r>
        <w:t>Diseño</w:t>
      </w:r>
      <w:bookmarkEnd w:id="104"/>
    </w:p>
    <w:p w:rsidR="007C4A2D" w:rsidRPr="00987A93" w:rsidRDefault="002F731B" w:rsidP="006028A8">
      <w:pPr>
        <w:pStyle w:val="MT4"/>
      </w:pPr>
      <w:r w:rsidRPr="00987A93">
        <w:t xml:space="preserve"> </w:t>
      </w:r>
      <w:bookmarkStart w:id="105" w:name="_Toc272591278"/>
      <w:r w:rsidR="00985E9C" w:rsidRPr="00987A93">
        <w:t>Plan de Desarrollo</w:t>
      </w:r>
      <w:bookmarkEnd w:id="105"/>
    </w:p>
    <w:p w:rsidR="002536A8" w:rsidRDefault="006E02DB" w:rsidP="006028A8">
      <w:pPr>
        <w:pStyle w:val="MTemaNormal"/>
      </w:pPr>
      <w:r w:rsidRPr="00987A93">
        <w:t>Est</w:t>
      </w:r>
      <w:r w:rsidR="007C4A2D" w:rsidRPr="00987A93">
        <w:t xml:space="preserve">a semana se entrega la versión </w:t>
      </w:r>
      <w:r w:rsidR="00985E9C" w:rsidRPr="00987A93">
        <w:t>6</w:t>
      </w:r>
      <w:r w:rsidRPr="00987A93">
        <w:t>.</w:t>
      </w:r>
      <w:r w:rsidR="00985E9C" w:rsidRPr="00987A93">
        <w:t>0</w:t>
      </w:r>
      <w:r w:rsidR="00EE0B85" w:rsidRPr="00987A93">
        <w:t xml:space="preserve"> </w:t>
      </w:r>
      <w:r w:rsidRPr="00987A93">
        <w:t>de este documento.</w:t>
      </w:r>
    </w:p>
    <w:p w:rsidR="00987A93" w:rsidRPr="00987A93" w:rsidRDefault="00987A93" w:rsidP="00987A93">
      <w:pPr>
        <w:pStyle w:val="MT3"/>
      </w:pPr>
      <w:bookmarkStart w:id="106" w:name="_Toc272591279"/>
      <w:r>
        <w:t>Implementación</w:t>
      </w:r>
      <w:bookmarkEnd w:id="106"/>
    </w:p>
    <w:p w:rsidR="00987A93" w:rsidRPr="00987A93" w:rsidRDefault="006028A8" w:rsidP="006028A8">
      <w:pPr>
        <w:pStyle w:val="MT4"/>
      </w:pPr>
      <w:bookmarkStart w:id="107" w:name="_Toc272591280"/>
      <w:r w:rsidRPr="006028A8">
        <w:t>Descripción</w:t>
      </w:r>
      <w:r>
        <w:t xml:space="preserve"> de la Versión</w:t>
      </w:r>
      <w:bookmarkEnd w:id="107"/>
    </w:p>
    <w:p w:rsidR="00987A93" w:rsidRDefault="00987A93" w:rsidP="006028A8">
      <w:pPr>
        <w:pStyle w:val="MTemaNormal"/>
      </w:pPr>
      <w:r w:rsidRPr="00987A93">
        <w:t>Esta semana se entrega la versión 6.0 de este documento.</w:t>
      </w:r>
    </w:p>
    <w:p w:rsidR="006028A8" w:rsidRPr="00987A93" w:rsidRDefault="006028A8" w:rsidP="006028A8">
      <w:pPr>
        <w:pStyle w:val="MTema2"/>
      </w:pPr>
      <w:bookmarkStart w:id="108" w:name="_Toc272591281"/>
      <w:r w:rsidRPr="00987A93">
        <w:t xml:space="preserve">Líneas de Trabajo </w:t>
      </w:r>
      <w:r>
        <w:t>Gestión</w:t>
      </w:r>
      <w:bookmarkEnd w:id="108"/>
    </w:p>
    <w:p w:rsidR="006028A8" w:rsidRPr="00987A93" w:rsidRDefault="006028A8" w:rsidP="006028A8">
      <w:pPr>
        <w:pStyle w:val="MT3"/>
      </w:pPr>
      <w:bookmarkStart w:id="109" w:name="_Toc272591282"/>
      <w:r>
        <w:t>Gestión de Configuración</w:t>
      </w:r>
      <w:bookmarkEnd w:id="109"/>
    </w:p>
    <w:p w:rsidR="006028A8" w:rsidRDefault="006028A8" w:rsidP="006028A8">
      <w:pPr>
        <w:pStyle w:val="MT4"/>
      </w:pPr>
      <w:bookmarkStart w:id="110" w:name="_Toc272591283"/>
      <w:r>
        <w:t>Registro de Versiones</w:t>
      </w:r>
      <w:bookmarkEnd w:id="110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1" w:name="_Toc272354906"/>
      <w:bookmarkStart w:id="112" w:name="_Toc272591284"/>
      <w:bookmarkEnd w:id="111"/>
      <w:bookmarkEnd w:id="112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3" w:name="_Toc272354907"/>
      <w:bookmarkStart w:id="114" w:name="_Toc272591285"/>
      <w:bookmarkEnd w:id="113"/>
      <w:bookmarkEnd w:id="114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5" w:name="_Toc272354908"/>
      <w:bookmarkStart w:id="116" w:name="_Toc272591286"/>
      <w:bookmarkEnd w:id="115"/>
      <w:bookmarkEnd w:id="116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7" w:name="_Toc272354909"/>
      <w:bookmarkStart w:id="118" w:name="_Toc272591287"/>
      <w:bookmarkEnd w:id="117"/>
      <w:bookmarkEnd w:id="118"/>
    </w:p>
    <w:p w:rsidR="006028A8" w:rsidRPr="00987A93" w:rsidRDefault="006028A8" w:rsidP="006028A8">
      <w:pPr>
        <w:pStyle w:val="MTemaNormal"/>
      </w:pPr>
      <w:r>
        <w:t>Esta semana se entrega la versión 6.0 de este documento.</w:t>
      </w:r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9" w:name="_Toc272354910"/>
      <w:bookmarkStart w:id="120" w:name="_Toc272591288"/>
      <w:bookmarkEnd w:id="119"/>
      <w:bookmarkEnd w:id="120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21" w:name="_Toc272354911"/>
      <w:bookmarkStart w:id="122" w:name="_Toc272591289"/>
      <w:bookmarkEnd w:id="121"/>
      <w:bookmarkEnd w:id="122"/>
    </w:p>
    <w:p w:rsidR="002536A8" w:rsidRPr="003F5B1C" w:rsidRDefault="006E02DB" w:rsidP="000064D8">
      <w:pPr>
        <w:pStyle w:val="T1"/>
        <w:rPr>
          <w:color w:val="FF0000"/>
        </w:rPr>
      </w:pPr>
      <w:r w:rsidRPr="003F5B1C">
        <w:rPr>
          <w:color w:val="FF0000"/>
        </w:rPr>
        <w:t>In</w:t>
      </w:r>
      <w:r w:rsidR="000B42CD" w:rsidRPr="003F5B1C">
        <w:rPr>
          <w:color w:val="FF0000"/>
        </w:rPr>
        <w:t>forme SQA sobre la calidad de l</w:t>
      </w:r>
      <w:r w:rsidRPr="003F5B1C">
        <w:rPr>
          <w:color w:val="FF0000"/>
        </w:rPr>
        <w:t>s Entregables:</w:t>
      </w:r>
      <w:bookmarkStart w:id="123" w:name="_Toc270863195"/>
      <w:bookmarkStart w:id="124" w:name="_Toc270863289"/>
      <w:bookmarkStart w:id="125" w:name="_Toc270863394"/>
      <w:bookmarkStart w:id="126" w:name="_Toc273061399"/>
      <w:bookmarkStart w:id="127" w:name="_Toc273061462"/>
      <w:bookmarkStart w:id="128" w:name="_Toc273118717"/>
      <w:bookmarkStart w:id="129" w:name="_Toc271471472"/>
      <w:bookmarkStart w:id="130" w:name="_Toc272347515"/>
      <w:bookmarkStart w:id="131" w:name="_Toc272348246"/>
      <w:bookmarkStart w:id="132" w:name="_Toc272348507"/>
      <w:bookmarkStart w:id="133" w:name="_Toc272349252"/>
      <w:bookmarkStart w:id="134" w:name="_Toc272349415"/>
      <w:bookmarkStart w:id="135" w:name="_Toc272349493"/>
      <w:bookmarkStart w:id="136" w:name="_Toc272352541"/>
      <w:bookmarkStart w:id="137" w:name="_Toc272354036"/>
      <w:bookmarkStart w:id="138" w:name="_Toc272354105"/>
      <w:bookmarkStart w:id="139" w:name="_Toc272354264"/>
      <w:bookmarkStart w:id="140" w:name="_Toc272354912"/>
      <w:bookmarkStart w:id="141" w:name="_Toc272591290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7915A4" w:rsidRPr="003F5B1C" w:rsidRDefault="007915A4" w:rsidP="001B2BD0">
      <w:pPr>
        <w:pStyle w:val="Ttulo1"/>
        <w:ind w:left="357" w:hanging="357"/>
        <w:rPr>
          <w:color w:val="FF0000"/>
        </w:rPr>
      </w:pPr>
      <w:bookmarkStart w:id="142" w:name="_Toc272591291"/>
      <w:r w:rsidRPr="003F5B1C">
        <w:rPr>
          <w:color w:val="FF0000"/>
        </w:rPr>
        <w:t>Informe SQA sobre la calidad de los Entregables</w:t>
      </w:r>
      <w:bookmarkEnd w:id="142"/>
    </w:p>
    <w:p w:rsidR="00295EDC" w:rsidRPr="003F5B1C" w:rsidRDefault="00274799" w:rsidP="001B2BD0">
      <w:pPr>
        <w:pStyle w:val="MTemaNormal"/>
        <w:rPr>
          <w:color w:val="FF0000"/>
        </w:rPr>
      </w:pPr>
      <w:r w:rsidRPr="003F5B1C">
        <w:rPr>
          <w:color w:val="FF0000"/>
        </w:rPr>
        <w:t>Esta semana fueron revisados todos l</w:t>
      </w:r>
      <w:r w:rsidR="00755AE2" w:rsidRPr="003F5B1C">
        <w:rPr>
          <w:color w:val="FF0000"/>
        </w:rPr>
        <w:t xml:space="preserve">os entregables </w:t>
      </w:r>
      <w:r w:rsidRPr="003F5B1C">
        <w:rPr>
          <w:color w:val="FF0000"/>
        </w:rPr>
        <w:t>a excepción de</w:t>
      </w:r>
      <w:r w:rsidR="00295EDC" w:rsidRPr="003F5B1C">
        <w:rPr>
          <w:color w:val="FF0000"/>
        </w:rPr>
        <w:t xml:space="preserve"> los siguientes:</w:t>
      </w:r>
    </w:p>
    <w:p w:rsidR="00755AE2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D</w:t>
      </w:r>
      <w:r w:rsidR="00274799" w:rsidRPr="003F5B1C">
        <w:rPr>
          <w:color w:val="FF0000"/>
        </w:rPr>
        <w:t>ocumento de Riesgos, se le realizará una revisión mas profunda la semana entrante.</w:t>
      </w:r>
      <w:r w:rsidR="00811CDF" w:rsidRPr="003F5B1C">
        <w:rPr>
          <w:color w:val="FF0000"/>
        </w:rPr>
        <w:t xml:space="preserve"> </w:t>
      </w:r>
    </w:p>
    <w:p w:rsidR="00295EDC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Registro de versiones, fue entregado fuera de plazo previo al momento de entrega.</w:t>
      </w:r>
    </w:p>
    <w:p w:rsidR="00811CDF" w:rsidRPr="003F5B1C" w:rsidRDefault="00811CDF" w:rsidP="006B52EF">
      <w:pPr>
        <w:pStyle w:val="MTemaNormal"/>
        <w:rPr>
          <w:color w:val="FF0000"/>
        </w:rPr>
      </w:pPr>
      <w:r w:rsidRPr="003F5B1C">
        <w:rPr>
          <w:color w:val="FF0000"/>
        </w:rPr>
        <w:t>Se continúa mejorando la calidad de la documentación, en general los errores detectados son menores (índices, tildes, párrafos).</w:t>
      </w:r>
    </w:p>
    <w:p w:rsidR="002536A8" w:rsidRPr="003F5B1C" w:rsidRDefault="00755AE2" w:rsidP="00811CDF">
      <w:pPr>
        <w:pStyle w:val="MTemaNormal"/>
        <w:rPr>
          <w:color w:val="FF0000"/>
        </w:rPr>
      </w:pPr>
      <w:r w:rsidRPr="003F5B1C">
        <w:rPr>
          <w:color w:val="FF0000"/>
        </w:rPr>
        <w:t xml:space="preserve">Esta semana los documentos fueron entregados al equipo de SQA </w:t>
      </w:r>
      <w:r w:rsidR="00811CDF" w:rsidRPr="003F5B1C">
        <w:rPr>
          <w:color w:val="FF0000"/>
        </w:rPr>
        <w:t xml:space="preserve">según lo planificado, los responsables que no pudieron cumplir con la fecha acordada avisaron oportunamente que no llegarían a cumplir con </w:t>
      </w:r>
      <w:r w:rsidR="00D3364D" w:rsidRPr="003F5B1C">
        <w:rPr>
          <w:color w:val="FF0000"/>
        </w:rPr>
        <w:t>el</w:t>
      </w:r>
      <w:r w:rsidR="00811CDF" w:rsidRPr="003F5B1C">
        <w:rPr>
          <w:color w:val="FF0000"/>
        </w:rPr>
        <w:t xml:space="preserve"> plazo y la fecha fue postergada.</w:t>
      </w:r>
    </w:p>
    <w:sectPr w:rsidR="002536A8" w:rsidRPr="003F5B1C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55E" w:rsidRDefault="0054755E">
      <w:r>
        <w:separator/>
      </w:r>
    </w:p>
  </w:endnote>
  <w:endnote w:type="continuationSeparator" w:id="0">
    <w:p w:rsidR="0054755E" w:rsidRDefault="00547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11" w:rsidRDefault="00BD3511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6769B8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6769B8">
      <w:rPr>
        <w:rStyle w:val="Nmerodepgina"/>
        <w:sz w:val="16"/>
      </w:rPr>
      <w:fldChar w:fldCharType="separate"/>
    </w:r>
    <w:r w:rsidR="009A1B12">
      <w:rPr>
        <w:rStyle w:val="Nmerodepgina"/>
        <w:noProof/>
        <w:sz w:val="16"/>
      </w:rPr>
      <w:t>2</w:t>
    </w:r>
    <w:r w:rsidR="006769B8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6769B8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6769B8">
      <w:rPr>
        <w:rStyle w:val="Nmerodepgina"/>
        <w:sz w:val="16"/>
      </w:rPr>
      <w:fldChar w:fldCharType="separate"/>
    </w:r>
    <w:r w:rsidR="009A1B12">
      <w:rPr>
        <w:rStyle w:val="Nmerodepgina"/>
        <w:noProof/>
        <w:sz w:val="16"/>
      </w:rPr>
      <w:t>7</w:t>
    </w:r>
    <w:r w:rsidR="006769B8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55E" w:rsidRDefault="0054755E">
      <w:r>
        <w:separator/>
      </w:r>
    </w:p>
  </w:footnote>
  <w:footnote w:type="continuationSeparator" w:id="0">
    <w:p w:rsidR="0054755E" w:rsidRDefault="00547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5E6581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EC8EB810"/>
    <w:lvl w:ilvl="0" w:tplc="D4D6C724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36701"/>
    <w:rsid w:val="00040414"/>
    <w:rsid w:val="000460A8"/>
    <w:rsid w:val="00051AA7"/>
    <w:rsid w:val="00053E40"/>
    <w:rsid w:val="00054E5F"/>
    <w:rsid w:val="00080770"/>
    <w:rsid w:val="000B42CD"/>
    <w:rsid w:val="000B55F9"/>
    <w:rsid w:val="000D18B0"/>
    <w:rsid w:val="000D68DC"/>
    <w:rsid w:val="000E3347"/>
    <w:rsid w:val="000E559A"/>
    <w:rsid w:val="000F1E02"/>
    <w:rsid w:val="00114449"/>
    <w:rsid w:val="001264EC"/>
    <w:rsid w:val="00132951"/>
    <w:rsid w:val="00137D9F"/>
    <w:rsid w:val="0015218D"/>
    <w:rsid w:val="001B2BD0"/>
    <w:rsid w:val="001E51B8"/>
    <w:rsid w:val="00200748"/>
    <w:rsid w:val="00210F0A"/>
    <w:rsid w:val="00222660"/>
    <w:rsid w:val="00223BF3"/>
    <w:rsid w:val="00244F32"/>
    <w:rsid w:val="002536A8"/>
    <w:rsid w:val="00254240"/>
    <w:rsid w:val="00272915"/>
    <w:rsid w:val="00274799"/>
    <w:rsid w:val="002923E4"/>
    <w:rsid w:val="00293D1A"/>
    <w:rsid w:val="00295EDC"/>
    <w:rsid w:val="002A08A2"/>
    <w:rsid w:val="002A2E22"/>
    <w:rsid w:val="002F731B"/>
    <w:rsid w:val="002F7BD2"/>
    <w:rsid w:val="00306E35"/>
    <w:rsid w:val="0031765F"/>
    <w:rsid w:val="00322B4E"/>
    <w:rsid w:val="003323C3"/>
    <w:rsid w:val="00335302"/>
    <w:rsid w:val="00336693"/>
    <w:rsid w:val="00337CA7"/>
    <w:rsid w:val="00340D52"/>
    <w:rsid w:val="0036065C"/>
    <w:rsid w:val="00374F82"/>
    <w:rsid w:val="003927DA"/>
    <w:rsid w:val="0039408C"/>
    <w:rsid w:val="003A6A58"/>
    <w:rsid w:val="003B059B"/>
    <w:rsid w:val="003D3CA8"/>
    <w:rsid w:val="003E0E48"/>
    <w:rsid w:val="003E2875"/>
    <w:rsid w:val="003F5B1C"/>
    <w:rsid w:val="00402746"/>
    <w:rsid w:val="00441602"/>
    <w:rsid w:val="004612D2"/>
    <w:rsid w:val="0046443A"/>
    <w:rsid w:val="004832A6"/>
    <w:rsid w:val="00493DB2"/>
    <w:rsid w:val="00496BB4"/>
    <w:rsid w:val="004A6E82"/>
    <w:rsid w:val="004B254B"/>
    <w:rsid w:val="004B65B6"/>
    <w:rsid w:val="004C3105"/>
    <w:rsid w:val="004D4C24"/>
    <w:rsid w:val="004D6B29"/>
    <w:rsid w:val="004E6A2C"/>
    <w:rsid w:val="004F484F"/>
    <w:rsid w:val="005002EA"/>
    <w:rsid w:val="0051159A"/>
    <w:rsid w:val="00512B28"/>
    <w:rsid w:val="00520E3C"/>
    <w:rsid w:val="00522A78"/>
    <w:rsid w:val="00526DD4"/>
    <w:rsid w:val="005322ED"/>
    <w:rsid w:val="005425E6"/>
    <w:rsid w:val="0054755E"/>
    <w:rsid w:val="00557279"/>
    <w:rsid w:val="00560B71"/>
    <w:rsid w:val="00591B4D"/>
    <w:rsid w:val="005B7932"/>
    <w:rsid w:val="005D3BE1"/>
    <w:rsid w:val="006028A8"/>
    <w:rsid w:val="00607F2A"/>
    <w:rsid w:val="006142BA"/>
    <w:rsid w:val="0062698A"/>
    <w:rsid w:val="006504C6"/>
    <w:rsid w:val="006604F5"/>
    <w:rsid w:val="006769B8"/>
    <w:rsid w:val="006852BD"/>
    <w:rsid w:val="006B52EF"/>
    <w:rsid w:val="006C5A52"/>
    <w:rsid w:val="006E02DB"/>
    <w:rsid w:val="006E0BC7"/>
    <w:rsid w:val="006E26EC"/>
    <w:rsid w:val="007115DE"/>
    <w:rsid w:val="00722078"/>
    <w:rsid w:val="00735809"/>
    <w:rsid w:val="00741C59"/>
    <w:rsid w:val="00751D1E"/>
    <w:rsid w:val="00753A27"/>
    <w:rsid w:val="00755AE2"/>
    <w:rsid w:val="0076089E"/>
    <w:rsid w:val="00760ADB"/>
    <w:rsid w:val="00767585"/>
    <w:rsid w:val="00785F42"/>
    <w:rsid w:val="00787796"/>
    <w:rsid w:val="007915A4"/>
    <w:rsid w:val="007A2F40"/>
    <w:rsid w:val="007B4940"/>
    <w:rsid w:val="007C4A2D"/>
    <w:rsid w:val="007C4B34"/>
    <w:rsid w:val="007C6E15"/>
    <w:rsid w:val="007D1987"/>
    <w:rsid w:val="007E3405"/>
    <w:rsid w:val="00802E03"/>
    <w:rsid w:val="008030FD"/>
    <w:rsid w:val="00811CDF"/>
    <w:rsid w:val="00821C1F"/>
    <w:rsid w:val="00824AA1"/>
    <w:rsid w:val="008266B7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16E9E"/>
    <w:rsid w:val="00962461"/>
    <w:rsid w:val="00975E6E"/>
    <w:rsid w:val="00985E9C"/>
    <w:rsid w:val="00987A93"/>
    <w:rsid w:val="009A1B12"/>
    <w:rsid w:val="009C315E"/>
    <w:rsid w:val="00A06533"/>
    <w:rsid w:val="00A81FF9"/>
    <w:rsid w:val="00A83EC2"/>
    <w:rsid w:val="00A86C73"/>
    <w:rsid w:val="00AA33BE"/>
    <w:rsid w:val="00AA63DC"/>
    <w:rsid w:val="00AB6E3D"/>
    <w:rsid w:val="00AF0DA3"/>
    <w:rsid w:val="00AF74E9"/>
    <w:rsid w:val="00B0702C"/>
    <w:rsid w:val="00B27882"/>
    <w:rsid w:val="00B35DEE"/>
    <w:rsid w:val="00B63A46"/>
    <w:rsid w:val="00B8117A"/>
    <w:rsid w:val="00B86943"/>
    <w:rsid w:val="00BA287D"/>
    <w:rsid w:val="00BD30F6"/>
    <w:rsid w:val="00BD3511"/>
    <w:rsid w:val="00BE67B7"/>
    <w:rsid w:val="00BF4630"/>
    <w:rsid w:val="00C14484"/>
    <w:rsid w:val="00C21389"/>
    <w:rsid w:val="00C258FB"/>
    <w:rsid w:val="00C462EF"/>
    <w:rsid w:val="00C561AD"/>
    <w:rsid w:val="00C70403"/>
    <w:rsid w:val="00C80480"/>
    <w:rsid w:val="00C830ED"/>
    <w:rsid w:val="00C97439"/>
    <w:rsid w:val="00CA52DF"/>
    <w:rsid w:val="00CA7932"/>
    <w:rsid w:val="00CC1050"/>
    <w:rsid w:val="00CF57E7"/>
    <w:rsid w:val="00D0510E"/>
    <w:rsid w:val="00D16E61"/>
    <w:rsid w:val="00D25361"/>
    <w:rsid w:val="00D31EB8"/>
    <w:rsid w:val="00D3364D"/>
    <w:rsid w:val="00D76D6E"/>
    <w:rsid w:val="00DA64CE"/>
    <w:rsid w:val="00DB6BDE"/>
    <w:rsid w:val="00DC7AE3"/>
    <w:rsid w:val="00DD3194"/>
    <w:rsid w:val="00DF3298"/>
    <w:rsid w:val="00E02C8D"/>
    <w:rsid w:val="00E11A17"/>
    <w:rsid w:val="00E24F04"/>
    <w:rsid w:val="00E32BF1"/>
    <w:rsid w:val="00E339C6"/>
    <w:rsid w:val="00E504C9"/>
    <w:rsid w:val="00E768F8"/>
    <w:rsid w:val="00E85CCE"/>
    <w:rsid w:val="00EB0AF7"/>
    <w:rsid w:val="00EB362D"/>
    <w:rsid w:val="00EE0B85"/>
    <w:rsid w:val="00EF0C36"/>
    <w:rsid w:val="00EF2608"/>
    <w:rsid w:val="00F17A97"/>
    <w:rsid w:val="00F24104"/>
    <w:rsid w:val="00F33DD8"/>
    <w:rsid w:val="00F5670F"/>
    <w:rsid w:val="00F82161"/>
    <w:rsid w:val="00F92F3F"/>
    <w:rsid w:val="00FA3CFF"/>
    <w:rsid w:val="00FA59B4"/>
    <w:rsid w:val="00FB7877"/>
    <w:rsid w:val="00FC135A"/>
    <w:rsid w:val="00FD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E11A17"/>
    <w:pPr>
      <w:keepNext/>
      <w:numPr>
        <w:numId w:val="8"/>
      </w:numPr>
      <w:tabs>
        <w:tab w:val="left" w:pos="567"/>
      </w:tabs>
      <w:spacing w:before="360" w:after="120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6028A8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6028A8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AC966-37BB-43E2-9E2B-D7FC15F5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2058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13355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JMADEIRO</cp:lastModifiedBy>
  <cp:revision>184</cp:revision>
  <cp:lastPrinted>2010-09-05T20:29:00Z</cp:lastPrinted>
  <dcterms:created xsi:type="dcterms:W3CDTF">2010-08-25T15:37:00Z</dcterms:created>
  <dcterms:modified xsi:type="dcterms:W3CDTF">2010-09-18T19:38:00Z</dcterms:modified>
</cp:coreProperties>
</file>