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9C" w:rsidRDefault="00631CF8">
      <w:pPr>
        <w:pStyle w:val="MTtulo1"/>
        <w:jc w:val="left"/>
      </w:pPr>
      <w:r>
        <w:t>Interpool</w:t>
      </w:r>
    </w:p>
    <w:p w:rsidR="0033239C" w:rsidRDefault="007D3D32">
      <w:pPr>
        <w:pStyle w:val="MTtulo1"/>
        <w:jc w:val="left"/>
      </w:pPr>
      <w:r>
        <w:t>Lecciones Aprendidas</w:t>
      </w:r>
    </w:p>
    <w:p w:rsidR="0033239C" w:rsidRDefault="0033239C">
      <w:pPr>
        <w:pStyle w:val="MTtulo1"/>
        <w:jc w:val="left"/>
      </w:pPr>
      <w:bookmarkStart w:id="0" w:name="_Toc42100813"/>
      <w:bookmarkStart w:id="1" w:name="_Toc42101930"/>
      <w:r>
        <w:t>Versión</w:t>
      </w:r>
      <w:bookmarkEnd w:id="0"/>
      <w:bookmarkEnd w:id="1"/>
      <w:r w:rsidR="00631CF8">
        <w:t xml:space="preserve"> 6.0</w:t>
      </w:r>
    </w:p>
    <w:p w:rsidR="0033239C" w:rsidRDefault="0033239C">
      <w:pPr>
        <w:pStyle w:val="MNormal"/>
      </w:pPr>
    </w:p>
    <w:p w:rsidR="008616F7" w:rsidRDefault="008616F7">
      <w:pPr>
        <w:pStyle w:val="MNormal"/>
        <w:jc w:val="both"/>
      </w:pPr>
      <w:r>
        <w:tab/>
      </w:r>
    </w:p>
    <w:p w:rsidR="00806966" w:rsidRDefault="00806966">
      <w:pPr>
        <w:pStyle w:val="MNormal"/>
        <w:jc w:val="both"/>
      </w:pPr>
    </w:p>
    <w:p w:rsidR="0033239C" w:rsidRDefault="0033239C">
      <w:pPr>
        <w:pStyle w:val="MNormal"/>
      </w:pPr>
    </w:p>
    <w:p w:rsidR="0033239C" w:rsidRDefault="0033239C">
      <w:pPr>
        <w:pStyle w:val="MNormal"/>
      </w:pPr>
    </w:p>
    <w:p w:rsidR="0033239C" w:rsidRDefault="0033239C">
      <w:pPr>
        <w:pStyle w:val="MTtulo1"/>
      </w:pPr>
      <w:bookmarkStart w:id="2" w:name="_Toc42100814"/>
      <w:bookmarkStart w:id="3" w:name="_Toc42101931"/>
      <w:r>
        <w:t>Historia de revisiones</w:t>
      </w:r>
      <w:bookmarkEnd w:id="2"/>
      <w:bookmarkEnd w:id="3"/>
    </w:p>
    <w:tbl>
      <w:tblPr>
        <w:tblW w:w="0" w:type="auto"/>
        <w:tblInd w:w="-100" w:type="dxa"/>
        <w:tblLayout w:type="fixed"/>
        <w:tblCellMar>
          <w:left w:w="0" w:type="dxa"/>
          <w:right w:w="0" w:type="dxa"/>
        </w:tblCellMar>
        <w:tblLook w:val="0000"/>
      </w:tblPr>
      <w:tblGrid>
        <w:gridCol w:w="2194"/>
        <w:gridCol w:w="1118"/>
        <w:gridCol w:w="3311"/>
        <w:gridCol w:w="2097"/>
      </w:tblGrid>
      <w:tr w:rsidR="0033239C">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8F49FC">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8F49FC" w:rsidP="008F49FC">
            <w:pPr>
              <w:pStyle w:val="MNormal"/>
            </w:pPr>
            <w:r>
              <w:t xml:space="preserve"> </w:t>
            </w:r>
            <w:r w:rsidR="0033239C">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7E2120">
            <w:pPr>
              <w:pStyle w:val="MNormal"/>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7E2120">
            <w:pPr>
              <w:pStyle w:val="MNormal"/>
            </w:pPr>
            <w:r>
              <w:t xml:space="preserve"> </w:t>
            </w:r>
            <w:r w:rsidR="0033239C">
              <w:t>Autor</w:t>
            </w:r>
          </w:p>
        </w:tc>
      </w:tr>
      <w:tr w:rsidR="0033239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3239C" w:rsidRDefault="00631CF8" w:rsidP="00631CF8">
            <w:pPr>
              <w:pStyle w:val="MNormal"/>
              <w:jc w:val="center"/>
            </w:pPr>
            <w:r>
              <w:t>19/09/2010</w:t>
            </w:r>
          </w:p>
        </w:tc>
        <w:tc>
          <w:tcPr>
            <w:tcW w:w="1118" w:type="dxa"/>
            <w:tcBorders>
              <w:top w:val="nil"/>
              <w:left w:val="nil"/>
              <w:bottom w:val="single" w:sz="6" w:space="0" w:color="auto"/>
              <w:right w:val="single" w:sz="6" w:space="0" w:color="auto"/>
            </w:tcBorders>
          </w:tcPr>
          <w:p w:rsidR="0033239C" w:rsidRDefault="00631CF8" w:rsidP="008F49FC">
            <w:pPr>
              <w:pStyle w:val="MNormal"/>
              <w:jc w:val="center"/>
            </w:pPr>
            <w:r>
              <w:t>6.0</w:t>
            </w:r>
          </w:p>
        </w:tc>
        <w:tc>
          <w:tcPr>
            <w:tcW w:w="3311" w:type="dxa"/>
            <w:tcBorders>
              <w:top w:val="nil"/>
              <w:left w:val="nil"/>
              <w:bottom w:val="single" w:sz="6" w:space="0" w:color="auto"/>
              <w:right w:val="single" w:sz="6" w:space="0" w:color="auto"/>
            </w:tcBorders>
          </w:tcPr>
          <w:p w:rsidR="0033239C" w:rsidRDefault="00631CF8">
            <w:pPr>
              <w:pStyle w:val="MNormal"/>
            </w:pPr>
            <w:r>
              <w:t>Creación</w:t>
            </w:r>
          </w:p>
        </w:tc>
        <w:tc>
          <w:tcPr>
            <w:tcW w:w="2097" w:type="dxa"/>
            <w:tcBorders>
              <w:top w:val="nil"/>
              <w:left w:val="nil"/>
              <w:bottom w:val="single" w:sz="6" w:space="0" w:color="auto"/>
              <w:right w:val="single" w:sz="6" w:space="0" w:color="auto"/>
            </w:tcBorders>
          </w:tcPr>
          <w:p w:rsidR="0033239C" w:rsidRDefault="00631CF8">
            <w:pPr>
              <w:pStyle w:val="MNormal"/>
            </w:pPr>
            <w:r>
              <w:t>Juan Ghiringhelli</w:t>
            </w:r>
          </w:p>
        </w:tc>
      </w:tr>
      <w:tr w:rsidR="0033239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r w:rsidR="0033239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r w:rsidR="0033239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bl>
    <w:p w:rsidR="0033239C" w:rsidRDefault="0033239C">
      <w:pPr>
        <w:pStyle w:val="MTemaNormal"/>
      </w:pPr>
    </w:p>
    <w:p w:rsidR="0033239C" w:rsidRDefault="0033239C">
      <w:pPr>
        <w:pStyle w:val="MTtulo1"/>
      </w:pPr>
      <w:bookmarkStart w:id="4" w:name="_Toc42100815"/>
      <w:bookmarkStart w:id="5" w:name="_Toc42101932"/>
      <w:r>
        <w:br w:type="page"/>
      </w:r>
      <w:r>
        <w:lastRenderedPageBreak/>
        <w:t>Contenido</w:t>
      </w:r>
      <w:bookmarkEnd w:id="4"/>
      <w:bookmarkEnd w:id="5"/>
    </w:p>
    <w:p w:rsidR="0033239C" w:rsidRDefault="0033239C">
      <w:pPr>
        <w:pStyle w:val="MTemaNormal"/>
      </w:pPr>
    </w:p>
    <w:p w:rsidR="00631CF8" w:rsidRDefault="0033239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b w:val="0"/>
          <w:caps w:val="0"/>
          <w:sz w:val="16"/>
        </w:rPr>
        <w:fldChar w:fldCharType="begin"/>
      </w:r>
      <w:r>
        <w:rPr>
          <w:b w:val="0"/>
          <w:caps w:val="0"/>
          <w:sz w:val="16"/>
        </w:rPr>
        <w:instrText xml:space="preserve"> TOC \h \z \t "Título 1;1;Título 2;2;Título 3;3;MTema1;1;MTema2;2;MTema3;3" </w:instrText>
      </w:r>
      <w:r>
        <w:rPr>
          <w:b w:val="0"/>
          <w:caps w:val="0"/>
          <w:sz w:val="16"/>
        </w:rPr>
        <w:fldChar w:fldCharType="separate"/>
      </w:r>
      <w:hyperlink w:anchor="_Toc272622859" w:history="1">
        <w:r w:rsidR="00631CF8" w:rsidRPr="00381663">
          <w:rPr>
            <w:rStyle w:val="Hipervnculo"/>
            <w:noProof/>
          </w:rPr>
          <w:t>1.</w:t>
        </w:r>
        <w:r w:rsidR="00631CF8">
          <w:rPr>
            <w:rFonts w:asciiTheme="minorHAnsi" w:eastAsiaTheme="minorEastAsia" w:hAnsiTheme="minorHAnsi" w:cstheme="minorBidi"/>
            <w:b w:val="0"/>
            <w:bCs w:val="0"/>
            <w:caps w:val="0"/>
            <w:noProof/>
            <w:sz w:val="22"/>
            <w:szCs w:val="22"/>
            <w:lang w:val="es-UY" w:eastAsia="es-UY"/>
          </w:rPr>
          <w:tab/>
        </w:r>
        <w:r w:rsidR="00631CF8" w:rsidRPr="00381663">
          <w:rPr>
            <w:rStyle w:val="Hipervnculo"/>
            <w:noProof/>
          </w:rPr>
          <w:t>Introducción</w:t>
        </w:r>
        <w:r w:rsidR="00631CF8">
          <w:rPr>
            <w:noProof/>
            <w:webHidden/>
          </w:rPr>
          <w:tab/>
        </w:r>
        <w:r w:rsidR="00631CF8">
          <w:rPr>
            <w:noProof/>
            <w:webHidden/>
          </w:rPr>
          <w:fldChar w:fldCharType="begin"/>
        </w:r>
        <w:r w:rsidR="00631CF8">
          <w:rPr>
            <w:noProof/>
            <w:webHidden/>
          </w:rPr>
          <w:instrText xml:space="preserve"> PAGEREF _Toc272622859 \h </w:instrText>
        </w:r>
        <w:r w:rsidR="00631CF8">
          <w:rPr>
            <w:noProof/>
            <w:webHidden/>
          </w:rPr>
        </w:r>
        <w:r w:rsidR="00631CF8">
          <w:rPr>
            <w:noProof/>
            <w:webHidden/>
          </w:rPr>
          <w:fldChar w:fldCharType="separate"/>
        </w:r>
        <w:r w:rsidR="00631CF8">
          <w:rPr>
            <w:noProof/>
            <w:webHidden/>
          </w:rPr>
          <w:t>3</w:t>
        </w:r>
        <w:r w:rsidR="00631CF8">
          <w:rPr>
            <w:noProof/>
            <w:webHidden/>
          </w:rPr>
          <w:fldChar w:fldCharType="end"/>
        </w:r>
      </w:hyperlink>
    </w:p>
    <w:p w:rsidR="00631CF8" w:rsidRDefault="00631CF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22860" w:history="1">
        <w:r w:rsidRPr="00381663">
          <w:rPr>
            <w:rStyle w:val="Hipervnculo"/>
            <w:noProof/>
          </w:rPr>
          <w:t>2.</w:t>
        </w:r>
        <w:r>
          <w:rPr>
            <w:rFonts w:asciiTheme="minorHAnsi" w:eastAsiaTheme="minorEastAsia" w:hAnsiTheme="minorHAnsi" w:cstheme="minorBidi"/>
            <w:b w:val="0"/>
            <w:bCs w:val="0"/>
            <w:caps w:val="0"/>
            <w:noProof/>
            <w:sz w:val="22"/>
            <w:szCs w:val="22"/>
            <w:lang w:val="es-UY" w:eastAsia="es-UY"/>
          </w:rPr>
          <w:tab/>
        </w:r>
        <w:r w:rsidRPr="00381663">
          <w:rPr>
            <w:rStyle w:val="Hipervnculo"/>
            <w:noProof/>
          </w:rPr>
          <w:t>Por Disciplinas</w:t>
        </w:r>
        <w:r>
          <w:rPr>
            <w:noProof/>
            <w:webHidden/>
          </w:rPr>
          <w:tab/>
        </w:r>
        <w:r>
          <w:rPr>
            <w:noProof/>
            <w:webHidden/>
          </w:rPr>
          <w:fldChar w:fldCharType="begin"/>
        </w:r>
        <w:r>
          <w:rPr>
            <w:noProof/>
            <w:webHidden/>
          </w:rPr>
          <w:instrText xml:space="preserve"> PAGEREF _Toc272622860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1" w:history="1">
        <w:r w:rsidRPr="00381663">
          <w:rPr>
            <w:rStyle w:val="Hipervnculo"/>
            <w:noProof/>
          </w:rPr>
          <w:t>2.1.</w:t>
        </w:r>
        <w:r>
          <w:rPr>
            <w:rFonts w:asciiTheme="minorHAnsi" w:eastAsiaTheme="minorEastAsia" w:hAnsiTheme="minorHAnsi" w:cstheme="minorBidi"/>
            <w:smallCaps w:val="0"/>
            <w:noProof/>
            <w:sz w:val="22"/>
            <w:szCs w:val="22"/>
            <w:lang w:val="es-UY" w:eastAsia="es-UY"/>
          </w:rPr>
          <w:tab/>
        </w:r>
        <w:r w:rsidRPr="00381663">
          <w:rPr>
            <w:rStyle w:val="Hipervnculo"/>
            <w:noProof/>
          </w:rPr>
          <w:t>Requerimientos</w:t>
        </w:r>
        <w:r>
          <w:rPr>
            <w:noProof/>
            <w:webHidden/>
          </w:rPr>
          <w:tab/>
        </w:r>
        <w:r>
          <w:rPr>
            <w:noProof/>
            <w:webHidden/>
          </w:rPr>
          <w:fldChar w:fldCharType="begin"/>
        </w:r>
        <w:r>
          <w:rPr>
            <w:noProof/>
            <w:webHidden/>
          </w:rPr>
          <w:instrText xml:space="preserve"> PAGEREF _Toc272622861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2" w:history="1">
        <w:r w:rsidRPr="00381663">
          <w:rPr>
            <w:rStyle w:val="Hipervnculo"/>
            <w:noProof/>
          </w:rPr>
          <w:t>2.2.</w:t>
        </w:r>
        <w:r>
          <w:rPr>
            <w:rFonts w:asciiTheme="minorHAnsi" w:eastAsiaTheme="minorEastAsia" w:hAnsiTheme="minorHAnsi" w:cstheme="minorBidi"/>
            <w:smallCaps w:val="0"/>
            <w:noProof/>
            <w:sz w:val="22"/>
            <w:szCs w:val="22"/>
            <w:lang w:val="es-UY" w:eastAsia="es-UY"/>
          </w:rPr>
          <w:tab/>
        </w:r>
        <w:r w:rsidRPr="00381663">
          <w:rPr>
            <w:rStyle w:val="Hipervnculo"/>
            <w:noProof/>
          </w:rPr>
          <w:t>Diseño</w:t>
        </w:r>
        <w:r>
          <w:rPr>
            <w:noProof/>
            <w:webHidden/>
          </w:rPr>
          <w:tab/>
        </w:r>
        <w:r>
          <w:rPr>
            <w:noProof/>
            <w:webHidden/>
          </w:rPr>
          <w:fldChar w:fldCharType="begin"/>
        </w:r>
        <w:r>
          <w:rPr>
            <w:noProof/>
            <w:webHidden/>
          </w:rPr>
          <w:instrText xml:space="preserve"> PAGEREF _Toc272622862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3" w:history="1">
        <w:r w:rsidRPr="00381663">
          <w:rPr>
            <w:rStyle w:val="Hipervnculo"/>
            <w:noProof/>
          </w:rPr>
          <w:t>2.3.</w:t>
        </w:r>
        <w:r>
          <w:rPr>
            <w:rFonts w:asciiTheme="minorHAnsi" w:eastAsiaTheme="minorEastAsia" w:hAnsiTheme="minorHAnsi" w:cstheme="minorBidi"/>
            <w:smallCaps w:val="0"/>
            <w:noProof/>
            <w:sz w:val="22"/>
            <w:szCs w:val="22"/>
            <w:lang w:val="es-UY" w:eastAsia="es-UY"/>
          </w:rPr>
          <w:tab/>
        </w:r>
        <w:r w:rsidRPr="00381663">
          <w:rPr>
            <w:rStyle w:val="Hipervnculo"/>
            <w:noProof/>
          </w:rPr>
          <w:t>Implementación</w:t>
        </w:r>
        <w:r>
          <w:rPr>
            <w:noProof/>
            <w:webHidden/>
          </w:rPr>
          <w:tab/>
        </w:r>
        <w:r>
          <w:rPr>
            <w:noProof/>
            <w:webHidden/>
          </w:rPr>
          <w:fldChar w:fldCharType="begin"/>
        </w:r>
        <w:r>
          <w:rPr>
            <w:noProof/>
            <w:webHidden/>
          </w:rPr>
          <w:instrText xml:space="preserve"> PAGEREF _Toc272622863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4" w:history="1">
        <w:r w:rsidRPr="00381663">
          <w:rPr>
            <w:rStyle w:val="Hipervnculo"/>
            <w:noProof/>
          </w:rPr>
          <w:t>2.4.</w:t>
        </w:r>
        <w:r>
          <w:rPr>
            <w:rFonts w:asciiTheme="minorHAnsi" w:eastAsiaTheme="minorEastAsia" w:hAnsiTheme="minorHAnsi" w:cstheme="minorBidi"/>
            <w:smallCaps w:val="0"/>
            <w:noProof/>
            <w:sz w:val="22"/>
            <w:szCs w:val="22"/>
            <w:lang w:val="es-UY" w:eastAsia="es-UY"/>
          </w:rPr>
          <w:tab/>
        </w:r>
        <w:r w:rsidRPr="00381663">
          <w:rPr>
            <w:rStyle w:val="Hipervnculo"/>
            <w:noProof/>
          </w:rPr>
          <w:t>Verificación</w:t>
        </w:r>
        <w:r>
          <w:rPr>
            <w:noProof/>
            <w:webHidden/>
          </w:rPr>
          <w:tab/>
        </w:r>
        <w:r>
          <w:rPr>
            <w:noProof/>
            <w:webHidden/>
          </w:rPr>
          <w:fldChar w:fldCharType="begin"/>
        </w:r>
        <w:r>
          <w:rPr>
            <w:noProof/>
            <w:webHidden/>
          </w:rPr>
          <w:instrText xml:space="preserve"> PAGEREF _Toc272622864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5" w:history="1">
        <w:r w:rsidRPr="00381663">
          <w:rPr>
            <w:rStyle w:val="Hipervnculo"/>
            <w:noProof/>
          </w:rPr>
          <w:t>2.5.</w:t>
        </w:r>
        <w:r>
          <w:rPr>
            <w:rFonts w:asciiTheme="minorHAnsi" w:eastAsiaTheme="minorEastAsia" w:hAnsiTheme="minorHAnsi" w:cstheme="minorBidi"/>
            <w:smallCaps w:val="0"/>
            <w:noProof/>
            <w:sz w:val="22"/>
            <w:szCs w:val="22"/>
            <w:lang w:val="es-UY" w:eastAsia="es-UY"/>
          </w:rPr>
          <w:tab/>
        </w:r>
        <w:r w:rsidRPr="00381663">
          <w:rPr>
            <w:rStyle w:val="Hipervnculo"/>
            <w:noProof/>
          </w:rPr>
          <w:t>Implantación</w:t>
        </w:r>
        <w:r>
          <w:rPr>
            <w:noProof/>
            <w:webHidden/>
          </w:rPr>
          <w:tab/>
        </w:r>
        <w:r>
          <w:rPr>
            <w:noProof/>
            <w:webHidden/>
          </w:rPr>
          <w:fldChar w:fldCharType="begin"/>
        </w:r>
        <w:r>
          <w:rPr>
            <w:noProof/>
            <w:webHidden/>
          </w:rPr>
          <w:instrText xml:space="preserve"> PAGEREF _Toc272622865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6" w:history="1">
        <w:r w:rsidRPr="00381663">
          <w:rPr>
            <w:rStyle w:val="Hipervnculo"/>
            <w:noProof/>
          </w:rPr>
          <w:t>2.6.</w:t>
        </w:r>
        <w:r>
          <w:rPr>
            <w:rFonts w:asciiTheme="minorHAnsi" w:eastAsiaTheme="minorEastAsia" w:hAnsiTheme="minorHAnsi" w:cstheme="minorBidi"/>
            <w:smallCaps w:val="0"/>
            <w:noProof/>
            <w:sz w:val="22"/>
            <w:szCs w:val="22"/>
            <w:lang w:val="es-UY" w:eastAsia="es-UY"/>
          </w:rPr>
          <w:tab/>
        </w:r>
        <w:r w:rsidRPr="00381663">
          <w:rPr>
            <w:rStyle w:val="Hipervnculo"/>
            <w:noProof/>
          </w:rPr>
          <w:t>Gestión de Proyecto</w:t>
        </w:r>
        <w:r>
          <w:rPr>
            <w:noProof/>
            <w:webHidden/>
          </w:rPr>
          <w:tab/>
        </w:r>
        <w:r>
          <w:rPr>
            <w:noProof/>
            <w:webHidden/>
          </w:rPr>
          <w:fldChar w:fldCharType="begin"/>
        </w:r>
        <w:r>
          <w:rPr>
            <w:noProof/>
            <w:webHidden/>
          </w:rPr>
          <w:instrText xml:space="preserve"> PAGEREF _Toc272622866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7" w:history="1">
        <w:r w:rsidRPr="00381663">
          <w:rPr>
            <w:rStyle w:val="Hipervnculo"/>
            <w:noProof/>
          </w:rPr>
          <w:t>2.7.</w:t>
        </w:r>
        <w:r>
          <w:rPr>
            <w:rFonts w:asciiTheme="minorHAnsi" w:eastAsiaTheme="minorEastAsia" w:hAnsiTheme="minorHAnsi" w:cstheme="minorBidi"/>
            <w:smallCaps w:val="0"/>
            <w:noProof/>
            <w:sz w:val="22"/>
            <w:szCs w:val="22"/>
            <w:lang w:val="es-UY" w:eastAsia="es-UY"/>
          </w:rPr>
          <w:tab/>
        </w:r>
        <w:r w:rsidRPr="00381663">
          <w:rPr>
            <w:rStyle w:val="Hipervnculo"/>
            <w:noProof/>
          </w:rPr>
          <w:t>Gestión de Configuración y Control de Cambios</w:t>
        </w:r>
        <w:r>
          <w:rPr>
            <w:noProof/>
            <w:webHidden/>
          </w:rPr>
          <w:tab/>
        </w:r>
        <w:r>
          <w:rPr>
            <w:noProof/>
            <w:webHidden/>
          </w:rPr>
          <w:fldChar w:fldCharType="begin"/>
        </w:r>
        <w:r>
          <w:rPr>
            <w:noProof/>
            <w:webHidden/>
          </w:rPr>
          <w:instrText xml:space="preserve"> PAGEREF _Toc272622867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8" w:history="1">
        <w:r w:rsidRPr="00381663">
          <w:rPr>
            <w:rStyle w:val="Hipervnculo"/>
            <w:noProof/>
          </w:rPr>
          <w:t>2.8.</w:t>
        </w:r>
        <w:r>
          <w:rPr>
            <w:rFonts w:asciiTheme="minorHAnsi" w:eastAsiaTheme="minorEastAsia" w:hAnsiTheme="minorHAnsi" w:cstheme="minorBidi"/>
            <w:smallCaps w:val="0"/>
            <w:noProof/>
            <w:sz w:val="22"/>
            <w:szCs w:val="22"/>
            <w:lang w:val="es-UY" w:eastAsia="es-UY"/>
          </w:rPr>
          <w:tab/>
        </w:r>
        <w:r w:rsidRPr="00381663">
          <w:rPr>
            <w:rStyle w:val="Hipervnculo"/>
            <w:noProof/>
          </w:rPr>
          <w:t>Gestión de Calidad</w:t>
        </w:r>
        <w:r>
          <w:rPr>
            <w:noProof/>
            <w:webHidden/>
          </w:rPr>
          <w:tab/>
        </w:r>
        <w:r>
          <w:rPr>
            <w:noProof/>
            <w:webHidden/>
          </w:rPr>
          <w:fldChar w:fldCharType="begin"/>
        </w:r>
        <w:r>
          <w:rPr>
            <w:noProof/>
            <w:webHidden/>
          </w:rPr>
          <w:instrText xml:space="preserve"> PAGEREF _Toc272622868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9" w:history="1">
        <w:r w:rsidRPr="00381663">
          <w:rPr>
            <w:rStyle w:val="Hipervnculo"/>
            <w:noProof/>
          </w:rPr>
          <w:t>2.9.</w:t>
        </w:r>
        <w:r>
          <w:rPr>
            <w:rFonts w:asciiTheme="minorHAnsi" w:eastAsiaTheme="minorEastAsia" w:hAnsiTheme="minorHAnsi" w:cstheme="minorBidi"/>
            <w:smallCaps w:val="0"/>
            <w:noProof/>
            <w:sz w:val="22"/>
            <w:szCs w:val="22"/>
            <w:lang w:val="es-UY" w:eastAsia="es-UY"/>
          </w:rPr>
          <w:tab/>
        </w:r>
        <w:r w:rsidRPr="00381663">
          <w:rPr>
            <w:rStyle w:val="Hipervnculo"/>
            <w:noProof/>
          </w:rPr>
          <w:t>Comunicación</w:t>
        </w:r>
        <w:r>
          <w:rPr>
            <w:noProof/>
            <w:webHidden/>
          </w:rPr>
          <w:tab/>
        </w:r>
        <w:r>
          <w:rPr>
            <w:noProof/>
            <w:webHidden/>
          </w:rPr>
          <w:fldChar w:fldCharType="begin"/>
        </w:r>
        <w:r>
          <w:rPr>
            <w:noProof/>
            <w:webHidden/>
          </w:rPr>
          <w:instrText xml:space="preserve"> PAGEREF _Toc272622869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2622870" w:history="1">
        <w:r w:rsidRPr="00381663">
          <w:rPr>
            <w:rStyle w:val="Hipervnculo"/>
            <w:noProof/>
          </w:rPr>
          <w:t>2.10.</w:t>
        </w:r>
        <w:r>
          <w:rPr>
            <w:rFonts w:asciiTheme="minorHAnsi" w:eastAsiaTheme="minorEastAsia" w:hAnsiTheme="minorHAnsi" w:cstheme="minorBidi"/>
            <w:smallCaps w:val="0"/>
            <w:noProof/>
            <w:sz w:val="22"/>
            <w:szCs w:val="22"/>
            <w:lang w:val="es-UY" w:eastAsia="es-UY"/>
          </w:rPr>
          <w:tab/>
        </w:r>
        <w:r w:rsidRPr="00381663">
          <w:rPr>
            <w:rStyle w:val="Hipervnculo"/>
            <w:noProof/>
          </w:rPr>
          <w:t>Formación y Entrenamiento</w:t>
        </w:r>
        <w:r>
          <w:rPr>
            <w:noProof/>
            <w:webHidden/>
          </w:rPr>
          <w:tab/>
        </w:r>
        <w:r>
          <w:rPr>
            <w:noProof/>
            <w:webHidden/>
          </w:rPr>
          <w:fldChar w:fldCharType="begin"/>
        </w:r>
        <w:r>
          <w:rPr>
            <w:noProof/>
            <w:webHidden/>
          </w:rPr>
          <w:instrText xml:space="preserve"> PAGEREF _Toc272622870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22871" w:history="1">
        <w:r w:rsidRPr="00381663">
          <w:rPr>
            <w:rStyle w:val="Hipervnculo"/>
            <w:noProof/>
          </w:rPr>
          <w:t>3.</w:t>
        </w:r>
        <w:r>
          <w:rPr>
            <w:rFonts w:asciiTheme="minorHAnsi" w:eastAsiaTheme="minorEastAsia" w:hAnsiTheme="minorHAnsi" w:cstheme="minorBidi"/>
            <w:b w:val="0"/>
            <w:bCs w:val="0"/>
            <w:caps w:val="0"/>
            <w:noProof/>
            <w:sz w:val="22"/>
            <w:szCs w:val="22"/>
            <w:lang w:val="es-UY" w:eastAsia="es-UY"/>
          </w:rPr>
          <w:tab/>
        </w:r>
        <w:r w:rsidRPr="00381663">
          <w:rPr>
            <w:rStyle w:val="Hipervnculo"/>
            <w:noProof/>
          </w:rPr>
          <w:t>Otras lecciones</w:t>
        </w:r>
        <w:r>
          <w:rPr>
            <w:noProof/>
            <w:webHidden/>
          </w:rPr>
          <w:tab/>
        </w:r>
        <w:r>
          <w:rPr>
            <w:noProof/>
            <w:webHidden/>
          </w:rPr>
          <w:fldChar w:fldCharType="begin"/>
        </w:r>
        <w:r>
          <w:rPr>
            <w:noProof/>
            <w:webHidden/>
          </w:rPr>
          <w:instrText xml:space="preserve"> PAGEREF _Toc272622871 \h </w:instrText>
        </w:r>
        <w:r>
          <w:rPr>
            <w:noProof/>
            <w:webHidden/>
          </w:rPr>
        </w:r>
        <w:r>
          <w:rPr>
            <w:noProof/>
            <w:webHidden/>
          </w:rPr>
          <w:fldChar w:fldCharType="separate"/>
        </w:r>
        <w:r>
          <w:rPr>
            <w:noProof/>
            <w:webHidden/>
          </w:rPr>
          <w:t>3</w:t>
        </w:r>
        <w:r>
          <w:rPr>
            <w:noProof/>
            <w:webHidden/>
          </w:rPr>
          <w:fldChar w:fldCharType="end"/>
        </w:r>
      </w:hyperlink>
    </w:p>
    <w:p w:rsidR="00631CF8" w:rsidRDefault="00631CF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72" w:history="1">
        <w:r w:rsidRPr="00381663">
          <w:rPr>
            <w:rStyle w:val="Hipervnculo"/>
            <w:noProof/>
          </w:rPr>
          <w:t>3.1.</w:t>
        </w:r>
        <w:r>
          <w:rPr>
            <w:rFonts w:asciiTheme="minorHAnsi" w:eastAsiaTheme="minorEastAsia" w:hAnsiTheme="minorHAnsi" w:cstheme="minorBidi"/>
            <w:smallCaps w:val="0"/>
            <w:noProof/>
            <w:sz w:val="22"/>
            <w:szCs w:val="22"/>
            <w:lang w:val="es-UY" w:eastAsia="es-UY"/>
          </w:rPr>
          <w:tab/>
        </w:r>
        <w:r w:rsidRPr="00381663">
          <w:rPr>
            <w:rStyle w:val="Hipervnculo"/>
            <w:noProof/>
          </w:rPr>
          <w:t>Observaciones del Director</w:t>
        </w:r>
        <w:r>
          <w:rPr>
            <w:noProof/>
            <w:webHidden/>
          </w:rPr>
          <w:tab/>
        </w:r>
        <w:r>
          <w:rPr>
            <w:noProof/>
            <w:webHidden/>
          </w:rPr>
          <w:fldChar w:fldCharType="begin"/>
        </w:r>
        <w:r>
          <w:rPr>
            <w:noProof/>
            <w:webHidden/>
          </w:rPr>
          <w:instrText xml:space="preserve"> PAGEREF _Toc272622872 \h </w:instrText>
        </w:r>
        <w:r>
          <w:rPr>
            <w:noProof/>
            <w:webHidden/>
          </w:rPr>
        </w:r>
        <w:r>
          <w:rPr>
            <w:noProof/>
            <w:webHidden/>
          </w:rPr>
          <w:fldChar w:fldCharType="separate"/>
        </w:r>
        <w:r>
          <w:rPr>
            <w:noProof/>
            <w:webHidden/>
          </w:rPr>
          <w:t>3</w:t>
        </w:r>
        <w:r>
          <w:rPr>
            <w:noProof/>
            <w:webHidden/>
          </w:rPr>
          <w:fldChar w:fldCharType="end"/>
        </w:r>
      </w:hyperlink>
    </w:p>
    <w:p w:rsidR="0033239C" w:rsidRDefault="0033239C">
      <w:pPr>
        <w:pStyle w:val="MTemaNormal"/>
      </w:pPr>
      <w:r>
        <w:rPr>
          <w:b/>
          <w:caps/>
          <w:sz w:val="16"/>
        </w:rPr>
        <w:fldChar w:fldCharType="end"/>
      </w:r>
    </w:p>
    <w:p w:rsidR="0033239C" w:rsidRDefault="0033239C">
      <w:pPr>
        <w:pStyle w:val="MTemaNormal"/>
      </w:pPr>
    </w:p>
    <w:p w:rsidR="0033239C" w:rsidRDefault="0033239C">
      <w:pPr>
        <w:pStyle w:val="MTemaNormal"/>
      </w:pPr>
    </w:p>
    <w:p w:rsidR="0033239C" w:rsidRDefault="0033239C">
      <w:pPr>
        <w:pStyle w:val="MTemaNormal"/>
      </w:pPr>
    </w:p>
    <w:p w:rsidR="0033239C" w:rsidRDefault="0033239C">
      <w:pPr>
        <w:pStyle w:val="MTema1"/>
        <w:numPr>
          <w:ilvl w:val="0"/>
          <w:numId w:val="10"/>
        </w:numPr>
      </w:pPr>
      <w:r>
        <w:br w:type="page"/>
      </w:r>
      <w:bookmarkStart w:id="6" w:name="_Toc12508905"/>
      <w:bookmarkStart w:id="7" w:name="_Toc12554720"/>
      <w:bookmarkStart w:id="8" w:name="_Toc272622859"/>
      <w:r>
        <w:lastRenderedPageBreak/>
        <w:t>Introducción</w:t>
      </w:r>
      <w:bookmarkEnd w:id="6"/>
      <w:bookmarkEnd w:id="7"/>
      <w:bookmarkEnd w:id="8"/>
    </w:p>
    <w:p w:rsidR="00154061" w:rsidRDefault="00154061" w:rsidP="00C03175">
      <w:pPr>
        <w:pStyle w:val="MNormal"/>
        <w:ind w:left="567" w:firstLine="75"/>
        <w:jc w:val="both"/>
      </w:pPr>
      <w:r>
        <w:rPr>
          <w:u w:val="single"/>
        </w:rPr>
        <w:t>Lección Aprendida</w:t>
      </w:r>
      <w:r>
        <w:t>: Experiencia positiva o negativa obtenida durante la realización de alguna actividad.  Se trata del registro de mejores prácticas, problemas recurrentes o experiencias exitosas, durante la implantación del proceso.</w:t>
      </w:r>
    </w:p>
    <w:p w:rsidR="0033239C" w:rsidRDefault="0033239C">
      <w:pPr>
        <w:pStyle w:val="MTemaNormal"/>
      </w:pPr>
    </w:p>
    <w:p w:rsidR="0033239C" w:rsidRDefault="00C03175">
      <w:pPr>
        <w:pStyle w:val="MTema1"/>
      </w:pPr>
      <w:bookmarkStart w:id="9" w:name="_Toc272622860"/>
      <w:r>
        <w:t>Por Disciplinas</w:t>
      </w:r>
      <w:bookmarkEnd w:id="9"/>
    </w:p>
    <w:p w:rsidR="00155CA7" w:rsidRDefault="00C03175" w:rsidP="001F2995">
      <w:pPr>
        <w:pStyle w:val="MTema2"/>
        <w:numPr>
          <w:ilvl w:val="1"/>
          <w:numId w:val="7"/>
        </w:numPr>
        <w:tabs>
          <w:tab w:val="clear" w:pos="1304"/>
          <w:tab w:val="num" w:pos="720"/>
        </w:tabs>
        <w:ind w:left="709" w:hanging="709"/>
      </w:pPr>
      <w:bookmarkStart w:id="10" w:name="_Toc272622861"/>
      <w:r>
        <w:t>Requerimientos</w:t>
      </w:r>
      <w:bookmarkEnd w:id="10"/>
    </w:p>
    <w:p w:rsidR="00860A09" w:rsidRPr="00D975F3" w:rsidRDefault="00631CF8" w:rsidP="001F2995">
      <w:pPr>
        <w:pStyle w:val="MTemaNormal"/>
        <w:numPr>
          <w:ilvl w:val="0"/>
          <w:numId w:val="15"/>
        </w:numPr>
      </w:pPr>
      <w:r>
        <w:t>Nada a destacar.</w:t>
      </w:r>
    </w:p>
    <w:p w:rsidR="0033239C" w:rsidRDefault="00C03175" w:rsidP="0033239C">
      <w:pPr>
        <w:pStyle w:val="MTema2"/>
        <w:numPr>
          <w:ilvl w:val="1"/>
          <w:numId w:val="7"/>
        </w:numPr>
        <w:tabs>
          <w:tab w:val="clear" w:pos="1304"/>
          <w:tab w:val="num" w:pos="720"/>
        </w:tabs>
        <w:ind w:left="709" w:hanging="709"/>
      </w:pPr>
      <w:bookmarkStart w:id="11" w:name="_Toc272622862"/>
      <w:r>
        <w:t>Diseño</w:t>
      </w:r>
      <w:bookmarkEnd w:id="11"/>
    </w:p>
    <w:p w:rsidR="001F2995" w:rsidRDefault="00631CF8" w:rsidP="001F2995">
      <w:pPr>
        <w:pStyle w:val="MTemaNormal"/>
        <w:numPr>
          <w:ilvl w:val="0"/>
          <w:numId w:val="15"/>
        </w:numPr>
      </w:pPr>
      <w:r>
        <w:t>Usar siempre el diseño más simple posible.</w:t>
      </w:r>
    </w:p>
    <w:p w:rsidR="001F2995" w:rsidRDefault="001F2995" w:rsidP="001F2995">
      <w:pPr>
        <w:pStyle w:val="MTema2"/>
        <w:numPr>
          <w:ilvl w:val="1"/>
          <w:numId w:val="7"/>
        </w:numPr>
        <w:tabs>
          <w:tab w:val="clear" w:pos="1304"/>
          <w:tab w:val="num" w:pos="720"/>
        </w:tabs>
        <w:ind w:left="709" w:hanging="709"/>
      </w:pPr>
      <w:bookmarkStart w:id="12" w:name="_Toc272622863"/>
      <w:r>
        <w:t>Implementación</w:t>
      </w:r>
      <w:bookmarkEnd w:id="12"/>
    </w:p>
    <w:p w:rsidR="005B0377" w:rsidRDefault="00631CF8" w:rsidP="001F2995">
      <w:pPr>
        <w:pStyle w:val="MTemaNormal"/>
        <w:numPr>
          <w:ilvl w:val="0"/>
          <w:numId w:val="15"/>
        </w:numPr>
      </w:pPr>
      <w:r>
        <w:t>Empezar a integrar si o si tres días antes en reuniones grupales.</w:t>
      </w:r>
    </w:p>
    <w:p w:rsidR="001F2995" w:rsidRDefault="001F2995" w:rsidP="001F2995">
      <w:pPr>
        <w:pStyle w:val="MTema2"/>
        <w:numPr>
          <w:ilvl w:val="1"/>
          <w:numId w:val="7"/>
        </w:numPr>
        <w:tabs>
          <w:tab w:val="clear" w:pos="1304"/>
          <w:tab w:val="num" w:pos="720"/>
        </w:tabs>
        <w:ind w:left="709" w:hanging="709"/>
      </w:pPr>
      <w:bookmarkStart w:id="13" w:name="_Toc272622864"/>
      <w:r>
        <w:t>Verificación</w:t>
      </w:r>
      <w:bookmarkEnd w:id="13"/>
    </w:p>
    <w:p w:rsidR="001F2995" w:rsidRDefault="00631CF8" w:rsidP="001F2995">
      <w:pPr>
        <w:pStyle w:val="MTemaNormal"/>
        <w:numPr>
          <w:ilvl w:val="0"/>
          <w:numId w:val="15"/>
        </w:numPr>
      </w:pPr>
      <w:r>
        <w:t>La corrección de errores debe hacerse sobre el tronco principal para ahorrar trabajo, si el error impide la verificación se libera de forma excepcional una versión nueva antes del fin de la iteración.</w:t>
      </w:r>
    </w:p>
    <w:p w:rsidR="001F2995" w:rsidRDefault="001F2995" w:rsidP="001F2995">
      <w:pPr>
        <w:pStyle w:val="MTema2"/>
        <w:numPr>
          <w:ilvl w:val="1"/>
          <w:numId w:val="7"/>
        </w:numPr>
        <w:tabs>
          <w:tab w:val="clear" w:pos="1304"/>
          <w:tab w:val="num" w:pos="720"/>
        </w:tabs>
        <w:ind w:left="709" w:hanging="709"/>
      </w:pPr>
      <w:bookmarkStart w:id="14" w:name="_Toc272622865"/>
      <w:r>
        <w:t>Implantación</w:t>
      </w:r>
      <w:bookmarkEnd w:id="14"/>
    </w:p>
    <w:p w:rsidR="001F2995" w:rsidRDefault="00631CF8" w:rsidP="001F2995">
      <w:pPr>
        <w:pStyle w:val="MTemaNormal"/>
        <w:numPr>
          <w:ilvl w:val="0"/>
          <w:numId w:val="15"/>
        </w:numPr>
      </w:pPr>
      <w:r>
        <w:t>Nada a destacar.</w:t>
      </w:r>
    </w:p>
    <w:p w:rsidR="001F2995" w:rsidRDefault="001F2995" w:rsidP="001F2995">
      <w:pPr>
        <w:pStyle w:val="MTema2"/>
        <w:numPr>
          <w:ilvl w:val="1"/>
          <w:numId w:val="7"/>
        </w:numPr>
        <w:tabs>
          <w:tab w:val="clear" w:pos="1304"/>
          <w:tab w:val="num" w:pos="720"/>
        </w:tabs>
        <w:ind w:left="709" w:hanging="709"/>
      </w:pPr>
      <w:bookmarkStart w:id="15" w:name="_Toc272622866"/>
      <w:r>
        <w:t>Gestión de Proyecto</w:t>
      </w:r>
      <w:bookmarkEnd w:id="15"/>
    </w:p>
    <w:p w:rsidR="00631CF8" w:rsidRDefault="00631CF8" w:rsidP="001F2995">
      <w:pPr>
        <w:pStyle w:val="MTemaNormal"/>
        <w:numPr>
          <w:ilvl w:val="0"/>
          <w:numId w:val="15"/>
        </w:numPr>
      </w:pPr>
      <w:r>
        <w:t xml:space="preserve">Tener reuniones semanales con los encargados para planificar las tareas de la iteración si es semana par y hacer seguimiento del mismo si es impar. </w:t>
      </w:r>
    </w:p>
    <w:p w:rsidR="00631CF8" w:rsidRDefault="00631CF8" w:rsidP="00631CF8">
      <w:pPr>
        <w:pStyle w:val="MTemaNormal"/>
        <w:numPr>
          <w:ilvl w:val="0"/>
          <w:numId w:val="15"/>
        </w:numPr>
      </w:pPr>
      <w:r>
        <w:t>No dejar pasar más de tres días sin pedir un mini reporte de los avances.</w:t>
      </w:r>
    </w:p>
    <w:p w:rsidR="001F2995" w:rsidRDefault="001F2995" w:rsidP="001F2995">
      <w:pPr>
        <w:pStyle w:val="MTema2"/>
        <w:numPr>
          <w:ilvl w:val="1"/>
          <w:numId w:val="7"/>
        </w:numPr>
        <w:tabs>
          <w:tab w:val="clear" w:pos="1304"/>
          <w:tab w:val="num" w:pos="720"/>
        </w:tabs>
        <w:ind w:left="709" w:hanging="709"/>
      </w:pPr>
      <w:bookmarkStart w:id="16" w:name="_Toc272622867"/>
      <w:r>
        <w:t>Gestión de Configuración y Control de Cambios</w:t>
      </w:r>
      <w:bookmarkEnd w:id="16"/>
    </w:p>
    <w:p w:rsidR="001F2995" w:rsidRDefault="00631CF8" w:rsidP="001F2995">
      <w:pPr>
        <w:pStyle w:val="MTemaNormal"/>
        <w:numPr>
          <w:ilvl w:val="0"/>
          <w:numId w:val="15"/>
        </w:numPr>
      </w:pPr>
      <w:r>
        <w:t>Una línea base es un una rama congelada de desarrollo verificada. No debe modificarse nunca luego.</w:t>
      </w:r>
    </w:p>
    <w:p w:rsidR="001F2995" w:rsidRDefault="001F2995" w:rsidP="001F2995">
      <w:pPr>
        <w:pStyle w:val="MTema2"/>
        <w:numPr>
          <w:ilvl w:val="1"/>
          <w:numId w:val="7"/>
        </w:numPr>
        <w:tabs>
          <w:tab w:val="clear" w:pos="1304"/>
          <w:tab w:val="num" w:pos="720"/>
        </w:tabs>
        <w:ind w:left="709" w:hanging="709"/>
      </w:pPr>
      <w:bookmarkStart w:id="17" w:name="_Toc272622868"/>
      <w:r>
        <w:t>Gestión de Calidad</w:t>
      </w:r>
      <w:bookmarkEnd w:id="17"/>
    </w:p>
    <w:p w:rsidR="001F2995" w:rsidRDefault="00631CF8" w:rsidP="001F2995">
      <w:pPr>
        <w:pStyle w:val="MTemaNormal"/>
        <w:numPr>
          <w:ilvl w:val="0"/>
          <w:numId w:val="15"/>
        </w:numPr>
      </w:pPr>
      <w:r>
        <w:t>Exigir los documentos para el día que se planificó.</w:t>
      </w:r>
    </w:p>
    <w:p w:rsidR="001F2995" w:rsidRDefault="001F2995" w:rsidP="001F2995">
      <w:pPr>
        <w:pStyle w:val="MTema2"/>
        <w:numPr>
          <w:ilvl w:val="1"/>
          <w:numId w:val="7"/>
        </w:numPr>
        <w:tabs>
          <w:tab w:val="clear" w:pos="1304"/>
          <w:tab w:val="num" w:pos="720"/>
        </w:tabs>
        <w:ind w:left="709" w:hanging="709"/>
      </w:pPr>
      <w:bookmarkStart w:id="18" w:name="_Toc272622869"/>
      <w:r>
        <w:t>Comunicación</w:t>
      </w:r>
      <w:bookmarkEnd w:id="18"/>
      <w:r>
        <w:t xml:space="preserve"> </w:t>
      </w:r>
    </w:p>
    <w:p w:rsidR="001F2995" w:rsidRDefault="00631CF8" w:rsidP="001F2995">
      <w:pPr>
        <w:pStyle w:val="MTemaNormal"/>
        <w:numPr>
          <w:ilvl w:val="0"/>
          <w:numId w:val="15"/>
        </w:numPr>
      </w:pPr>
      <w:r>
        <w:t>Siempre dirigirse al administrador, que comunicará a las partes involucradas, y hará de intermediario entre el grupo y el entorno.</w:t>
      </w:r>
    </w:p>
    <w:p w:rsidR="00155CA7" w:rsidRDefault="00155CA7" w:rsidP="001F2995">
      <w:pPr>
        <w:pStyle w:val="MTemaNormal"/>
        <w:ind w:left="0"/>
      </w:pPr>
    </w:p>
    <w:p w:rsidR="00155CA7" w:rsidRDefault="001F2995" w:rsidP="00155CA7">
      <w:pPr>
        <w:pStyle w:val="MTema2"/>
        <w:numPr>
          <w:ilvl w:val="1"/>
          <w:numId w:val="7"/>
        </w:numPr>
        <w:tabs>
          <w:tab w:val="clear" w:pos="1304"/>
          <w:tab w:val="num" w:pos="720"/>
        </w:tabs>
        <w:ind w:left="709" w:hanging="709"/>
      </w:pPr>
      <w:bookmarkStart w:id="19" w:name="_Toc272622870"/>
      <w:r>
        <w:t>Formación y Entrenamiento</w:t>
      </w:r>
      <w:bookmarkEnd w:id="19"/>
    </w:p>
    <w:p w:rsidR="001F2995" w:rsidRDefault="00631CF8" w:rsidP="001F2995">
      <w:pPr>
        <w:pStyle w:val="MTemaNormal"/>
        <w:numPr>
          <w:ilvl w:val="0"/>
          <w:numId w:val="15"/>
        </w:numPr>
      </w:pPr>
      <w:r>
        <w:t>Nada a destacar</w:t>
      </w:r>
    </w:p>
    <w:p w:rsidR="00155CA7" w:rsidRDefault="00155CA7" w:rsidP="00E60BC8">
      <w:pPr>
        <w:pStyle w:val="MTemaNormal"/>
      </w:pPr>
    </w:p>
    <w:p w:rsidR="00E60BC8" w:rsidRDefault="00E60BC8" w:rsidP="00E60BC8">
      <w:pPr>
        <w:pStyle w:val="MTemaNormal"/>
      </w:pPr>
    </w:p>
    <w:p w:rsidR="007C6F30" w:rsidRDefault="00C03175" w:rsidP="007C6F30">
      <w:pPr>
        <w:pStyle w:val="MTema1"/>
      </w:pPr>
      <w:bookmarkStart w:id="20" w:name="_Toc272622871"/>
      <w:r>
        <w:t>Otras lecciones</w:t>
      </w:r>
      <w:bookmarkEnd w:id="20"/>
    </w:p>
    <w:p w:rsidR="007C6F30" w:rsidRDefault="00766961" w:rsidP="007C6F30">
      <w:pPr>
        <w:pStyle w:val="MTema2"/>
        <w:numPr>
          <w:ilvl w:val="1"/>
          <w:numId w:val="7"/>
        </w:numPr>
        <w:tabs>
          <w:tab w:val="clear" w:pos="1304"/>
          <w:tab w:val="num" w:pos="720"/>
        </w:tabs>
        <w:ind w:left="709" w:hanging="709"/>
      </w:pPr>
      <w:bookmarkStart w:id="21" w:name="_Toc272622872"/>
      <w:r>
        <w:t>Observaciones del Director</w:t>
      </w:r>
      <w:bookmarkEnd w:id="21"/>
    </w:p>
    <w:p w:rsidR="00766961" w:rsidRDefault="00631CF8" w:rsidP="006A4C43">
      <w:pPr>
        <w:pStyle w:val="MTemaNormal"/>
        <w:numPr>
          <w:ilvl w:val="0"/>
          <w:numId w:val="16"/>
        </w:numPr>
      </w:pPr>
      <w:r>
        <w:lastRenderedPageBreak/>
        <w:t>Micro planificar más semana a semana, con horas estimadas.</w:t>
      </w:r>
    </w:p>
    <w:p w:rsidR="005A42E0" w:rsidRDefault="00631CF8" w:rsidP="006A4C43">
      <w:pPr>
        <w:pStyle w:val="MTemaNormal"/>
        <w:numPr>
          <w:ilvl w:val="0"/>
          <w:numId w:val="16"/>
        </w:numPr>
      </w:pPr>
      <w:r>
        <w:t>Tener bien claros los objetivos de las fases y buscarlos.</w:t>
      </w:r>
    </w:p>
    <w:p w:rsidR="00766961" w:rsidRPr="005A42E0" w:rsidRDefault="00766961" w:rsidP="00766961">
      <w:pPr>
        <w:pStyle w:val="MTemaNormal"/>
        <w:ind w:left="927"/>
      </w:pPr>
    </w:p>
    <w:sectPr w:rsidR="00766961" w:rsidRPr="005A42E0">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48A" w:rsidRDefault="00AD448A">
      <w:r>
        <w:separator/>
      </w:r>
    </w:p>
  </w:endnote>
  <w:endnote w:type="continuationSeparator" w:id="0">
    <w:p w:rsidR="00AD448A" w:rsidRDefault="00AD44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6E" w:rsidRDefault="0072736E">
    <w:pPr>
      <w:pStyle w:val="Piedepgina"/>
    </w:pPr>
    <w:r>
      <w:t>Lecciones Aprendidas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631CF8">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631CF8">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48A" w:rsidRDefault="00AD448A">
      <w:r>
        <w:separator/>
      </w:r>
    </w:p>
  </w:footnote>
  <w:footnote w:type="continuationSeparator" w:id="0">
    <w:p w:rsidR="00AD448A" w:rsidRDefault="00AD44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32F23"/>
    <w:multiLevelType w:val="hybridMultilevel"/>
    <w:tmpl w:val="39FCDA3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9CC63CD"/>
    <w:multiLevelType w:val="hybridMultilevel"/>
    <w:tmpl w:val="09FC7EC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8">
    <w:nsid w:val="6AEB7A92"/>
    <w:multiLevelType w:val="hybridMultilevel"/>
    <w:tmpl w:val="190E6C82"/>
    <w:lvl w:ilvl="0" w:tplc="0C0A000F">
      <w:start w:val="1"/>
      <w:numFmt w:val="decimal"/>
      <w:lvlText w:val="%1."/>
      <w:lvlJc w:val="left"/>
      <w:pPr>
        <w:tabs>
          <w:tab w:val="num" w:pos="1287"/>
        </w:tabs>
        <w:ind w:left="1287" w:hanging="360"/>
      </w:pPr>
      <w:rPr>
        <w:rFont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0">
    <w:nsid w:val="78BC2375"/>
    <w:multiLevelType w:val="hybridMultilevel"/>
    <w:tmpl w:val="2BB889D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4"/>
  </w:num>
  <w:num w:numId="3">
    <w:abstractNumId w:val="1"/>
  </w:num>
  <w:num w:numId="4">
    <w:abstractNumId w:val="1"/>
  </w:num>
  <w:num w:numId="5">
    <w:abstractNumId w:val="1"/>
  </w:num>
  <w:num w:numId="6">
    <w:abstractNumId w:val="1"/>
  </w:num>
  <w:num w:numId="7">
    <w:abstractNumId w:val="6"/>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3"/>
  </w:num>
  <w:num w:numId="14">
    <w:abstractNumId w:val="8"/>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D448A"/>
    <w:rsid w:val="0000753A"/>
    <w:rsid w:val="00054764"/>
    <w:rsid w:val="000B720E"/>
    <w:rsid w:val="000F26B9"/>
    <w:rsid w:val="0012788D"/>
    <w:rsid w:val="00154061"/>
    <w:rsid w:val="00155CA7"/>
    <w:rsid w:val="001610DB"/>
    <w:rsid w:val="001B1C68"/>
    <w:rsid w:val="001F2995"/>
    <w:rsid w:val="002252E8"/>
    <w:rsid w:val="00275C88"/>
    <w:rsid w:val="002E2799"/>
    <w:rsid w:val="003215D4"/>
    <w:rsid w:val="00326D41"/>
    <w:rsid w:val="0033239C"/>
    <w:rsid w:val="00360B1D"/>
    <w:rsid w:val="00385DE8"/>
    <w:rsid w:val="003B636E"/>
    <w:rsid w:val="003C0347"/>
    <w:rsid w:val="003D347E"/>
    <w:rsid w:val="003D4CFA"/>
    <w:rsid w:val="003D65F8"/>
    <w:rsid w:val="003F0BA6"/>
    <w:rsid w:val="0040174A"/>
    <w:rsid w:val="00486512"/>
    <w:rsid w:val="00490005"/>
    <w:rsid w:val="004A36A0"/>
    <w:rsid w:val="004B0F0A"/>
    <w:rsid w:val="004B12D5"/>
    <w:rsid w:val="004E37E2"/>
    <w:rsid w:val="004E3803"/>
    <w:rsid w:val="005669FB"/>
    <w:rsid w:val="005A42E0"/>
    <w:rsid w:val="005B0377"/>
    <w:rsid w:val="005B124C"/>
    <w:rsid w:val="005C2FFF"/>
    <w:rsid w:val="00612863"/>
    <w:rsid w:val="00631CF8"/>
    <w:rsid w:val="00636DF2"/>
    <w:rsid w:val="00654F52"/>
    <w:rsid w:val="006A4C43"/>
    <w:rsid w:val="006A7949"/>
    <w:rsid w:val="006C7B5C"/>
    <w:rsid w:val="00704906"/>
    <w:rsid w:val="0072736E"/>
    <w:rsid w:val="00732855"/>
    <w:rsid w:val="00766961"/>
    <w:rsid w:val="007C6F30"/>
    <w:rsid w:val="007D3D32"/>
    <w:rsid w:val="007E2120"/>
    <w:rsid w:val="007E6FC8"/>
    <w:rsid w:val="00806966"/>
    <w:rsid w:val="00851427"/>
    <w:rsid w:val="0085300D"/>
    <w:rsid w:val="00860A09"/>
    <w:rsid w:val="008616F7"/>
    <w:rsid w:val="008F49FC"/>
    <w:rsid w:val="00942451"/>
    <w:rsid w:val="0095539D"/>
    <w:rsid w:val="00963EBC"/>
    <w:rsid w:val="00971CA9"/>
    <w:rsid w:val="009F0C5F"/>
    <w:rsid w:val="009F48BE"/>
    <w:rsid w:val="00A377C7"/>
    <w:rsid w:val="00A4356A"/>
    <w:rsid w:val="00AB4A3D"/>
    <w:rsid w:val="00AD448A"/>
    <w:rsid w:val="00AF12E1"/>
    <w:rsid w:val="00B100C6"/>
    <w:rsid w:val="00B173F7"/>
    <w:rsid w:val="00B9029B"/>
    <w:rsid w:val="00BC3FDD"/>
    <w:rsid w:val="00BD5A93"/>
    <w:rsid w:val="00C02851"/>
    <w:rsid w:val="00C03175"/>
    <w:rsid w:val="00C5580D"/>
    <w:rsid w:val="00C92CCE"/>
    <w:rsid w:val="00CD236F"/>
    <w:rsid w:val="00D07765"/>
    <w:rsid w:val="00D46FB9"/>
    <w:rsid w:val="00D975F3"/>
    <w:rsid w:val="00E60BC8"/>
    <w:rsid w:val="00EC6FB5"/>
    <w:rsid w:val="00F620E8"/>
    <w:rsid w:val="00F775B6"/>
    <w:rsid w:val="00F83328"/>
    <w:rsid w:val="00F83D57"/>
    <w:rsid w:val="00FB5D28"/>
    <w:rsid w:val="00FD67DC"/>
    <w:rsid w:val="00FF304F"/>
  </w:rsids>
  <m:mathPr>
    <m:mathFont m:val="Cambria Math"/>
    <m:brkBin m:val="before"/>
    <m:brkBinSub m:val="--"/>
    <m:smallFrac m:val="off"/>
    <m:dispDef/>
    <m:lMargin m:val="0"/>
    <m:rMargin m:val="0"/>
    <m:defJc m:val="centerGroup"/>
    <m:wrapIndent m:val="1440"/>
    <m:intLim m:val="subSup"/>
    <m:naryLim m:val="undOvr"/>
  </m:mathPr>
  <w:uiCompat97To2003/>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jc w:val="both"/>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7"/>
      </w:numPr>
      <w:tabs>
        <w:tab w:val="left" w:pos="851"/>
      </w:tabs>
      <w:ind w:left="851" w:hanging="851"/>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9"/>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styleId="Ttulo">
    <w:name w:val="Title"/>
    <w:basedOn w:val="Normal"/>
    <w:qFormat/>
    <w:pPr>
      <w:jc w:val="center"/>
    </w:pPr>
    <w:rPr>
      <w:rFonts w:cs="Arial"/>
      <w:b/>
      <w:bCs/>
      <w:sz w:val="36"/>
      <w:szCs w:val="36"/>
    </w:r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Local\Temp\GPLAGXvY-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GPLAGXvY-1</Template>
  <TotalTime>8</TotalTime>
  <Pages>4</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Lecciones Aprendidas</vt:lpstr>
    </vt:vector>
  </TitlesOfParts>
  <Company>Particular</Company>
  <LinksUpToDate>false</LinksUpToDate>
  <CharactersWithSpaces>2992</CharactersWithSpaces>
  <SharedDoc>false</SharedDoc>
  <HLinks>
    <vt:vector size="90" baseType="variant">
      <vt:variant>
        <vt:i4>1310772</vt:i4>
      </vt:variant>
      <vt:variant>
        <vt:i4>86</vt:i4>
      </vt:variant>
      <vt:variant>
        <vt:i4>0</vt:i4>
      </vt:variant>
      <vt:variant>
        <vt:i4>5</vt:i4>
      </vt:variant>
      <vt:variant>
        <vt:lpwstr/>
      </vt:variant>
      <vt:variant>
        <vt:lpwstr>_Toc176624168</vt:lpwstr>
      </vt:variant>
      <vt:variant>
        <vt:i4>1310772</vt:i4>
      </vt:variant>
      <vt:variant>
        <vt:i4>80</vt:i4>
      </vt:variant>
      <vt:variant>
        <vt:i4>0</vt:i4>
      </vt:variant>
      <vt:variant>
        <vt:i4>5</vt:i4>
      </vt:variant>
      <vt:variant>
        <vt:lpwstr/>
      </vt:variant>
      <vt:variant>
        <vt:lpwstr>_Toc176624167</vt:lpwstr>
      </vt:variant>
      <vt:variant>
        <vt:i4>1310772</vt:i4>
      </vt:variant>
      <vt:variant>
        <vt:i4>74</vt:i4>
      </vt:variant>
      <vt:variant>
        <vt:i4>0</vt:i4>
      </vt:variant>
      <vt:variant>
        <vt:i4>5</vt:i4>
      </vt:variant>
      <vt:variant>
        <vt:lpwstr/>
      </vt:variant>
      <vt:variant>
        <vt:lpwstr>_Toc176624166</vt:lpwstr>
      </vt:variant>
      <vt:variant>
        <vt:i4>1310772</vt:i4>
      </vt:variant>
      <vt:variant>
        <vt:i4>68</vt:i4>
      </vt:variant>
      <vt:variant>
        <vt:i4>0</vt:i4>
      </vt:variant>
      <vt:variant>
        <vt:i4>5</vt:i4>
      </vt:variant>
      <vt:variant>
        <vt:lpwstr/>
      </vt:variant>
      <vt:variant>
        <vt:lpwstr>_Toc176624165</vt:lpwstr>
      </vt:variant>
      <vt:variant>
        <vt:i4>1310772</vt:i4>
      </vt:variant>
      <vt:variant>
        <vt:i4>62</vt:i4>
      </vt:variant>
      <vt:variant>
        <vt:i4>0</vt:i4>
      </vt:variant>
      <vt:variant>
        <vt:i4>5</vt:i4>
      </vt:variant>
      <vt:variant>
        <vt:lpwstr/>
      </vt:variant>
      <vt:variant>
        <vt:lpwstr>_Toc176624164</vt:lpwstr>
      </vt:variant>
      <vt:variant>
        <vt:i4>1310772</vt:i4>
      </vt:variant>
      <vt:variant>
        <vt:i4>56</vt:i4>
      </vt:variant>
      <vt:variant>
        <vt:i4>0</vt:i4>
      </vt:variant>
      <vt:variant>
        <vt:i4>5</vt:i4>
      </vt:variant>
      <vt:variant>
        <vt:lpwstr/>
      </vt:variant>
      <vt:variant>
        <vt:lpwstr>_Toc176624163</vt:lpwstr>
      </vt:variant>
      <vt:variant>
        <vt:i4>1310772</vt:i4>
      </vt:variant>
      <vt:variant>
        <vt:i4>50</vt:i4>
      </vt:variant>
      <vt:variant>
        <vt:i4>0</vt:i4>
      </vt:variant>
      <vt:variant>
        <vt:i4>5</vt:i4>
      </vt:variant>
      <vt:variant>
        <vt:lpwstr/>
      </vt:variant>
      <vt:variant>
        <vt:lpwstr>_Toc176624162</vt:lpwstr>
      </vt:variant>
      <vt:variant>
        <vt:i4>1310772</vt:i4>
      </vt:variant>
      <vt:variant>
        <vt:i4>44</vt:i4>
      </vt:variant>
      <vt:variant>
        <vt:i4>0</vt:i4>
      </vt:variant>
      <vt:variant>
        <vt:i4>5</vt:i4>
      </vt:variant>
      <vt:variant>
        <vt:lpwstr/>
      </vt:variant>
      <vt:variant>
        <vt:lpwstr>_Toc176624161</vt:lpwstr>
      </vt:variant>
      <vt:variant>
        <vt:i4>1310772</vt:i4>
      </vt:variant>
      <vt:variant>
        <vt:i4>38</vt:i4>
      </vt:variant>
      <vt:variant>
        <vt:i4>0</vt:i4>
      </vt:variant>
      <vt:variant>
        <vt:i4>5</vt:i4>
      </vt:variant>
      <vt:variant>
        <vt:lpwstr/>
      </vt:variant>
      <vt:variant>
        <vt:lpwstr>_Toc176624160</vt:lpwstr>
      </vt:variant>
      <vt:variant>
        <vt:i4>1507380</vt:i4>
      </vt:variant>
      <vt:variant>
        <vt:i4>32</vt:i4>
      </vt:variant>
      <vt:variant>
        <vt:i4>0</vt:i4>
      </vt:variant>
      <vt:variant>
        <vt:i4>5</vt:i4>
      </vt:variant>
      <vt:variant>
        <vt:lpwstr/>
      </vt:variant>
      <vt:variant>
        <vt:lpwstr>_Toc176624159</vt:lpwstr>
      </vt:variant>
      <vt:variant>
        <vt:i4>1507380</vt:i4>
      </vt:variant>
      <vt:variant>
        <vt:i4>26</vt:i4>
      </vt:variant>
      <vt:variant>
        <vt:i4>0</vt:i4>
      </vt:variant>
      <vt:variant>
        <vt:i4>5</vt:i4>
      </vt:variant>
      <vt:variant>
        <vt:lpwstr/>
      </vt:variant>
      <vt:variant>
        <vt:lpwstr>_Toc176624158</vt:lpwstr>
      </vt:variant>
      <vt:variant>
        <vt:i4>1507380</vt:i4>
      </vt:variant>
      <vt:variant>
        <vt:i4>20</vt:i4>
      </vt:variant>
      <vt:variant>
        <vt:i4>0</vt:i4>
      </vt:variant>
      <vt:variant>
        <vt:i4>5</vt:i4>
      </vt:variant>
      <vt:variant>
        <vt:lpwstr/>
      </vt:variant>
      <vt:variant>
        <vt:lpwstr>_Toc176624157</vt:lpwstr>
      </vt:variant>
      <vt:variant>
        <vt:i4>1507380</vt:i4>
      </vt:variant>
      <vt:variant>
        <vt:i4>14</vt:i4>
      </vt:variant>
      <vt:variant>
        <vt:i4>0</vt:i4>
      </vt:variant>
      <vt:variant>
        <vt:i4>5</vt:i4>
      </vt:variant>
      <vt:variant>
        <vt:lpwstr/>
      </vt:variant>
      <vt:variant>
        <vt:lpwstr>_Toc176624156</vt:lpwstr>
      </vt:variant>
      <vt:variant>
        <vt:i4>1507380</vt:i4>
      </vt:variant>
      <vt:variant>
        <vt:i4>8</vt:i4>
      </vt:variant>
      <vt:variant>
        <vt:i4>0</vt:i4>
      </vt:variant>
      <vt:variant>
        <vt:i4>5</vt:i4>
      </vt:variant>
      <vt:variant>
        <vt:lpwstr/>
      </vt:variant>
      <vt:variant>
        <vt:lpwstr>_Toc176624155</vt:lpwstr>
      </vt:variant>
      <vt:variant>
        <vt:i4>1507380</vt:i4>
      </vt:variant>
      <vt:variant>
        <vt:i4>2</vt:i4>
      </vt:variant>
      <vt:variant>
        <vt:i4>0</vt:i4>
      </vt:variant>
      <vt:variant>
        <vt:i4>5</vt:i4>
      </vt:variant>
      <vt:variant>
        <vt:lpwstr/>
      </vt:variant>
      <vt:variant>
        <vt:lpwstr>_Toc176624154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Juan</dc:creator>
  <dc:description>Proceso de Mejora CompetiSoft.  Proyecto de Grado P2007_0008: Saúl Scanziani y Victoria Köster.</dc:description>
  <cp:lastModifiedBy>Juan</cp:lastModifiedBy>
  <cp:revision>1</cp:revision>
  <cp:lastPrinted>2002-06-07T00:19:00Z</cp:lastPrinted>
  <dcterms:created xsi:type="dcterms:W3CDTF">2010-09-19T04:18:00Z</dcterms:created>
  <dcterms:modified xsi:type="dcterms:W3CDTF">2010-09-19T04:26:00Z</dcterms:modified>
  <cp:category>Gestión del Proyecto</cp:category>
</cp:coreProperties>
</file>