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0872273"/>
      <w:r w:rsidRPr="00C524DE">
        <w:t>Interpool</w:t>
      </w:r>
      <w:bookmarkEnd w:id="0"/>
    </w:p>
    <w:p w:rsidR="005C1693" w:rsidRPr="00C524DE" w:rsidRDefault="005C1693" w:rsidP="005C1693">
      <w:pPr>
        <w:pStyle w:val="MTtulo1"/>
        <w:jc w:val="left"/>
      </w:pPr>
      <w:bookmarkStart w:id="1" w:name="_Toc270872274"/>
      <w:r w:rsidRPr="00C524DE">
        <w:t>Informe de Situación del Proyecto</w:t>
      </w:r>
      <w:bookmarkEnd w:id="1"/>
    </w:p>
    <w:p w:rsidR="005C1693" w:rsidRPr="00C524DE" w:rsidRDefault="005C1693" w:rsidP="005C1693">
      <w:pPr>
        <w:pStyle w:val="MTtulo1"/>
        <w:jc w:val="left"/>
      </w:pPr>
      <w:bookmarkStart w:id="2" w:name="_Toc270872275"/>
      <w:r w:rsidRPr="00C524DE">
        <w:t xml:space="preserve">Versión </w:t>
      </w:r>
      <w:r w:rsidR="00340BF3">
        <w:t>7</w:t>
      </w:r>
      <w:r w:rsidRPr="00C524DE">
        <w:t>.</w:t>
      </w:r>
      <w:r w:rsidR="008F1C3A">
        <w:t>0</w:t>
      </w:r>
      <w:r w:rsidR="00021ED7">
        <w:t xml:space="preserve"> </w:t>
      </w:r>
      <w:bookmarkEnd w:id="2"/>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3" w:name="_Toc270872276"/>
      <w:r w:rsidRPr="00C524DE">
        <w:t>Historia de revisiones</w:t>
      </w:r>
      <w:bookmarkEnd w:id="3"/>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340BF3" w:rsidP="00802438">
            <w:pPr>
              <w:pStyle w:val="MNormal"/>
              <w:jc w:val="center"/>
            </w:pPr>
            <w:r>
              <w:t>26</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340BF3" w:rsidP="00802438">
            <w:pPr>
              <w:pStyle w:val="MNormal"/>
              <w:jc w:val="center"/>
            </w:pPr>
            <w:r>
              <w:t>7</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F5A2C">
            <w:pPr>
              <w:pStyle w:val="MNormal"/>
              <w:jc w:val="center"/>
            </w:pPr>
          </w:p>
        </w:tc>
        <w:tc>
          <w:tcPr>
            <w:tcW w:w="1118" w:type="dxa"/>
            <w:tcBorders>
              <w:top w:val="nil"/>
              <w:left w:val="nil"/>
              <w:bottom w:val="single" w:sz="6" w:space="0" w:color="auto"/>
              <w:right w:val="single" w:sz="6" w:space="0" w:color="auto"/>
            </w:tcBorders>
          </w:tcPr>
          <w:p w:rsidR="005C1693" w:rsidRPr="00C524DE" w:rsidRDefault="005C1693" w:rsidP="007F5A2C">
            <w:pPr>
              <w:pStyle w:val="MNormal"/>
              <w:jc w:val="center"/>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4" w:name="_Toc270872277"/>
      <w:r w:rsidRPr="00C524DE">
        <w:lastRenderedPageBreak/>
        <w:t>Contenido</w:t>
      </w:r>
      <w:bookmarkEnd w:id="4"/>
    </w:p>
    <w:sdt>
      <w:sdtPr>
        <w:rPr>
          <w:rFonts w:ascii="Arial" w:eastAsia="Times New Roman" w:hAnsi="Arial" w:cs="Times New Roman"/>
          <w:b w:val="0"/>
          <w:bCs w:val="0"/>
          <w:color w:val="auto"/>
          <w:sz w:val="20"/>
          <w:szCs w:val="24"/>
          <w:lang w:eastAsia="es-ES"/>
        </w:rPr>
        <w:id w:val="2001141"/>
        <w:docPartObj>
          <w:docPartGallery w:val="Table of Contents"/>
          <w:docPartUnique/>
        </w:docPartObj>
      </w:sdtPr>
      <w:sdtContent>
        <w:p w:rsidR="0002272A" w:rsidRDefault="00326CB1" w:rsidP="0002272A">
          <w:pPr>
            <w:pStyle w:val="TtulodeTDC"/>
            <w:rPr>
              <w:rFonts w:asciiTheme="minorHAnsi" w:eastAsiaTheme="minorEastAsia" w:hAnsiTheme="minorHAnsi" w:cstheme="minorBidi"/>
              <w:b w:val="0"/>
              <w:bCs w:val="0"/>
              <w:caps/>
              <w:noProof/>
              <w:sz w:val="22"/>
              <w:szCs w:val="22"/>
              <w:lang w:val="es-UY" w:eastAsia="es-UY"/>
            </w:rPr>
          </w:pPr>
          <w:r w:rsidRPr="00326CB1">
            <w:fldChar w:fldCharType="begin"/>
          </w:r>
          <w:r w:rsidR="007A18A0">
            <w:instrText xml:space="preserve"> TOC \o "1-3" \h \z \u </w:instrText>
          </w:r>
          <w:r w:rsidRPr="00326CB1">
            <w:fldChar w:fldCharType="separate"/>
          </w:r>
          <w:hyperlink w:anchor="_Toc270872273" w:history="1"/>
        </w:p>
        <w:p w:rsidR="0002272A" w:rsidRDefault="00326C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78" w:history="1">
            <w:r w:rsidR="0002272A" w:rsidRPr="00092CB9">
              <w:rPr>
                <w:rStyle w:val="Hipervnculo"/>
                <w:noProof/>
              </w:rPr>
              <w:t>1.</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Mediciones realizadas</w:t>
            </w:r>
            <w:r w:rsidR="0002272A">
              <w:rPr>
                <w:noProof/>
                <w:webHidden/>
              </w:rPr>
              <w:tab/>
            </w:r>
            <w:r>
              <w:rPr>
                <w:noProof/>
                <w:webHidden/>
              </w:rPr>
              <w:fldChar w:fldCharType="begin"/>
            </w:r>
            <w:r w:rsidR="0002272A">
              <w:rPr>
                <w:noProof/>
                <w:webHidden/>
              </w:rPr>
              <w:instrText xml:space="preserve"> PAGEREF _Toc270872278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79" w:history="1">
            <w:r w:rsidR="0002272A" w:rsidRPr="00092CB9">
              <w:rPr>
                <w:rStyle w:val="Hipervnculo"/>
                <w:noProof/>
              </w:rPr>
              <w:t>1.1.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Mediciones de horas</w:t>
            </w:r>
            <w:r w:rsidR="0002272A">
              <w:rPr>
                <w:noProof/>
                <w:webHidden/>
              </w:rPr>
              <w:tab/>
            </w:r>
            <w:r>
              <w:rPr>
                <w:noProof/>
                <w:webHidden/>
              </w:rPr>
              <w:fldChar w:fldCharType="begin"/>
            </w:r>
            <w:r w:rsidR="0002272A">
              <w:rPr>
                <w:noProof/>
                <w:webHidden/>
              </w:rPr>
              <w:instrText xml:space="preserve"> PAGEREF _Toc270872279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326CB1">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0" w:history="1">
            <w:r w:rsidR="0002272A" w:rsidRPr="00092CB9">
              <w:rPr>
                <w:rStyle w:val="Hipervnculo"/>
                <w:noProof/>
              </w:rPr>
              <w:t>1.1.1.</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Línea de trabajo</w:t>
            </w:r>
            <w:r w:rsidR="0002272A">
              <w:rPr>
                <w:noProof/>
                <w:webHidden/>
              </w:rPr>
              <w:tab/>
            </w:r>
            <w:r>
              <w:rPr>
                <w:noProof/>
                <w:webHidden/>
              </w:rPr>
              <w:fldChar w:fldCharType="begin"/>
            </w:r>
            <w:r w:rsidR="0002272A">
              <w:rPr>
                <w:noProof/>
                <w:webHidden/>
              </w:rPr>
              <w:instrText xml:space="preserve"> PAGEREF _Toc270872280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326CB1">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1" w:history="1">
            <w:r w:rsidR="0002272A" w:rsidRPr="00092CB9">
              <w:rPr>
                <w:rStyle w:val="Hipervnculo"/>
                <w:noProof/>
              </w:rPr>
              <w:t>1.1.2.</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integrante del equipo</w:t>
            </w:r>
            <w:r w:rsidR="0002272A">
              <w:rPr>
                <w:noProof/>
                <w:webHidden/>
              </w:rPr>
              <w:tab/>
            </w:r>
            <w:r>
              <w:rPr>
                <w:noProof/>
                <w:webHidden/>
              </w:rPr>
              <w:fldChar w:fldCharType="begin"/>
            </w:r>
            <w:r w:rsidR="0002272A">
              <w:rPr>
                <w:noProof/>
                <w:webHidden/>
              </w:rPr>
              <w:instrText xml:space="preserve"> PAGEREF _Toc270872281 \h </w:instrText>
            </w:r>
            <w:r>
              <w:rPr>
                <w:noProof/>
                <w:webHidden/>
              </w:rPr>
            </w:r>
            <w:r>
              <w:rPr>
                <w:noProof/>
                <w:webHidden/>
              </w:rPr>
              <w:fldChar w:fldCharType="separate"/>
            </w:r>
            <w:r w:rsidR="003918B4">
              <w:rPr>
                <w:noProof/>
                <w:webHidden/>
              </w:rPr>
              <w:t>4</w:t>
            </w:r>
            <w:r>
              <w:rPr>
                <w:noProof/>
                <w:webHidden/>
              </w:rPr>
              <w:fldChar w:fldCharType="end"/>
            </w:r>
          </w:hyperlink>
        </w:p>
        <w:p w:rsidR="0002272A" w:rsidRDefault="00326CB1">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2" w:history="1">
            <w:r w:rsidR="0002272A" w:rsidRPr="00092CB9">
              <w:rPr>
                <w:rStyle w:val="Hipervnculo"/>
                <w:noProof/>
              </w:rPr>
              <w:t>1.1.3.</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Rol</w:t>
            </w:r>
            <w:r w:rsidR="0002272A">
              <w:rPr>
                <w:noProof/>
                <w:webHidden/>
              </w:rPr>
              <w:tab/>
            </w:r>
            <w:r>
              <w:rPr>
                <w:noProof/>
                <w:webHidden/>
              </w:rPr>
              <w:fldChar w:fldCharType="begin"/>
            </w:r>
            <w:r w:rsidR="0002272A">
              <w:rPr>
                <w:noProof/>
                <w:webHidden/>
              </w:rPr>
              <w:instrText xml:space="preserve"> PAGEREF _Toc270872282 \h </w:instrText>
            </w:r>
            <w:r>
              <w:rPr>
                <w:noProof/>
                <w:webHidden/>
              </w:rPr>
            </w:r>
            <w:r>
              <w:rPr>
                <w:noProof/>
                <w:webHidden/>
              </w:rPr>
              <w:fldChar w:fldCharType="separate"/>
            </w:r>
            <w:r w:rsidR="003918B4">
              <w:rPr>
                <w:noProof/>
                <w:webHidden/>
              </w:rPr>
              <w:t>6</w:t>
            </w:r>
            <w:r>
              <w:rPr>
                <w:noProof/>
                <w:webHidden/>
              </w:rPr>
              <w:fldChar w:fldCharType="end"/>
            </w:r>
          </w:hyperlink>
        </w:p>
        <w:p w:rsidR="0002272A" w:rsidRDefault="00326C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3" w:history="1">
            <w:r w:rsidR="0002272A" w:rsidRPr="00092CB9">
              <w:rPr>
                <w:rStyle w:val="Hipervnculo"/>
                <w:noProof/>
              </w:rPr>
              <w:t>2.</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Indicadores</w:t>
            </w:r>
            <w:r w:rsidR="0002272A">
              <w:rPr>
                <w:noProof/>
                <w:webHidden/>
              </w:rPr>
              <w:tab/>
            </w:r>
            <w:r>
              <w:rPr>
                <w:noProof/>
                <w:webHidden/>
              </w:rPr>
              <w:fldChar w:fldCharType="begin"/>
            </w:r>
            <w:r w:rsidR="0002272A">
              <w:rPr>
                <w:noProof/>
                <w:webHidden/>
              </w:rPr>
              <w:instrText xml:space="preserve"> PAGEREF _Toc270872283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4" w:history="1">
            <w:r w:rsidR="0002272A" w:rsidRPr="00092CB9">
              <w:rPr>
                <w:rStyle w:val="Hipervnculo"/>
                <w:noProof/>
              </w:rPr>
              <w:t>2.1.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Cumplimiento de entregas</w:t>
            </w:r>
            <w:r w:rsidR="0002272A">
              <w:rPr>
                <w:noProof/>
                <w:webHidden/>
              </w:rPr>
              <w:tab/>
            </w:r>
            <w:r>
              <w:rPr>
                <w:noProof/>
                <w:webHidden/>
              </w:rPr>
              <w:fldChar w:fldCharType="begin"/>
            </w:r>
            <w:r w:rsidR="0002272A">
              <w:rPr>
                <w:noProof/>
                <w:webHidden/>
              </w:rPr>
              <w:instrText xml:space="preserve"> PAGEREF _Toc270872284 \h </w:instrText>
            </w:r>
            <w:r>
              <w:rPr>
                <w:noProof/>
                <w:webHidden/>
              </w:rPr>
            </w:r>
            <w:r>
              <w:rPr>
                <w:noProof/>
                <w:webHidden/>
              </w:rPr>
              <w:fldChar w:fldCharType="separate"/>
            </w:r>
            <w:r w:rsidR="003918B4">
              <w:rPr>
                <w:b/>
                <w:bCs/>
                <w:noProof/>
                <w:webHidden/>
              </w:rPr>
              <w:t>¡Error! Marcador no definido.</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5" w:history="1">
            <w:r w:rsidR="0002272A" w:rsidRPr="00092CB9">
              <w:rPr>
                <w:rStyle w:val="Hipervnculo"/>
                <w:noProof/>
              </w:rPr>
              <w:t>2.2.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Desviación de fechas de entregas</w:t>
            </w:r>
            <w:r w:rsidR="0002272A">
              <w:rPr>
                <w:noProof/>
                <w:webHidden/>
              </w:rPr>
              <w:tab/>
            </w:r>
            <w:r>
              <w:rPr>
                <w:noProof/>
                <w:webHidden/>
              </w:rPr>
              <w:fldChar w:fldCharType="begin"/>
            </w:r>
            <w:r w:rsidR="0002272A">
              <w:rPr>
                <w:noProof/>
                <w:webHidden/>
              </w:rPr>
              <w:instrText xml:space="preserve"> PAGEREF _Toc270872285 \h </w:instrText>
            </w:r>
            <w:r>
              <w:rPr>
                <w:noProof/>
                <w:webHidden/>
              </w:rPr>
            </w:r>
            <w:r>
              <w:rPr>
                <w:noProof/>
                <w:webHidden/>
              </w:rPr>
              <w:fldChar w:fldCharType="separate"/>
            </w:r>
            <w:r w:rsidR="003918B4">
              <w:rPr>
                <w:b/>
                <w:bCs/>
                <w:noProof/>
                <w:webHidden/>
              </w:rPr>
              <w:t>¡Error! Marcador no definido.</w:t>
            </w:r>
            <w:r>
              <w:rPr>
                <w:noProof/>
                <w:webHidden/>
              </w:rPr>
              <w:fldChar w:fldCharType="end"/>
            </w:r>
          </w:hyperlink>
        </w:p>
        <w:p w:rsidR="0002272A" w:rsidRDefault="00326C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6" w:history="1">
            <w:r w:rsidR="0002272A" w:rsidRPr="00092CB9">
              <w:rPr>
                <w:rStyle w:val="Hipervnculo"/>
                <w:noProof/>
              </w:rPr>
              <w:t>3.</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Informe de Situación</w:t>
            </w:r>
            <w:r w:rsidR="0002272A">
              <w:rPr>
                <w:noProof/>
                <w:webHidden/>
              </w:rPr>
              <w:tab/>
            </w:r>
            <w:r>
              <w:rPr>
                <w:noProof/>
                <w:webHidden/>
              </w:rPr>
              <w:fldChar w:fldCharType="begin"/>
            </w:r>
            <w:r w:rsidR="0002272A">
              <w:rPr>
                <w:noProof/>
                <w:webHidden/>
              </w:rPr>
              <w:instrText xml:space="preserve"> PAGEREF _Toc270872286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7" w:history="1">
            <w:r w:rsidR="0002272A" w:rsidRPr="00092CB9">
              <w:rPr>
                <w:rStyle w:val="Hipervnculo"/>
                <w:noProof/>
              </w:rPr>
              <w:t>3.1.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del proyecto</w:t>
            </w:r>
            <w:r w:rsidR="0002272A">
              <w:rPr>
                <w:noProof/>
                <w:webHidden/>
              </w:rPr>
              <w:tab/>
            </w:r>
            <w:r>
              <w:rPr>
                <w:noProof/>
                <w:webHidden/>
              </w:rPr>
              <w:fldChar w:fldCharType="begin"/>
            </w:r>
            <w:r w:rsidR="0002272A">
              <w:rPr>
                <w:noProof/>
                <w:webHidden/>
              </w:rPr>
              <w:instrText xml:space="preserve"> PAGEREF _Toc270872287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8" w:history="1">
            <w:r w:rsidR="0002272A" w:rsidRPr="00092CB9">
              <w:rPr>
                <w:rStyle w:val="Hipervnculo"/>
                <w:noProof/>
              </w:rPr>
              <w:t>3.2.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Desviaciones ocurridas</w:t>
            </w:r>
            <w:r w:rsidR="0002272A">
              <w:rPr>
                <w:noProof/>
                <w:webHidden/>
              </w:rPr>
              <w:tab/>
            </w:r>
            <w:r>
              <w:rPr>
                <w:noProof/>
                <w:webHidden/>
              </w:rPr>
              <w:fldChar w:fldCharType="begin"/>
            </w:r>
            <w:r w:rsidR="0002272A">
              <w:rPr>
                <w:noProof/>
                <w:webHidden/>
              </w:rPr>
              <w:instrText xml:space="preserve"> PAGEREF _Toc270872288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9" w:history="1">
            <w:r w:rsidR="0002272A" w:rsidRPr="00092CB9">
              <w:rPr>
                <w:rStyle w:val="Hipervnculo"/>
                <w:noProof/>
              </w:rPr>
              <w:t>3.3.</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Incidencias encontradas</w:t>
            </w:r>
            <w:r w:rsidR="0002272A">
              <w:rPr>
                <w:noProof/>
                <w:webHidden/>
              </w:rPr>
              <w:tab/>
            </w:r>
            <w:r>
              <w:rPr>
                <w:noProof/>
                <w:webHidden/>
              </w:rPr>
              <w:fldChar w:fldCharType="begin"/>
            </w:r>
            <w:r w:rsidR="0002272A">
              <w:rPr>
                <w:noProof/>
                <w:webHidden/>
              </w:rPr>
              <w:instrText xml:space="preserve"> PAGEREF _Toc270872289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326CB1">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90" w:history="1">
            <w:r w:rsidR="0002272A" w:rsidRPr="00092CB9">
              <w:rPr>
                <w:rStyle w:val="Hipervnculo"/>
                <w:noProof/>
              </w:rPr>
              <w:t>3.4.</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 Riesgos</w:t>
            </w:r>
            <w:r w:rsidR="0002272A">
              <w:rPr>
                <w:noProof/>
                <w:webHidden/>
              </w:rPr>
              <w:tab/>
            </w:r>
            <w:r>
              <w:rPr>
                <w:noProof/>
                <w:webHidden/>
              </w:rPr>
              <w:fldChar w:fldCharType="begin"/>
            </w:r>
            <w:r w:rsidR="0002272A">
              <w:rPr>
                <w:noProof/>
                <w:webHidden/>
              </w:rPr>
              <w:instrText xml:space="preserve"> PAGEREF _Toc270872290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326C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91" w:history="1">
            <w:r w:rsidR="0002272A" w:rsidRPr="00092CB9">
              <w:rPr>
                <w:rStyle w:val="Hipervnculo"/>
                <w:noProof/>
              </w:rPr>
              <w:t>4.</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Evaluación</w:t>
            </w:r>
            <w:r w:rsidR="0002272A">
              <w:rPr>
                <w:noProof/>
                <w:webHidden/>
              </w:rPr>
              <w:tab/>
            </w:r>
            <w:r>
              <w:rPr>
                <w:noProof/>
                <w:webHidden/>
              </w:rPr>
              <w:fldChar w:fldCharType="begin"/>
            </w:r>
            <w:r w:rsidR="0002272A">
              <w:rPr>
                <w:noProof/>
                <w:webHidden/>
              </w:rPr>
              <w:instrText xml:space="preserve"> PAGEREF _Toc270872291 \h </w:instrText>
            </w:r>
            <w:r>
              <w:rPr>
                <w:noProof/>
                <w:webHidden/>
              </w:rPr>
            </w:r>
            <w:r>
              <w:rPr>
                <w:noProof/>
                <w:webHidden/>
              </w:rPr>
              <w:fldChar w:fldCharType="separate"/>
            </w:r>
            <w:r w:rsidR="003918B4">
              <w:rPr>
                <w:noProof/>
                <w:webHidden/>
              </w:rPr>
              <w:t>11</w:t>
            </w:r>
            <w:r>
              <w:rPr>
                <w:noProof/>
                <w:webHidden/>
              </w:rPr>
              <w:fldChar w:fldCharType="end"/>
            </w:r>
          </w:hyperlink>
        </w:p>
        <w:p w:rsidR="00FD7411" w:rsidRDefault="00326CB1" w:rsidP="00FD7411">
          <w:r>
            <w:fldChar w:fldCharType="end"/>
          </w:r>
        </w:p>
      </w:sdtContent>
    </w:sdt>
    <w:bookmarkStart w:id="5" w:name="_Toc514674357" w:displacedByCustomXml="prev"/>
    <w:bookmarkStart w:id="6" w:name="_Toc514689463" w:displacedByCustomXml="prev"/>
    <w:p w:rsidR="005C1693" w:rsidRPr="00443A0B" w:rsidRDefault="005C1693" w:rsidP="007F5A2C">
      <w:pPr>
        <w:pStyle w:val="MTema1"/>
      </w:pPr>
      <w:r w:rsidRPr="007F5A2C">
        <w:br w:type="page"/>
      </w:r>
      <w:bookmarkStart w:id="7" w:name="_Toc270872278"/>
      <w:r w:rsidRPr="00443A0B">
        <w:lastRenderedPageBreak/>
        <w:t>Mediciones realizadas</w:t>
      </w:r>
      <w:bookmarkEnd w:id="6"/>
      <w:bookmarkEnd w:id="5"/>
      <w:bookmarkEnd w:id="7"/>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8" w:name="_Toc514674358"/>
      <w:bookmarkStart w:id="9" w:name="_Toc514689464"/>
      <w:bookmarkStart w:id="10" w:name="_Toc270872279"/>
      <w:r w:rsidRPr="00443A0B">
        <w:t>Mediciones de horas</w:t>
      </w:r>
      <w:bookmarkEnd w:id="8"/>
      <w:bookmarkEnd w:id="9"/>
      <w:bookmarkEnd w:id="10"/>
    </w:p>
    <w:p w:rsidR="0092169A" w:rsidRDefault="0092169A" w:rsidP="0092169A">
      <w:pPr>
        <w:pStyle w:val="MTema3"/>
      </w:pPr>
      <w:r w:rsidRPr="00443A0B">
        <w:t>Esfuerzo por Rol</w:t>
      </w:r>
    </w:p>
    <w:tbl>
      <w:tblPr>
        <w:tblW w:w="4774" w:type="dxa"/>
        <w:tblInd w:w="65" w:type="dxa"/>
        <w:tblCellMar>
          <w:left w:w="70" w:type="dxa"/>
          <w:right w:w="70" w:type="dxa"/>
        </w:tblCellMar>
        <w:tblLook w:val="04A0"/>
      </w:tblPr>
      <w:tblGrid>
        <w:gridCol w:w="2934"/>
        <w:gridCol w:w="1840"/>
      </w:tblGrid>
      <w:tr w:rsidR="0092169A" w:rsidRPr="0092169A" w:rsidTr="0092169A">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xml:space="preserve">Esfuerzo realizado </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8</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17,5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0</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97</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30</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13</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8,5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20,5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3</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12</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w:t>
            </w:r>
          </w:p>
        </w:tc>
      </w:tr>
    </w:tbl>
    <w:p w:rsidR="0092169A" w:rsidRDefault="0092169A" w:rsidP="0092169A">
      <w:pPr>
        <w:pStyle w:val="MNormal"/>
      </w:pPr>
    </w:p>
    <w:p w:rsidR="0092169A" w:rsidRDefault="0092169A" w:rsidP="0092169A">
      <w:pPr>
        <w:pStyle w:val="MNormal"/>
      </w:pPr>
      <w:r w:rsidRPr="0092169A">
        <w:drawing>
          <wp:inline distT="0" distB="0" distL="0" distR="0">
            <wp:extent cx="4486275" cy="2428875"/>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2169A" w:rsidRDefault="0092169A" w:rsidP="0092169A">
      <w:pPr>
        <w:pStyle w:val="MNormal"/>
      </w:pPr>
    </w:p>
    <w:tbl>
      <w:tblPr>
        <w:tblW w:w="4774" w:type="dxa"/>
        <w:tblInd w:w="65" w:type="dxa"/>
        <w:tblCellMar>
          <w:left w:w="70" w:type="dxa"/>
          <w:right w:w="70" w:type="dxa"/>
        </w:tblCellMar>
        <w:tblLook w:val="04A0"/>
      </w:tblPr>
      <w:tblGrid>
        <w:gridCol w:w="2934"/>
        <w:gridCol w:w="1840"/>
      </w:tblGrid>
      <w:tr w:rsidR="0092169A" w:rsidRPr="0092169A" w:rsidTr="0092169A">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realizado consolidado</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215,5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0</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97,5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276</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290,5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lastRenderedPageBreak/>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37</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116,5</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3</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109</w:t>
            </w:r>
          </w:p>
        </w:tc>
      </w:tr>
      <w:tr w:rsidR="0092169A" w:rsidRPr="0092169A" w:rsidTr="0092169A">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4</w:t>
            </w:r>
          </w:p>
        </w:tc>
      </w:tr>
    </w:tbl>
    <w:p w:rsidR="0092169A" w:rsidRDefault="0092169A" w:rsidP="0092169A">
      <w:pPr>
        <w:pStyle w:val="MNormal"/>
      </w:pPr>
    </w:p>
    <w:p w:rsidR="0092169A" w:rsidRDefault="0092169A" w:rsidP="0092169A">
      <w:pPr>
        <w:pStyle w:val="MNormal"/>
      </w:pPr>
      <w:r w:rsidRPr="0092169A">
        <w:drawing>
          <wp:inline distT="0" distB="0" distL="0" distR="0">
            <wp:extent cx="4486275" cy="2428875"/>
            <wp:effectExtent l="19050" t="0" r="9525" b="0"/>
            <wp:docPr id="14"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169A" w:rsidRPr="0092169A" w:rsidRDefault="0092169A" w:rsidP="0092169A">
      <w:pPr>
        <w:pStyle w:val="MNormal"/>
      </w:pPr>
    </w:p>
    <w:p w:rsidR="00687209" w:rsidRDefault="008E3379" w:rsidP="00802438">
      <w:pPr>
        <w:pStyle w:val="MTema3"/>
      </w:pPr>
      <w:bookmarkStart w:id="11" w:name="_Toc270872281"/>
      <w:r w:rsidRPr="00443A0B">
        <w:t xml:space="preserve">Esfuerzo por </w:t>
      </w:r>
      <w:bookmarkEnd w:id="11"/>
      <w:r w:rsidR="0092169A">
        <w:t>area</w:t>
      </w:r>
    </w:p>
    <w:tbl>
      <w:tblPr>
        <w:tblW w:w="6580" w:type="dxa"/>
        <w:tblInd w:w="65" w:type="dxa"/>
        <w:tblCellMar>
          <w:left w:w="70" w:type="dxa"/>
          <w:right w:w="70" w:type="dxa"/>
        </w:tblCellMar>
        <w:tblLook w:val="04A0"/>
      </w:tblPr>
      <w:tblGrid>
        <w:gridCol w:w="2920"/>
        <w:gridCol w:w="1840"/>
        <w:gridCol w:w="1820"/>
      </w:tblGrid>
      <w:tr w:rsidR="00D10FD1" w:rsidRPr="00D10FD1" w:rsidTr="00D10FD1">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Área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Horas realizadas semana</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Horas estimadas</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9,5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115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22,5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6</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11</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20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r w:rsidR="00D10FD1" w:rsidRPr="00D10FD1" w:rsidTr="00D10FD1">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szCs w:val="22"/>
                <w:lang w:val="es-UY" w:eastAsia="es-UY"/>
              </w:rPr>
            </w:pPr>
            <w:r w:rsidRPr="00D10FD1">
              <w:rPr>
                <w:rFonts w:ascii="Calibri" w:hAnsi="Calibri" w:cs="Calibri"/>
                <w:color w:val="000000"/>
                <w:sz w:val="22"/>
                <w:szCs w:val="22"/>
                <w:lang w:val="es-UY" w:eastAsia="es-UY"/>
              </w:rPr>
              <w:t> </w:t>
            </w:r>
          </w:p>
        </w:tc>
      </w:tr>
    </w:tbl>
    <w:p w:rsidR="005117EA" w:rsidRDefault="005117EA" w:rsidP="000F1DF8">
      <w:pPr>
        <w:pStyle w:val="MTemaNormal"/>
      </w:pPr>
    </w:p>
    <w:p w:rsidR="00D10FD1" w:rsidRDefault="00D10FD1" w:rsidP="000F1DF8">
      <w:pPr>
        <w:pStyle w:val="MTemaNormal"/>
      </w:pPr>
      <w:r w:rsidRPr="00D10FD1">
        <w:lastRenderedPageBreak/>
        <w:drawing>
          <wp:inline distT="0" distB="0" distL="0" distR="0">
            <wp:extent cx="4857750" cy="2847975"/>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4760" w:type="dxa"/>
        <w:tblInd w:w="65" w:type="dxa"/>
        <w:tblCellMar>
          <w:left w:w="70" w:type="dxa"/>
          <w:right w:w="70" w:type="dxa"/>
        </w:tblCellMar>
        <w:tblLook w:val="04A0"/>
      </w:tblPr>
      <w:tblGrid>
        <w:gridCol w:w="2920"/>
        <w:gridCol w:w="1840"/>
      </w:tblGrid>
      <w:tr w:rsidR="0092169A" w:rsidRPr="0092169A" w:rsidTr="0092169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Horas realizadas consolidado</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73</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56</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276</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101,5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235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78,5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7</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487,5</w:t>
            </w:r>
          </w:p>
        </w:tc>
      </w:tr>
    </w:tbl>
    <w:p w:rsidR="00D10FD1" w:rsidRDefault="00D10FD1" w:rsidP="000F1DF8">
      <w:pPr>
        <w:pStyle w:val="MTemaNormal"/>
      </w:pPr>
    </w:p>
    <w:p w:rsidR="0092169A" w:rsidRPr="000F1DF8" w:rsidRDefault="0092169A" w:rsidP="000F1DF8">
      <w:pPr>
        <w:pStyle w:val="MTemaNormal"/>
      </w:pPr>
      <w:r w:rsidRPr="0092169A">
        <w:drawing>
          <wp:inline distT="0" distB="0" distL="0" distR="0">
            <wp:extent cx="4857750" cy="2847975"/>
            <wp:effectExtent l="19050" t="0" r="1905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7209" w:rsidRDefault="008E3379" w:rsidP="00340BF3">
      <w:pPr>
        <w:pStyle w:val="MTema3"/>
      </w:pPr>
      <w:bookmarkStart w:id="12" w:name="_Toc270872282"/>
      <w:r w:rsidRPr="00443A0B">
        <w:t xml:space="preserve">Esfuerzo por </w:t>
      </w:r>
      <w:bookmarkStart w:id="13" w:name="_Toc207364747"/>
      <w:bookmarkEnd w:id="12"/>
      <w:r w:rsidR="0092169A">
        <w:t>integrante del equipo</w:t>
      </w:r>
    </w:p>
    <w:p w:rsidR="0092169A" w:rsidRDefault="0092169A" w:rsidP="0092169A">
      <w:pPr>
        <w:pStyle w:val="MTemaNormal"/>
      </w:pPr>
    </w:p>
    <w:tbl>
      <w:tblPr>
        <w:tblW w:w="6580" w:type="dxa"/>
        <w:tblInd w:w="65" w:type="dxa"/>
        <w:tblCellMar>
          <w:left w:w="70" w:type="dxa"/>
          <w:right w:w="70" w:type="dxa"/>
        </w:tblCellMar>
        <w:tblLook w:val="04A0"/>
      </w:tblPr>
      <w:tblGrid>
        <w:gridCol w:w="2920"/>
        <w:gridCol w:w="1840"/>
        <w:gridCol w:w="1820"/>
      </w:tblGrid>
      <w:tr w:rsidR="0092169A" w:rsidRPr="0092169A" w:rsidTr="0092169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lastRenderedPageBreak/>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realizado</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20,5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22</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13</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26</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14</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16</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17,5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12</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7</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17,5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21</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23</w:t>
            </w:r>
          </w:p>
        </w:tc>
      </w:tr>
    </w:tbl>
    <w:p w:rsidR="0092169A" w:rsidRDefault="0092169A" w:rsidP="0092169A">
      <w:pPr>
        <w:pStyle w:val="MTemaNormal"/>
      </w:pPr>
    </w:p>
    <w:p w:rsidR="0092169A" w:rsidRDefault="0092169A" w:rsidP="0092169A">
      <w:pPr>
        <w:pStyle w:val="MTemaNormal"/>
      </w:pPr>
      <w:r w:rsidRPr="0092169A">
        <w:drawing>
          <wp:inline distT="0" distB="0" distL="0" distR="0">
            <wp:extent cx="4486275" cy="2428875"/>
            <wp:effectExtent l="19050" t="0" r="9525" b="0"/>
            <wp:docPr id="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169A" w:rsidRDefault="0092169A" w:rsidP="0092169A">
      <w:pPr>
        <w:pStyle w:val="MTemaNormal"/>
      </w:pPr>
    </w:p>
    <w:tbl>
      <w:tblPr>
        <w:tblW w:w="6580" w:type="dxa"/>
        <w:tblInd w:w="65" w:type="dxa"/>
        <w:tblCellMar>
          <w:left w:w="70" w:type="dxa"/>
          <w:right w:w="70" w:type="dxa"/>
        </w:tblCellMar>
        <w:tblLook w:val="04A0"/>
      </w:tblPr>
      <w:tblGrid>
        <w:gridCol w:w="2920"/>
        <w:gridCol w:w="1840"/>
        <w:gridCol w:w="1820"/>
      </w:tblGrid>
      <w:tr w:rsidR="0092169A" w:rsidRPr="0092169A" w:rsidTr="0092169A">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Esfuerzo realizado consolidado</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 </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130,5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122</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117</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117,5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134,5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124</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119,5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127</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116,5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110,5</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116</w:t>
            </w:r>
          </w:p>
        </w:tc>
      </w:tr>
      <w:tr w:rsidR="0092169A" w:rsidRPr="0092169A" w:rsidTr="0092169A">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szCs w:val="22"/>
                <w:lang w:val="es-UY" w:eastAsia="es-UY"/>
              </w:rPr>
            </w:pPr>
            <w:r w:rsidRPr="0092169A">
              <w:rPr>
                <w:rFonts w:ascii="Calibri" w:hAnsi="Calibri" w:cs="Calibri"/>
                <w:color w:val="000000"/>
                <w:sz w:val="22"/>
                <w:szCs w:val="22"/>
                <w:lang w:val="es-UY" w:eastAsia="es-UY"/>
              </w:rPr>
              <w:t>111,5</w:t>
            </w:r>
          </w:p>
        </w:tc>
      </w:tr>
    </w:tbl>
    <w:p w:rsidR="0092169A" w:rsidRDefault="0092169A" w:rsidP="0092169A">
      <w:pPr>
        <w:pStyle w:val="MTemaNormal"/>
      </w:pPr>
    </w:p>
    <w:p w:rsidR="0092169A" w:rsidRDefault="0092169A" w:rsidP="0092169A">
      <w:pPr>
        <w:pStyle w:val="MTemaNormal"/>
      </w:pPr>
      <w:r w:rsidRPr="0092169A">
        <w:lastRenderedPageBreak/>
        <w:drawing>
          <wp:inline distT="0" distB="0" distL="0" distR="0">
            <wp:extent cx="4486275" cy="2428875"/>
            <wp:effectExtent l="19050" t="0" r="9525" b="0"/>
            <wp:docPr id="6"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169A" w:rsidRDefault="0092169A" w:rsidP="0092169A">
      <w:pPr>
        <w:pStyle w:val="MTemaNormal"/>
      </w:pPr>
    </w:p>
    <w:p w:rsidR="0092169A" w:rsidRPr="0092169A" w:rsidRDefault="0092169A" w:rsidP="0092169A">
      <w:pPr>
        <w:pStyle w:val="MTemaNormal"/>
      </w:pPr>
    </w:p>
    <w:p w:rsidR="005C1693" w:rsidRDefault="005C1693" w:rsidP="007F5A2C">
      <w:pPr>
        <w:pStyle w:val="MTema1"/>
      </w:pPr>
      <w:bookmarkStart w:id="14" w:name="_Toc270872283"/>
      <w:r w:rsidRPr="00443A0B">
        <w:t>Indicadores</w:t>
      </w:r>
      <w:bookmarkEnd w:id="13"/>
      <w:bookmarkEnd w:id="14"/>
    </w:p>
    <w:p w:rsidR="00687209" w:rsidRDefault="00687209" w:rsidP="00687209">
      <w:pPr>
        <w:pStyle w:val="MNormal"/>
      </w:pPr>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802438" w:rsidRDefault="0092169A" w:rsidP="00E61E5D">
      <w:pPr>
        <w:pStyle w:val="MNormal"/>
        <w:numPr>
          <w:ilvl w:val="0"/>
          <w:numId w:val="6"/>
        </w:numPr>
      </w:pPr>
      <w:r>
        <w:t xml:space="preserve">Terminamos el caso de uso </w:t>
      </w:r>
      <w:r w:rsidR="00E61E5D">
        <w:t xml:space="preserve">Traer sospechosos de Facebook, 25 horas del estimado. </w:t>
      </w:r>
    </w:p>
    <w:p w:rsidR="00E61E5D" w:rsidRDefault="00E61E5D" w:rsidP="00E61E5D">
      <w:pPr>
        <w:pStyle w:val="MNormal"/>
        <w:numPr>
          <w:ilvl w:val="0"/>
          <w:numId w:val="6"/>
        </w:numPr>
      </w:pPr>
      <w:r>
        <w:t>50% “armar viaje”, 4 horas.</w:t>
      </w:r>
    </w:p>
    <w:p w:rsidR="00E61E5D" w:rsidRDefault="00E61E5D" w:rsidP="00E61E5D">
      <w:pPr>
        <w:pStyle w:val="MNormal"/>
        <w:numPr>
          <w:ilvl w:val="0"/>
          <w:numId w:val="6"/>
        </w:numPr>
      </w:pPr>
      <w:r>
        <w:t>Definimos e implementamos todas las interfaces y servicios necesarios para la comunicación con Windows Phone. 10 horas.</w:t>
      </w:r>
    </w:p>
    <w:p w:rsidR="00E61E5D" w:rsidRDefault="00E61E5D" w:rsidP="00E61E5D">
      <w:pPr>
        <w:pStyle w:val="MNormal"/>
        <w:numPr>
          <w:ilvl w:val="0"/>
          <w:numId w:val="6"/>
        </w:numPr>
      </w:pPr>
      <w:r>
        <w:t>Fin de pantalla “mostrar datos sospechosos”, 10 horas.</w:t>
      </w:r>
    </w:p>
    <w:p w:rsidR="00E61E5D" w:rsidRDefault="00E61E5D" w:rsidP="00E61E5D">
      <w:pPr>
        <w:pStyle w:val="MNormal"/>
        <w:numPr>
          <w:ilvl w:val="0"/>
          <w:numId w:val="6"/>
        </w:numPr>
      </w:pPr>
      <w:r>
        <w:t>75% actualizar tabla de pistas ciudades, 60 horas.</w:t>
      </w:r>
    </w:p>
    <w:p w:rsidR="00E61E5D" w:rsidRPr="00687209" w:rsidRDefault="00E61E5D" w:rsidP="00E61E5D">
      <w:pPr>
        <w:pStyle w:val="MNormal"/>
        <w:ind w:left="720"/>
      </w:pPr>
      <w:r>
        <w:t>En total avanzamos 109 horas de casos de uso de 611. Gran parte de esto es a causa del gran trabajo hecho en el caso de uso “traer sospechosos” y “actualizar tablas de ciudades”, que llevó mucho trabajo, pero menos de lo que se estimó.</w:t>
      </w:r>
    </w:p>
    <w:p w:rsidR="005C1693" w:rsidRPr="00443A0B" w:rsidRDefault="005C1693" w:rsidP="007F5A2C">
      <w:pPr>
        <w:pStyle w:val="MTema1"/>
      </w:pPr>
      <w:bookmarkStart w:id="15" w:name="_Toc514674360"/>
      <w:bookmarkStart w:id="16" w:name="_Toc514689466"/>
      <w:bookmarkStart w:id="17" w:name="_Toc270872286"/>
      <w:r w:rsidRPr="00443A0B">
        <w:t>Informe de Situación</w:t>
      </w:r>
      <w:bookmarkEnd w:id="15"/>
      <w:bookmarkEnd w:id="16"/>
      <w:bookmarkEnd w:id="17"/>
    </w:p>
    <w:p w:rsidR="005C1693" w:rsidRPr="00443A0B" w:rsidRDefault="005C1693" w:rsidP="007F5A2C">
      <w:pPr>
        <w:pStyle w:val="MTema2"/>
      </w:pPr>
      <w:bookmarkStart w:id="18" w:name="_Toc514674361"/>
      <w:bookmarkStart w:id="19" w:name="_Toc514689467"/>
      <w:bookmarkStart w:id="20" w:name="_Toc270872287"/>
      <w:r w:rsidRPr="00443A0B">
        <w:t>Estado del proyecto</w:t>
      </w:r>
      <w:bookmarkEnd w:id="18"/>
      <w:bookmarkEnd w:id="19"/>
      <w:bookmarkEnd w:id="20"/>
    </w:p>
    <w:p w:rsidR="00802438" w:rsidRDefault="00340BF3" w:rsidP="00E93552">
      <w:pPr>
        <w:pStyle w:val="MTemaNormal"/>
      </w:pPr>
      <w:r>
        <w:t xml:space="preserve">Se trabajó fundamentalmente en la implementación de los casos de uso, revisados en una RTF la semana pasada, y en la consolidación de la arquitectura junto con las interfaces de sus componentes, revisado en reuniones del arquitecto con los implementadores. Se terminó de planificar la verificación y se levantaron los ambientes necesarios para los asistentes. </w:t>
      </w:r>
    </w:p>
    <w:p w:rsidR="00340BF3" w:rsidRDefault="00340BF3"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p>
    <w:p w:rsidR="00477368" w:rsidRDefault="00C35F10" w:rsidP="00E93552">
      <w:pPr>
        <w:pStyle w:val="MTemaNormal"/>
      </w:pPr>
      <w:r>
        <w:t xml:space="preserve"> </w:t>
      </w:r>
    </w:p>
    <w:p w:rsidR="000F1DF8" w:rsidRDefault="00E61E5D" w:rsidP="00E93552">
      <w:pPr>
        <w:pStyle w:val="MTemaNormal"/>
      </w:pPr>
      <w:r>
        <w:rPr>
          <w:noProof/>
          <w:lang w:val="es-UY" w:eastAsia="es-UY"/>
        </w:rPr>
        <w:lastRenderedPageBreak/>
        <w:drawing>
          <wp:inline distT="0" distB="0" distL="0" distR="0">
            <wp:extent cx="5400040" cy="2185035"/>
            <wp:effectExtent l="19050" t="0" r="0" b="0"/>
            <wp:docPr id="15" name="14 Imagen" descr="PIS_FE_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_FE_I2.gif"/>
                    <pic:cNvPicPr/>
                  </pic:nvPicPr>
                  <pic:blipFill>
                    <a:blip r:embed="rId14" cstate="print"/>
                    <a:stretch>
                      <a:fillRect/>
                    </a:stretch>
                  </pic:blipFill>
                  <pic:spPr>
                    <a:xfrm>
                      <a:off x="0" y="0"/>
                      <a:ext cx="5400040" cy="2185035"/>
                    </a:xfrm>
                    <a:prstGeom prst="rect">
                      <a:avLst/>
                    </a:prstGeom>
                  </pic:spPr>
                </pic:pic>
              </a:graphicData>
            </a:graphic>
          </wp:inline>
        </w:drawing>
      </w:r>
    </w:p>
    <w:p w:rsidR="000F1DF8" w:rsidRDefault="000F1DF8" w:rsidP="00E93552">
      <w:pPr>
        <w:pStyle w:val="MTemaNormal"/>
      </w:pPr>
    </w:p>
    <w:p w:rsidR="00755C98" w:rsidRPr="000F1DF8" w:rsidRDefault="00C35F10" w:rsidP="00477368">
      <w:pPr>
        <w:pStyle w:val="MTemaNormal"/>
        <w:rPr>
          <w:u w:val="single"/>
        </w:rPr>
      </w:pPr>
      <w:r w:rsidRPr="000F1DF8">
        <w:rPr>
          <w:u w:val="single"/>
        </w:rPr>
        <w:t>Análisis de cumplimiento de planificación semana anterior:</w:t>
      </w:r>
    </w:p>
    <w:p w:rsidR="00C35F10" w:rsidRDefault="00C35F10" w:rsidP="00477368">
      <w:pPr>
        <w:pStyle w:val="MTemaNormal"/>
      </w:pPr>
    </w:p>
    <w:p w:rsidR="00477368" w:rsidRDefault="00477368" w:rsidP="00477368">
      <w:pPr>
        <w:pStyle w:val="MTemaNormal"/>
      </w:pPr>
      <w:r>
        <w:t>Javier Madeiro, E, SQA</w:t>
      </w:r>
    </w:p>
    <w:p w:rsidR="00477368" w:rsidRDefault="00477368" w:rsidP="00477368">
      <w:pPr>
        <w:pStyle w:val="MTemaNormal"/>
      </w:pPr>
      <w:r>
        <w:t xml:space="preserve">- Reunión Técnica formal </w:t>
      </w:r>
      <w:r w:rsidR="00340BF3">
        <w:t>para requerimientos y arquitectura</w:t>
      </w:r>
      <w:r>
        <w:t xml:space="preserve">, </w:t>
      </w:r>
      <w:r w:rsidR="00687209">
        <w:t>4</w:t>
      </w:r>
      <w:r>
        <w:t>h.</w:t>
      </w:r>
    </w:p>
    <w:p w:rsidR="00C35F10" w:rsidRDefault="00C35F10" w:rsidP="00477368">
      <w:pPr>
        <w:pStyle w:val="MTemaNormal"/>
      </w:pPr>
      <w:r>
        <w:t>Hecho.</w:t>
      </w:r>
    </w:p>
    <w:p w:rsidR="00477368" w:rsidRDefault="00477368" w:rsidP="00477368">
      <w:pPr>
        <w:pStyle w:val="MTemaNormal"/>
      </w:pPr>
      <w:r>
        <w:tab/>
      </w:r>
      <w:r>
        <w:tab/>
      </w:r>
      <w:r>
        <w:tab/>
      </w:r>
    </w:p>
    <w:p w:rsidR="00477368" w:rsidRDefault="00477368" w:rsidP="00477368">
      <w:pPr>
        <w:pStyle w:val="MTemaNormal"/>
      </w:pPr>
      <w:r>
        <w:t>Alejandro Gargía, E. Verificación</w:t>
      </w:r>
    </w:p>
    <w:p w:rsidR="00C35F10" w:rsidRDefault="00340BF3" w:rsidP="00340BF3">
      <w:pPr>
        <w:pStyle w:val="MTemaNormal"/>
        <w:numPr>
          <w:ilvl w:val="0"/>
          <w:numId w:val="5"/>
        </w:numPr>
      </w:pPr>
      <w:r>
        <w:t xml:space="preserve">Actualización de verificación de casos de prueba </w:t>
      </w:r>
      <w:r w:rsidR="00386FD4">
        <w:t xml:space="preserve">según lo revisado en RTF de requerimientos, 5 hs. </w:t>
      </w:r>
    </w:p>
    <w:p w:rsidR="00386FD4" w:rsidRDefault="00386FD4" w:rsidP="00386FD4">
      <w:pPr>
        <w:pStyle w:val="MTemaNormal"/>
        <w:ind w:left="927"/>
      </w:pPr>
      <w:r>
        <w:t>Hecho</w:t>
      </w:r>
    </w:p>
    <w:p w:rsidR="00386FD4" w:rsidRDefault="00386FD4" w:rsidP="00386FD4">
      <w:pPr>
        <w:pStyle w:val="MTemaNormal"/>
        <w:numPr>
          <w:ilvl w:val="0"/>
          <w:numId w:val="5"/>
        </w:numPr>
      </w:pPr>
      <w:r>
        <w:t>Diseño casos de prueba, 5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Martín Taruselli, A/Impl</w:t>
      </w:r>
    </w:p>
    <w:p w:rsidR="00C35F10" w:rsidRDefault="00386FD4" w:rsidP="00386FD4">
      <w:pPr>
        <w:pStyle w:val="MTemaNormal"/>
        <w:numPr>
          <w:ilvl w:val="0"/>
          <w:numId w:val="5"/>
        </w:numPr>
      </w:pPr>
      <w:r>
        <w:t>Implementación caso de uso “Iniciar iteración”, lógica del juego. 10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Vincente Acosta, E. SQM</w:t>
      </w:r>
    </w:p>
    <w:p w:rsidR="00386FD4" w:rsidRDefault="00386FD4" w:rsidP="00386FD4">
      <w:pPr>
        <w:pStyle w:val="MTemaNormal"/>
        <w:numPr>
          <w:ilvl w:val="0"/>
          <w:numId w:val="5"/>
        </w:numPr>
      </w:pPr>
      <w:r>
        <w:t>Depurar el repositorio, 2 hs.</w:t>
      </w:r>
    </w:p>
    <w:p w:rsidR="00386FD4" w:rsidRDefault="00386FD4" w:rsidP="00386FD4">
      <w:pPr>
        <w:pStyle w:val="MTemaNormal"/>
        <w:ind w:left="927"/>
      </w:pPr>
      <w:r>
        <w:t>Hecho</w:t>
      </w:r>
    </w:p>
    <w:p w:rsidR="00386FD4" w:rsidRDefault="00386FD4" w:rsidP="00386FD4">
      <w:pPr>
        <w:pStyle w:val="MTemaNormal"/>
        <w:numPr>
          <w:ilvl w:val="0"/>
          <w:numId w:val="5"/>
        </w:numPr>
      </w:pPr>
      <w:r>
        <w:t>Implementar caso de uso “Iniciar iteración”, traer datos de amigos de Facebook, llenar las tablas. Integración del módulo. 3 hs.</w:t>
      </w:r>
    </w:p>
    <w:p w:rsidR="00386FD4" w:rsidRDefault="00386FD4" w:rsidP="00386FD4">
      <w:pPr>
        <w:pStyle w:val="MTemaNormal"/>
        <w:ind w:left="927"/>
      </w:pPr>
      <w:r>
        <w:t>Hecho</w:t>
      </w:r>
    </w:p>
    <w:p w:rsidR="00386FD4" w:rsidRDefault="00386FD4" w:rsidP="00386FD4">
      <w:pPr>
        <w:pStyle w:val="MTemaNormal"/>
        <w:numPr>
          <w:ilvl w:val="0"/>
          <w:numId w:val="5"/>
        </w:numPr>
      </w:pPr>
      <w:r>
        <w:t>Implementar en WP7 abrir un browser para loguearse y volver al juego con el token de datos para facebook, 6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Diego Ricca, E.Analistas</w:t>
      </w:r>
    </w:p>
    <w:p w:rsidR="00477368" w:rsidRDefault="00386FD4" w:rsidP="00DB0097">
      <w:pPr>
        <w:pStyle w:val="MTemaNormal"/>
        <w:numPr>
          <w:ilvl w:val="0"/>
          <w:numId w:val="3"/>
        </w:numPr>
      </w:pPr>
      <w:r>
        <w:t>Implementación CU “</w:t>
      </w:r>
      <w:r w:rsidR="00DB0097">
        <w:t>Inicio de iteración</w:t>
      </w:r>
      <w:r>
        <w:t xml:space="preserve">”, conexión con DB </w:t>
      </w:r>
      <w:r w:rsidR="00DB0097">
        <w:t>en Azure, 8 hs</w:t>
      </w:r>
    </w:p>
    <w:p w:rsidR="00DB0097" w:rsidRDefault="00386FD4" w:rsidP="00DB0097">
      <w:pPr>
        <w:pStyle w:val="MTemaNormal"/>
        <w:ind w:left="927"/>
      </w:pPr>
      <w:r>
        <w:t>Hecho</w:t>
      </w:r>
    </w:p>
    <w:p w:rsidR="00C35F10" w:rsidRDefault="00C35F10" w:rsidP="00DB0097">
      <w:pPr>
        <w:pStyle w:val="MTemaNormal"/>
        <w:ind w:left="927"/>
      </w:pPr>
    </w:p>
    <w:p w:rsidR="00477368" w:rsidRDefault="00477368" w:rsidP="00477368">
      <w:pPr>
        <w:pStyle w:val="MTemaNormal"/>
      </w:pPr>
      <w:r>
        <w:t>Federico Trinidad, E. Técnico</w:t>
      </w:r>
    </w:p>
    <w:p w:rsidR="00477368" w:rsidRDefault="00386FD4" w:rsidP="00477368">
      <w:pPr>
        <w:pStyle w:val="MTemaNormal"/>
        <w:numPr>
          <w:ilvl w:val="0"/>
          <w:numId w:val="3"/>
        </w:numPr>
      </w:pPr>
      <w:r>
        <w:lastRenderedPageBreak/>
        <w:t xml:space="preserve">Parsear datos de </w:t>
      </w:r>
      <w:r w:rsidR="00477368">
        <w:t xml:space="preserve">Bing de pistas para ciudad en forma de noticias, </w:t>
      </w:r>
      <w:r>
        <w:t>15</w:t>
      </w:r>
      <w:r w:rsidR="00477368">
        <w:t>h.</w:t>
      </w:r>
    </w:p>
    <w:p w:rsidR="00477368" w:rsidRDefault="00C35F10" w:rsidP="00477368">
      <w:pPr>
        <w:pStyle w:val="MTemaNormal"/>
        <w:ind w:left="927"/>
      </w:pPr>
      <w:r>
        <w:t xml:space="preserve">Hecho. </w:t>
      </w:r>
      <w:r w:rsidR="00386FD4">
        <w:t xml:space="preserve">Llevó más esfuerzo, pero quedó pronto con soporte multi-encoding. </w:t>
      </w:r>
    </w:p>
    <w:p w:rsidR="00C35F10" w:rsidRDefault="00C35F10" w:rsidP="00477368">
      <w:pPr>
        <w:pStyle w:val="MTemaNormal"/>
        <w:ind w:left="927"/>
      </w:pPr>
    </w:p>
    <w:p w:rsidR="00477368" w:rsidRDefault="00477368" w:rsidP="00477368">
      <w:pPr>
        <w:pStyle w:val="MTemaNormal"/>
      </w:pPr>
      <w:r>
        <w:t>Ignacio Infante, R. Integración</w:t>
      </w:r>
    </w:p>
    <w:p w:rsidR="00C35F10" w:rsidRDefault="00C35F10" w:rsidP="00477368">
      <w:pPr>
        <w:pStyle w:val="MTemaNormal"/>
      </w:pPr>
    </w:p>
    <w:p w:rsidR="00386FD4" w:rsidRDefault="00D10FD1" w:rsidP="00D10FD1">
      <w:pPr>
        <w:pStyle w:val="MTemaNormal"/>
        <w:numPr>
          <w:ilvl w:val="0"/>
          <w:numId w:val="3"/>
        </w:numPr>
      </w:pPr>
      <w:r>
        <w:t>Integrar módulo de facebook, 6 hs.</w:t>
      </w:r>
    </w:p>
    <w:p w:rsidR="00D10FD1" w:rsidRDefault="00D10FD1" w:rsidP="00D10FD1">
      <w:pPr>
        <w:pStyle w:val="MTemaNormal"/>
        <w:ind w:left="927"/>
      </w:pPr>
      <w:r>
        <w:t>Hecho</w:t>
      </w:r>
    </w:p>
    <w:p w:rsidR="00D10FD1" w:rsidRDefault="00D10FD1" w:rsidP="00D10FD1">
      <w:pPr>
        <w:pStyle w:val="MTemaNormal"/>
        <w:ind w:left="927"/>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w:t>
      </w:r>
      <w:r w:rsidR="00D10FD1">
        <w:t>10</w:t>
      </w:r>
      <w:r w:rsidR="00477368">
        <w:t>h.</w:t>
      </w:r>
    </w:p>
    <w:p w:rsidR="00C35F10" w:rsidRDefault="00C35F10" w:rsidP="00C35F10">
      <w:pPr>
        <w:pStyle w:val="MTemaNormal"/>
        <w:ind w:left="927"/>
      </w:pPr>
      <w:r>
        <w:t>Hecho.</w:t>
      </w:r>
    </w:p>
    <w:p w:rsidR="00C35F10" w:rsidRDefault="00C35F10" w:rsidP="007710A2">
      <w:pPr>
        <w:pStyle w:val="MTemaNormal"/>
        <w:ind w:left="927"/>
      </w:pPr>
    </w:p>
    <w:p w:rsidR="007710A2" w:rsidRDefault="00477368" w:rsidP="007710A2">
      <w:pPr>
        <w:pStyle w:val="MTemaNormal"/>
      </w:pPr>
      <w:r>
        <w:t>Leti</w:t>
      </w:r>
      <w:r w:rsidR="007710A2">
        <w:t>cia</w:t>
      </w:r>
      <w:r>
        <w:t xml:space="preserve"> Vilariño</w:t>
      </w:r>
      <w:r w:rsidR="007710A2">
        <w:t>, Dis. GUI</w:t>
      </w:r>
    </w:p>
    <w:p w:rsidR="00DB0097" w:rsidRDefault="00D10FD1" w:rsidP="00DB0097">
      <w:pPr>
        <w:pStyle w:val="MTemaNormal"/>
        <w:numPr>
          <w:ilvl w:val="0"/>
          <w:numId w:val="3"/>
        </w:numPr>
      </w:pPr>
      <w:r>
        <w:t>Login a Facebook desde WP7 con pasaje de token, 6 hs.</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D10FD1" w:rsidP="007710A2">
      <w:pPr>
        <w:pStyle w:val="MTemaNormal"/>
        <w:numPr>
          <w:ilvl w:val="0"/>
          <w:numId w:val="3"/>
        </w:numPr>
      </w:pPr>
      <w:r>
        <w:t>Integración de módulo “</w:t>
      </w:r>
      <w:r w:rsidR="00477368">
        <w:t xml:space="preserve">Filtrar datos </w:t>
      </w:r>
      <w:r w:rsidR="007710A2">
        <w:t>de los “sospechosos”,</w:t>
      </w:r>
      <w:r>
        <w:t xml:space="preserve"> amigos de facebook del usuario”,</w:t>
      </w:r>
      <w:r w:rsidR="007710A2">
        <w:t xml:space="preserve"> </w:t>
      </w:r>
      <w:r>
        <w:t>6</w:t>
      </w:r>
      <w:r w:rsidR="00477368">
        <w:t>h</w:t>
      </w:r>
      <w:r w:rsidR="007710A2">
        <w:t>.</w:t>
      </w:r>
    </w:p>
    <w:p w:rsidR="00C35F10" w:rsidRDefault="00D10FD1" w:rsidP="00C35F10">
      <w:pPr>
        <w:pStyle w:val="MTemaNormal"/>
        <w:ind w:left="927"/>
      </w:pPr>
      <w:r>
        <w:t>Hecho e integrado.</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DB0097" w:rsidRDefault="00D10FD1" w:rsidP="00D10FD1">
      <w:pPr>
        <w:pStyle w:val="MTemaNormal"/>
        <w:numPr>
          <w:ilvl w:val="0"/>
          <w:numId w:val="3"/>
        </w:numPr>
      </w:pPr>
      <w:r>
        <w:t>Validar BD con reuniones, 6 hs.</w:t>
      </w:r>
    </w:p>
    <w:p w:rsidR="00D10FD1" w:rsidRDefault="00D10FD1" w:rsidP="00D10FD1">
      <w:pPr>
        <w:pStyle w:val="MTemaNormal"/>
        <w:ind w:left="927"/>
      </w:pPr>
      <w:r>
        <w:t>Hecho</w:t>
      </w:r>
    </w:p>
    <w:p w:rsidR="00D10FD1" w:rsidRDefault="00D10FD1" w:rsidP="007710A2">
      <w:pPr>
        <w:pStyle w:val="MTemaNormal"/>
      </w:pPr>
    </w:p>
    <w:p w:rsidR="007710A2" w:rsidRDefault="007710A2" w:rsidP="007710A2">
      <w:pPr>
        <w:pStyle w:val="MTemaNormal"/>
      </w:pPr>
      <w:r>
        <w:t>Juan Ghiringhelli, Administrador.</w:t>
      </w:r>
    </w:p>
    <w:p w:rsidR="00DB0097" w:rsidRDefault="00D10FD1" w:rsidP="00D10FD1">
      <w:pPr>
        <w:pStyle w:val="MTemaNormal"/>
        <w:numPr>
          <w:ilvl w:val="0"/>
          <w:numId w:val="3"/>
        </w:numPr>
      </w:pPr>
      <w:r>
        <w:t>Asistencia a RTF, comunicación de resoluciones a los interesados, 6 hs.</w:t>
      </w:r>
    </w:p>
    <w:p w:rsidR="00D10FD1" w:rsidRDefault="00D10FD1" w:rsidP="00D10FD1">
      <w:pPr>
        <w:pStyle w:val="MTemaNormal"/>
        <w:ind w:left="927"/>
      </w:pPr>
      <w:r>
        <w:t>Hecho.</w:t>
      </w:r>
    </w:p>
    <w:p w:rsidR="00477368" w:rsidRPr="00443A0B" w:rsidRDefault="00477368" w:rsidP="00E93552">
      <w:pPr>
        <w:pStyle w:val="MTemaNormal"/>
      </w:pPr>
    </w:p>
    <w:p w:rsidR="005C1693" w:rsidRPr="00443A0B" w:rsidRDefault="005C1693" w:rsidP="007F5A2C">
      <w:pPr>
        <w:pStyle w:val="MTema2"/>
      </w:pPr>
      <w:bookmarkStart w:id="21" w:name="_Toc514674362"/>
      <w:bookmarkStart w:id="22" w:name="_Toc514689468"/>
      <w:bookmarkStart w:id="23" w:name="_Toc270872288"/>
      <w:r w:rsidRPr="00443A0B">
        <w:t>Desviaciones ocurridas</w:t>
      </w:r>
      <w:bookmarkEnd w:id="21"/>
      <w:bookmarkEnd w:id="22"/>
      <w:bookmarkEnd w:id="23"/>
    </w:p>
    <w:p w:rsidR="005C1693" w:rsidRDefault="00340BF3" w:rsidP="00E93552">
      <w:pPr>
        <w:pStyle w:val="MTemaNormal"/>
      </w:pPr>
      <w:r>
        <w:t>Ninguna.</w:t>
      </w:r>
    </w:p>
    <w:p w:rsidR="005C1693" w:rsidRPr="00443A0B" w:rsidRDefault="005C1693" w:rsidP="007F5A2C">
      <w:pPr>
        <w:pStyle w:val="MTema2"/>
      </w:pPr>
      <w:bookmarkStart w:id="24" w:name="_Toc514674363"/>
      <w:bookmarkStart w:id="25" w:name="_Toc514689469"/>
      <w:bookmarkStart w:id="26" w:name="_Toc270872289"/>
      <w:r w:rsidRPr="00443A0B">
        <w:t>Incidencias encontradas</w:t>
      </w:r>
      <w:bookmarkEnd w:id="24"/>
      <w:bookmarkEnd w:id="25"/>
      <w:bookmarkEnd w:id="26"/>
    </w:p>
    <w:p w:rsidR="005C1693" w:rsidRPr="00443A0B" w:rsidRDefault="008F1C3A" w:rsidP="00E93552">
      <w:pPr>
        <w:pStyle w:val="MTemaNormal"/>
      </w:pPr>
      <w:r>
        <w:t>Ninguna</w:t>
      </w:r>
      <w:r w:rsidR="00340BF3">
        <w:t>.</w:t>
      </w:r>
    </w:p>
    <w:p w:rsidR="005C1693" w:rsidRPr="00443A0B" w:rsidRDefault="005C1693" w:rsidP="007F5A2C">
      <w:pPr>
        <w:pStyle w:val="MTema2"/>
      </w:pPr>
      <w:bookmarkStart w:id="27" w:name="_Toc514674364"/>
      <w:bookmarkStart w:id="28" w:name="_Toc514689470"/>
      <w:bookmarkStart w:id="29" w:name="_Toc270872290"/>
      <w:r w:rsidRPr="00443A0B">
        <w:t>Estado de Riesgos</w:t>
      </w:r>
      <w:bookmarkEnd w:id="27"/>
      <w:bookmarkEnd w:id="28"/>
      <w:bookmarkEnd w:id="29"/>
    </w:p>
    <w:p w:rsidR="008F1C3A" w:rsidRDefault="00340BF3" w:rsidP="00E93552">
      <w:pPr>
        <w:pStyle w:val="MTemaNormal"/>
      </w:pPr>
      <w:r>
        <w:t xml:space="preserve">Cambiaron las herramientas de desarrollo de Windows Phone 7. Según Microsoft esta liberación es la definitiva. El plan de mitigación funcionó, ya que nos enteramos enseguida gracias a revisar los blogs de los desarrolladores de las tecnologías. La contingencia está en marcha, todos los implementadores instalaron las herramientas y están revisando las funcionalidades construidas. </w:t>
      </w:r>
    </w:p>
    <w:p w:rsidR="005C1693" w:rsidRPr="00443A0B" w:rsidRDefault="00C35F10" w:rsidP="007F5A2C">
      <w:pPr>
        <w:pStyle w:val="MTema1"/>
      </w:pPr>
      <w:bookmarkStart w:id="30" w:name="_Toc514674365"/>
      <w:bookmarkStart w:id="31" w:name="_Toc514689471"/>
      <w:bookmarkStart w:id="32" w:name="_Toc270872291"/>
      <w:r>
        <w:t>E</w:t>
      </w:r>
      <w:r w:rsidR="005C1693" w:rsidRPr="00443A0B">
        <w:t>valuación</w:t>
      </w:r>
      <w:bookmarkEnd w:id="30"/>
      <w:bookmarkEnd w:id="31"/>
      <w:bookmarkEnd w:id="32"/>
    </w:p>
    <w:p w:rsidR="005C1693" w:rsidRPr="00443A0B" w:rsidRDefault="00340BF3" w:rsidP="008E3379">
      <w:pPr>
        <w:ind w:left="567"/>
        <w:rPr>
          <w:rFonts w:ascii="Verdana" w:hAnsi="Verdana"/>
        </w:rPr>
      </w:pPr>
      <w:r>
        <w:rPr>
          <w:rFonts w:ascii="Verdana" w:hAnsi="Verdana"/>
        </w:rPr>
        <w:lastRenderedPageBreak/>
        <w:t>Se realizó un muy buen trabajo por parte de todo el equipo. Se logró alcanzar, una semana antes de lo previsto, los objetivos de la fase, casi la totalidad de las funcionalidades previstas y algunos hitos de implementación que estaban planeado terminar más adelante, como el parseo de noticias de bing y traer los amigos de facebook y filtrar los datos. Algunos integrantes realizaron más horas de trabajo, en vista de que la semana que viene hay parciales, elección de buen criterio.</w:t>
      </w:r>
    </w:p>
    <w:sectPr w:rsidR="005C1693" w:rsidRPr="00443A0B" w:rsidSect="00135E9E">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4DA" w:rsidRDefault="005C24DA" w:rsidP="00135E9E">
      <w:r>
        <w:separator/>
      </w:r>
    </w:p>
  </w:endnote>
  <w:endnote w:type="continuationSeparator" w:id="0">
    <w:p w:rsidR="005C24DA" w:rsidRDefault="005C24DA"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326CB1">
      <w:rPr>
        <w:rStyle w:val="Nmerodepgina"/>
      </w:rPr>
      <w:fldChar w:fldCharType="begin"/>
    </w:r>
    <w:r>
      <w:rPr>
        <w:rStyle w:val="Nmerodepgina"/>
      </w:rPr>
      <w:instrText xml:space="preserve"> PAGE </w:instrText>
    </w:r>
    <w:r w:rsidR="00326CB1">
      <w:rPr>
        <w:rStyle w:val="Nmerodepgina"/>
      </w:rPr>
      <w:fldChar w:fldCharType="separate"/>
    </w:r>
    <w:r w:rsidR="00E61E5D">
      <w:rPr>
        <w:rStyle w:val="Nmerodepgina"/>
        <w:noProof/>
      </w:rPr>
      <w:t>8</w:t>
    </w:r>
    <w:r w:rsidR="00326CB1">
      <w:rPr>
        <w:rStyle w:val="Nmerodepgina"/>
      </w:rPr>
      <w:fldChar w:fldCharType="end"/>
    </w:r>
    <w:r>
      <w:rPr>
        <w:rStyle w:val="Nmerodepgina"/>
      </w:rPr>
      <w:t xml:space="preserve"> de </w:t>
    </w:r>
    <w:r w:rsidR="00326CB1">
      <w:rPr>
        <w:rStyle w:val="Nmerodepgina"/>
      </w:rPr>
      <w:fldChar w:fldCharType="begin"/>
    </w:r>
    <w:r>
      <w:rPr>
        <w:rStyle w:val="Nmerodepgina"/>
      </w:rPr>
      <w:instrText xml:space="preserve"> NUMPAGES </w:instrText>
    </w:r>
    <w:r w:rsidR="00326CB1">
      <w:rPr>
        <w:rStyle w:val="Nmerodepgina"/>
      </w:rPr>
      <w:fldChar w:fldCharType="separate"/>
    </w:r>
    <w:r w:rsidR="00E61E5D">
      <w:rPr>
        <w:rStyle w:val="Nmerodepgina"/>
        <w:noProof/>
      </w:rPr>
      <w:t>10</w:t>
    </w:r>
    <w:r w:rsidR="00326CB1">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4DA" w:rsidRDefault="005C24DA" w:rsidP="00135E9E">
      <w:r>
        <w:separator/>
      </w:r>
    </w:p>
  </w:footnote>
  <w:footnote w:type="continuationSeparator" w:id="0">
    <w:p w:rsidR="005C24DA" w:rsidRDefault="005C24DA"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5">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F1DF8"/>
    <w:rsid w:val="00123906"/>
    <w:rsid w:val="00135E9E"/>
    <w:rsid w:val="0022780F"/>
    <w:rsid w:val="002D4046"/>
    <w:rsid w:val="002D4EFC"/>
    <w:rsid w:val="00326CB1"/>
    <w:rsid w:val="00340BF3"/>
    <w:rsid w:val="00386FD4"/>
    <w:rsid w:val="003918B4"/>
    <w:rsid w:val="00436A8F"/>
    <w:rsid w:val="00443A0B"/>
    <w:rsid w:val="00477368"/>
    <w:rsid w:val="005117EA"/>
    <w:rsid w:val="005217C4"/>
    <w:rsid w:val="0057252B"/>
    <w:rsid w:val="00572FD9"/>
    <w:rsid w:val="00594DED"/>
    <w:rsid w:val="005C1693"/>
    <w:rsid w:val="005C24DA"/>
    <w:rsid w:val="005E64EB"/>
    <w:rsid w:val="0064329D"/>
    <w:rsid w:val="006437A8"/>
    <w:rsid w:val="006718AA"/>
    <w:rsid w:val="00687209"/>
    <w:rsid w:val="006A04F3"/>
    <w:rsid w:val="0070398B"/>
    <w:rsid w:val="0071384B"/>
    <w:rsid w:val="00755C98"/>
    <w:rsid w:val="007710A2"/>
    <w:rsid w:val="007A18A0"/>
    <w:rsid w:val="007B293D"/>
    <w:rsid w:val="007F5A2C"/>
    <w:rsid w:val="00802438"/>
    <w:rsid w:val="00892563"/>
    <w:rsid w:val="008B60AB"/>
    <w:rsid w:val="008C3F66"/>
    <w:rsid w:val="008E3379"/>
    <w:rsid w:val="008E4A6C"/>
    <w:rsid w:val="008F1C3A"/>
    <w:rsid w:val="0092169A"/>
    <w:rsid w:val="00A9582A"/>
    <w:rsid w:val="00AD6DF9"/>
    <w:rsid w:val="00C17593"/>
    <w:rsid w:val="00C35F10"/>
    <w:rsid w:val="00C524DE"/>
    <w:rsid w:val="00CA7BEF"/>
    <w:rsid w:val="00CC3E55"/>
    <w:rsid w:val="00D10FD1"/>
    <w:rsid w:val="00D422D1"/>
    <w:rsid w:val="00D713BB"/>
    <w:rsid w:val="00D721DA"/>
    <w:rsid w:val="00DB0097"/>
    <w:rsid w:val="00E16867"/>
    <w:rsid w:val="00E61E5D"/>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8</c:v>
                </c:pt>
                <c:pt idx="2">
                  <c:v>17.5</c:v>
                </c:pt>
                <c:pt idx="3">
                  <c:v>0</c:v>
                </c:pt>
                <c:pt idx="4">
                  <c:v>97</c:v>
                </c:pt>
                <c:pt idx="5">
                  <c:v>30</c:v>
                </c:pt>
                <c:pt idx="6">
                  <c:v>13</c:v>
                </c:pt>
                <c:pt idx="7">
                  <c:v>8.5</c:v>
                </c:pt>
                <c:pt idx="8">
                  <c:v>20.5</c:v>
                </c:pt>
                <c:pt idx="9">
                  <c:v>3</c:v>
                </c:pt>
                <c:pt idx="10">
                  <c:v>12</c:v>
                </c:pt>
                <c:pt idx="11">
                  <c:v>2</c:v>
                </c:pt>
              </c:numCache>
            </c:numRef>
          </c:val>
        </c:ser>
        <c:gapWidth val="100"/>
        <c:axId val="83535360"/>
        <c:axId val="83655680"/>
      </c:barChart>
      <c:catAx>
        <c:axId val="83535360"/>
        <c:scaling>
          <c:orientation val="minMax"/>
        </c:scaling>
        <c:axPos val="b"/>
        <c:tickLblPos val="nextTo"/>
        <c:crossAx val="83655680"/>
        <c:crosses val="autoZero"/>
        <c:auto val="1"/>
        <c:lblAlgn val="ctr"/>
        <c:lblOffset val="100"/>
      </c:catAx>
      <c:valAx>
        <c:axId val="83655680"/>
        <c:scaling>
          <c:orientation val="minMax"/>
        </c:scaling>
        <c:axPos val="l"/>
        <c:majorGridlines/>
        <c:numFmt formatCode="General" sourceLinked="1"/>
        <c:tickLblPos val="nextTo"/>
        <c:crossAx val="83535360"/>
        <c:crosses val="autoZero"/>
        <c:crossBetween val="between"/>
      </c:valAx>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215.5</c:v>
                </c:pt>
                <c:pt idx="1">
                  <c:v>0</c:v>
                </c:pt>
                <c:pt idx="2">
                  <c:v>97.5</c:v>
                </c:pt>
                <c:pt idx="3">
                  <c:v>1</c:v>
                </c:pt>
                <c:pt idx="4">
                  <c:v>276</c:v>
                </c:pt>
                <c:pt idx="5">
                  <c:v>290.5</c:v>
                </c:pt>
                <c:pt idx="6">
                  <c:v>105.5</c:v>
                </c:pt>
                <c:pt idx="7">
                  <c:v>37</c:v>
                </c:pt>
                <c:pt idx="8">
                  <c:v>116.5</c:v>
                </c:pt>
                <c:pt idx="9">
                  <c:v>3</c:v>
                </c:pt>
                <c:pt idx="10">
                  <c:v>109</c:v>
                </c:pt>
                <c:pt idx="11">
                  <c:v>4</c:v>
                </c:pt>
              </c:numCache>
            </c:numRef>
          </c:val>
        </c:ser>
        <c:gapWidth val="100"/>
        <c:axId val="78969088"/>
        <c:axId val="78999552"/>
      </c:barChart>
      <c:catAx>
        <c:axId val="78969088"/>
        <c:scaling>
          <c:orientation val="minMax"/>
        </c:scaling>
        <c:axPos val="b"/>
        <c:tickLblPos val="nextTo"/>
        <c:crossAx val="78999552"/>
        <c:crosses val="autoZero"/>
        <c:auto val="1"/>
        <c:lblAlgn val="ctr"/>
        <c:lblOffset val="100"/>
      </c:catAx>
      <c:valAx>
        <c:axId val="78999552"/>
        <c:scaling>
          <c:orientation val="minMax"/>
        </c:scaling>
        <c:axPos val="l"/>
        <c:majorGridlines/>
        <c:numFmt formatCode="General" sourceLinked="1"/>
        <c:tickLblPos val="nextTo"/>
        <c:crossAx val="78969088"/>
        <c:crosses val="autoZero"/>
        <c:crossBetween val="between"/>
      </c:valAx>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9.5</c:v>
                </c:pt>
                <c:pt idx="2">
                  <c:v>115</c:v>
                </c:pt>
                <c:pt idx="3">
                  <c:v>22.5</c:v>
                </c:pt>
                <c:pt idx="4">
                  <c:v>6</c:v>
                </c:pt>
                <c:pt idx="5">
                  <c:v>11</c:v>
                </c:pt>
                <c:pt idx="6">
                  <c:v>20</c:v>
                </c:pt>
                <c:pt idx="7">
                  <c:v>0</c:v>
                </c:pt>
                <c:pt idx="8">
                  <c:v>0</c:v>
                </c:pt>
                <c:pt idx="9">
                  <c:v>10.5</c:v>
                </c:pt>
              </c:numCache>
            </c:numRef>
          </c:val>
        </c:ser>
        <c:firstSliceAng val="0"/>
      </c:pieChart>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56</c:v>
                </c:pt>
                <c:pt idx="2">
                  <c:v>276</c:v>
                </c:pt>
                <c:pt idx="3">
                  <c:v>101.5</c:v>
                </c:pt>
                <c:pt idx="4">
                  <c:v>15</c:v>
                </c:pt>
                <c:pt idx="5">
                  <c:v>235</c:v>
                </c:pt>
                <c:pt idx="6">
                  <c:v>78.5</c:v>
                </c:pt>
                <c:pt idx="7">
                  <c:v>1</c:v>
                </c:pt>
                <c:pt idx="8">
                  <c:v>7</c:v>
                </c:pt>
                <c:pt idx="9">
                  <c:v>487.5</c:v>
                </c:pt>
              </c:numCache>
            </c:numRef>
          </c:val>
        </c:ser>
        <c:firstSliceAng val="0"/>
      </c:pieChart>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20.5</c:v>
                </c:pt>
                <c:pt idx="2">
                  <c:v>22</c:v>
                </c:pt>
                <c:pt idx="3">
                  <c:v>13</c:v>
                </c:pt>
                <c:pt idx="4">
                  <c:v>26</c:v>
                </c:pt>
                <c:pt idx="5">
                  <c:v>14</c:v>
                </c:pt>
                <c:pt idx="6">
                  <c:v>16</c:v>
                </c:pt>
                <c:pt idx="7">
                  <c:v>17.5</c:v>
                </c:pt>
                <c:pt idx="8">
                  <c:v>12</c:v>
                </c:pt>
                <c:pt idx="9">
                  <c:v>7</c:v>
                </c:pt>
                <c:pt idx="10">
                  <c:v>17.5</c:v>
                </c:pt>
                <c:pt idx="11">
                  <c:v>21</c:v>
                </c:pt>
                <c:pt idx="12">
                  <c:v>23</c:v>
                </c:pt>
              </c:numCache>
            </c:numRef>
          </c:val>
        </c:ser>
        <c:gapWidth val="100"/>
        <c:axId val="86578304"/>
        <c:axId val="86579840"/>
      </c:barChart>
      <c:catAx>
        <c:axId val="86578304"/>
        <c:scaling>
          <c:orientation val="minMax"/>
        </c:scaling>
        <c:axPos val="b"/>
        <c:tickLblPos val="nextTo"/>
        <c:crossAx val="86579840"/>
        <c:crosses val="autoZero"/>
        <c:auto val="1"/>
        <c:lblAlgn val="ctr"/>
        <c:lblOffset val="100"/>
      </c:catAx>
      <c:valAx>
        <c:axId val="86579840"/>
        <c:scaling>
          <c:orientation val="minMax"/>
        </c:scaling>
        <c:axPos val="l"/>
        <c:majorGridlines/>
        <c:numFmt formatCode="General" sourceLinked="1"/>
        <c:tickLblPos val="nextTo"/>
        <c:crossAx val="86578304"/>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105</c:v>
                </c:pt>
                <c:pt idx="2">
                  <c:v>105</c:v>
                </c:pt>
                <c:pt idx="3">
                  <c:v>105</c:v>
                </c:pt>
                <c:pt idx="4">
                  <c:v>105</c:v>
                </c:pt>
                <c:pt idx="5">
                  <c:v>105</c:v>
                </c:pt>
                <c:pt idx="6">
                  <c:v>105</c:v>
                </c:pt>
                <c:pt idx="7">
                  <c:v>105</c:v>
                </c:pt>
                <c:pt idx="8">
                  <c:v>105</c:v>
                </c:pt>
                <c:pt idx="9">
                  <c:v>105</c:v>
                </c:pt>
                <c:pt idx="10">
                  <c:v>105</c:v>
                </c:pt>
                <c:pt idx="11">
                  <c:v>105</c:v>
                </c:pt>
                <c:pt idx="12">
                  <c:v>105</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130.5</c:v>
                </c:pt>
                <c:pt idx="2">
                  <c:v>122</c:v>
                </c:pt>
                <c:pt idx="3">
                  <c:v>117</c:v>
                </c:pt>
                <c:pt idx="4">
                  <c:v>117.5</c:v>
                </c:pt>
                <c:pt idx="5">
                  <c:v>134.5</c:v>
                </c:pt>
                <c:pt idx="6">
                  <c:v>124</c:v>
                </c:pt>
                <c:pt idx="7">
                  <c:v>119.5</c:v>
                </c:pt>
                <c:pt idx="8">
                  <c:v>127</c:v>
                </c:pt>
                <c:pt idx="9">
                  <c:v>116.5</c:v>
                </c:pt>
                <c:pt idx="10">
                  <c:v>110.5</c:v>
                </c:pt>
                <c:pt idx="11">
                  <c:v>116</c:v>
                </c:pt>
                <c:pt idx="12">
                  <c:v>111.5</c:v>
                </c:pt>
              </c:numCache>
            </c:numRef>
          </c:val>
        </c:ser>
        <c:gapWidth val="100"/>
        <c:axId val="86637184"/>
        <c:axId val="87077248"/>
      </c:barChart>
      <c:catAx>
        <c:axId val="86637184"/>
        <c:scaling>
          <c:orientation val="minMax"/>
        </c:scaling>
        <c:axPos val="b"/>
        <c:tickLblPos val="nextTo"/>
        <c:crossAx val="87077248"/>
        <c:crosses val="autoZero"/>
        <c:auto val="1"/>
        <c:lblAlgn val="ctr"/>
        <c:lblOffset val="100"/>
      </c:catAx>
      <c:valAx>
        <c:axId val="87077248"/>
        <c:scaling>
          <c:orientation val="minMax"/>
        </c:scaling>
        <c:axPos val="l"/>
        <c:majorGridlines/>
        <c:numFmt formatCode="General" sourceLinked="1"/>
        <c:tickLblPos val="nextTo"/>
        <c:crossAx val="86637184"/>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76563-7415-47ED-A414-D31AD2C1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cp:lastPrinted>2010-09-13T00:54:00Z</cp:lastPrinted>
  <dcterms:created xsi:type="dcterms:W3CDTF">2010-09-26T23:40:00Z</dcterms:created>
  <dcterms:modified xsi:type="dcterms:W3CDTF">2010-09-26T23:40:00Z</dcterms:modified>
</cp:coreProperties>
</file>