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693" w:rsidRPr="00C524DE" w:rsidRDefault="005C1693" w:rsidP="005C1693">
      <w:pPr>
        <w:pStyle w:val="MTtulo1"/>
        <w:jc w:val="left"/>
      </w:pPr>
      <w:bookmarkStart w:id="0" w:name="_Toc273303122"/>
      <w:r w:rsidRPr="00C524DE">
        <w:t>Interpool</w:t>
      </w:r>
      <w:bookmarkEnd w:id="0"/>
    </w:p>
    <w:p w:rsidR="005C1693" w:rsidRPr="00C524DE" w:rsidRDefault="005C1693" w:rsidP="005C1693">
      <w:pPr>
        <w:pStyle w:val="MTtulo1"/>
        <w:jc w:val="left"/>
      </w:pPr>
      <w:bookmarkStart w:id="1" w:name="_Toc270872274"/>
      <w:bookmarkStart w:id="2" w:name="_Toc273303123"/>
      <w:r w:rsidRPr="00C524DE">
        <w:t>Informe de Situación del Proyecto</w:t>
      </w:r>
      <w:bookmarkEnd w:id="1"/>
      <w:bookmarkEnd w:id="2"/>
    </w:p>
    <w:p w:rsidR="005C1693" w:rsidRPr="00C524DE" w:rsidRDefault="005C1693" w:rsidP="005C1693">
      <w:pPr>
        <w:pStyle w:val="MTtulo1"/>
        <w:jc w:val="left"/>
      </w:pPr>
      <w:bookmarkStart w:id="3" w:name="_Toc273303124"/>
      <w:bookmarkStart w:id="4" w:name="_Toc270872275"/>
      <w:r w:rsidRPr="00C524DE">
        <w:t xml:space="preserve">Versión </w:t>
      </w:r>
      <w:r w:rsidR="00E502AB">
        <w:t>8</w:t>
      </w:r>
      <w:r w:rsidRPr="00C524DE">
        <w:t>.</w:t>
      </w:r>
      <w:bookmarkEnd w:id="3"/>
      <w:bookmarkEnd w:id="4"/>
      <w:r w:rsidR="00E502AB">
        <w:t>0</w:t>
      </w:r>
    </w:p>
    <w:p w:rsidR="005C1693" w:rsidRPr="00C524DE" w:rsidRDefault="005C1693" w:rsidP="005C1693">
      <w:pPr>
        <w:pStyle w:val="infoblue"/>
        <w:rPr>
          <w:rFonts w:ascii="Verdana" w:hAnsi="Verdana"/>
        </w:rPr>
      </w:pPr>
      <w:r w:rsidRPr="00C524DE">
        <w:rPr>
          <w:rFonts w:ascii="Verdana" w:hAnsi="Verdana"/>
        </w:rPr>
        <w:t> </w:t>
      </w:r>
    </w:p>
    <w:p w:rsidR="005C1693" w:rsidRPr="00C524DE" w:rsidRDefault="005C1693" w:rsidP="005C1693">
      <w:pPr>
        <w:pStyle w:val="MTtulo1"/>
      </w:pPr>
    </w:p>
    <w:p w:rsidR="005C1693" w:rsidRDefault="005C1693" w:rsidP="005C1693">
      <w:pPr>
        <w:pStyle w:val="MTtulo1"/>
      </w:pPr>
      <w:bookmarkStart w:id="5" w:name="_Toc270872276"/>
      <w:bookmarkStart w:id="6" w:name="_Toc273303125"/>
      <w:r w:rsidRPr="00C524DE">
        <w:t>Historia de revisiones</w:t>
      </w:r>
      <w:bookmarkEnd w:id="5"/>
      <w:bookmarkEnd w:id="6"/>
    </w:p>
    <w:p w:rsidR="008F1C3A" w:rsidRPr="00C524DE" w:rsidRDefault="008F1C3A" w:rsidP="005C1693">
      <w:pPr>
        <w:pStyle w:val="MTtulo1"/>
      </w:pPr>
    </w:p>
    <w:tbl>
      <w:tblPr>
        <w:tblW w:w="8720" w:type="dxa"/>
        <w:tblInd w:w="-100" w:type="dxa"/>
        <w:tblLayout w:type="fixed"/>
        <w:tblCellMar>
          <w:left w:w="0" w:type="dxa"/>
          <w:right w:w="0" w:type="dxa"/>
        </w:tblCellMar>
        <w:tblLook w:val="0000"/>
      </w:tblPr>
      <w:tblGrid>
        <w:gridCol w:w="2194"/>
        <w:gridCol w:w="1118"/>
        <w:gridCol w:w="3311"/>
        <w:gridCol w:w="2097"/>
      </w:tblGrid>
      <w:tr w:rsidR="005C1693" w:rsidRPr="00C524DE" w:rsidTr="002E42C0">
        <w:tc>
          <w:tcPr>
            <w:tcW w:w="2194" w:type="dxa"/>
            <w:tcBorders>
              <w:top w:val="single" w:sz="6" w:space="0" w:color="auto"/>
              <w:left w:val="single" w:sz="6" w:space="0" w:color="auto"/>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Fecha</w:t>
            </w:r>
          </w:p>
        </w:tc>
        <w:tc>
          <w:tcPr>
            <w:tcW w:w="1118"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Versión</w:t>
            </w:r>
          </w:p>
        </w:tc>
        <w:tc>
          <w:tcPr>
            <w:tcW w:w="3311"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Descripción</w:t>
            </w:r>
          </w:p>
        </w:tc>
        <w:tc>
          <w:tcPr>
            <w:tcW w:w="2097" w:type="dxa"/>
            <w:tcBorders>
              <w:top w:val="single" w:sz="6" w:space="0" w:color="auto"/>
              <w:left w:val="nil"/>
              <w:bottom w:val="single" w:sz="6" w:space="0" w:color="auto"/>
              <w:right w:val="single" w:sz="6" w:space="0" w:color="auto"/>
            </w:tcBorders>
            <w:shd w:val="clear" w:color="auto" w:fill="FFFFFF"/>
          </w:tcPr>
          <w:p w:rsidR="005C1693" w:rsidRPr="00C524DE" w:rsidRDefault="005C1693" w:rsidP="007F5A2C">
            <w:pPr>
              <w:pStyle w:val="MNormal"/>
              <w:jc w:val="center"/>
            </w:pPr>
            <w:r w:rsidRPr="00C524DE">
              <w:t>Autor</w:t>
            </w: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E502AB" w:rsidP="00E502AB">
            <w:pPr>
              <w:pStyle w:val="MNormal"/>
              <w:jc w:val="center"/>
            </w:pPr>
            <w:r>
              <w:t>03</w:t>
            </w:r>
            <w:r w:rsidR="005C1693" w:rsidRPr="00C524DE">
              <w:t>/</w:t>
            </w:r>
            <w:r>
              <w:t>1</w:t>
            </w:r>
            <w:r w:rsidR="005C1693" w:rsidRPr="00C524DE">
              <w:t>0/</w:t>
            </w:r>
            <w:r w:rsidR="00C524DE" w:rsidRPr="00C524DE">
              <w:t>1</w:t>
            </w:r>
            <w:r>
              <w:t>0</w:t>
            </w:r>
          </w:p>
        </w:tc>
        <w:tc>
          <w:tcPr>
            <w:tcW w:w="1118" w:type="dxa"/>
            <w:tcBorders>
              <w:top w:val="nil"/>
              <w:left w:val="nil"/>
              <w:bottom w:val="single" w:sz="6" w:space="0" w:color="auto"/>
              <w:right w:val="single" w:sz="6" w:space="0" w:color="auto"/>
            </w:tcBorders>
          </w:tcPr>
          <w:p w:rsidR="005C1693" w:rsidRPr="00C524DE" w:rsidRDefault="00E502AB" w:rsidP="00802438">
            <w:pPr>
              <w:pStyle w:val="MNormal"/>
              <w:jc w:val="center"/>
            </w:pPr>
            <w:r>
              <w:t>8</w:t>
            </w:r>
            <w:r w:rsidR="005C1693" w:rsidRPr="00C524DE">
              <w:t>.0</w:t>
            </w:r>
          </w:p>
        </w:tc>
        <w:tc>
          <w:tcPr>
            <w:tcW w:w="3311" w:type="dxa"/>
            <w:tcBorders>
              <w:top w:val="nil"/>
              <w:left w:val="nil"/>
              <w:bottom w:val="single" w:sz="6" w:space="0" w:color="auto"/>
              <w:right w:val="single" w:sz="6" w:space="0" w:color="auto"/>
            </w:tcBorders>
          </w:tcPr>
          <w:p w:rsidR="005C1693" w:rsidRPr="00C524DE" w:rsidRDefault="002E42C0" w:rsidP="008F1C3A">
            <w:pPr>
              <w:pStyle w:val="MNormal"/>
            </w:pPr>
            <w:r>
              <w:t xml:space="preserve"> </w:t>
            </w:r>
            <w:r w:rsidR="005C1693" w:rsidRPr="00C524DE">
              <w:t>Comienzo del documento</w:t>
            </w:r>
            <w:r w:rsidR="00021ED7">
              <w:t xml:space="preserve"> </w:t>
            </w:r>
          </w:p>
        </w:tc>
        <w:tc>
          <w:tcPr>
            <w:tcW w:w="2097" w:type="dxa"/>
            <w:tcBorders>
              <w:top w:val="nil"/>
              <w:left w:val="nil"/>
              <w:bottom w:val="single" w:sz="6" w:space="0" w:color="auto"/>
              <w:right w:val="single" w:sz="6" w:space="0" w:color="auto"/>
            </w:tcBorders>
          </w:tcPr>
          <w:p w:rsidR="005C1693" w:rsidRPr="00C524DE" w:rsidRDefault="005C1693" w:rsidP="007F5A2C">
            <w:pPr>
              <w:pStyle w:val="MNormal"/>
              <w:jc w:val="center"/>
            </w:pPr>
            <w:r w:rsidRPr="00C524DE">
              <w:t>Juan Ghiringhelli</w:t>
            </w:r>
          </w:p>
        </w:tc>
      </w:tr>
      <w:tr w:rsidR="002E42C0" w:rsidRPr="00C524DE" w:rsidTr="002E42C0">
        <w:tc>
          <w:tcPr>
            <w:tcW w:w="2194" w:type="dxa"/>
            <w:tcBorders>
              <w:top w:val="nil"/>
              <w:left w:val="single" w:sz="6" w:space="0" w:color="auto"/>
              <w:bottom w:val="single" w:sz="6" w:space="0" w:color="auto"/>
              <w:right w:val="single" w:sz="6" w:space="0" w:color="auto"/>
            </w:tcBorders>
          </w:tcPr>
          <w:p w:rsidR="002E42C0" w:rsidRPr="00C524DE" w:rsidRDefault="002E42C0" w:rsidP="00B5369E">
            <w:pPr>
              <w:pStyle w:val="MNormal"/>
              <w:jc w:val="center"/>
            </w:pPr>
          </w:p>
        </w:tc>
        <w:tc>
          <w:tcPr>
            <w:tcW w:w="1118" w:type="dxa"/>
            <w:tcBorders>
              <w:top w:val="nil"/>
              <w:left w:val="nil"/>
              <w:bottom w:val="single" w:sz="6" w:space="0" w:color="auto"/>
              <w:right w:val="single" w:sz="6" w:space="0" w:color="auto"/>
            </w:tcBorders>
          </w:tcPr>
          <w:p w:rsidR="002E42C0" w:rsidRPr="00C524DE" w:rsidRDefault="002E42C0" w:rsidP="00B5369E">
            <w:pPr>
              <w:pStyle w:val="MNormal"/>
              <w:jc w:val="center"/>
            </w:pPr>
          </w:p>
        </w:tc>
        <w:tc>
          <w:tcPr>
            <w:tcW w:w="3311" w:type="dxa"/>
            <w:tcBorders>
              <w:top w:val="nil"/>
              <w:left w:val="nil"/>
              <w:bottom w:val="single" w:sz="6" w:space="0" w:color="auto"/>
              <w:right w:val="single" w:sz="6" w:space="0" w:color="auto"/>
            </w:tcBorders>
          </w:tcPr>
          <w:p w:rsidR="002E42C0" w:rsidRPr="00C524DE" w:rsidRDefault="002E42C0" w:rsidP="0071384B">
            <w:pPr>
              <w:pStyle w:val="MNormal"/>
            </w:pPr>
          </w:p>
        </w:tc>
        <w:tc>
          <w:tcPr>
            <w:tcW w:w="2097" w:type="dxa"/>
            <w:tcBorders>
              <w:top w:val="nil"/>
              <w:left w:val="nil"/>
              <w:bottom w:val="single" w:sz="6" w:space="0" w:color="auto"/>
              <w:right w:val="single" w:sz="6" w:space="0" w:color="auto"/>
            </w:tcBorders>
          </w:tcPr>
          <w:p w:rsidR="002E42C0" w:rsidRPr="00C524DE" w:rsidRDefault="002E42C0" w:rsidP="007F5A2C">
            <w:pPr>
              <w:pStyle w:val="MNormal"/>
              <w:jc w:val="center"/>
            </w:pP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p>
        </w:tc>
      </w:tr>
      <w:tr w:rsidR="005C1693" w:rsidRPr="00C524DE" w:rsidTr="002E42C0">
        <w:tc>
          <w:tcPr>
            <w:tcW w:w="2194" w:type="dxa"/>
            <w:tcBorders>
              <w:top w:val="nil"/>
              <w:left w:val="single" w:sz="6" w:space="0" w:color="auto"/>
              <w:bottom w:val="single" w:sz="6" w:space="0" w:color="auto"/>
              <w:right w:val="single" w:sz="6" w:space="0" w:color="auto"/>
            </w:tcBorders>
          </w:tcPr>
          <w:p w:rsidR="005C1693" w:rsidRPr="00C524DE" w:rsidRDefault="005C1693" w:rsidP="0071384B">
            <w:pPr>
              <w:pStyle w:val="MNormal"/>
            </w:pPr>
            <w:r w:rsidRPr="00C524DE">
              <w:t> </w:t>
            </w:r>
          </w:p>
        </w:tc>
        <w:tc>
          <w:tcPr>
            <w:tcW w:w="1118"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3311"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c>
          <w:tcPr>
            <w:tcW w:w="2097" w:type="dxa"/>
            <w:tcBorders>
              <w:top w:val="nil"/>
              <w:left w:val="nil"/>
              <w:bottom w:val="single" w:sz="6" w:space="0" w:color="auto"/>
              <w:right w:val="single" w:sz="6" w:space="0" w:color="auto"/>
            </w:tcBorders>
          </w:tcPr>
          <w:p w:rsidR="005C1693" w:rsidRPr="00C524DE" w:rsidRDefault="005C1693" w:rsidP="0071384B">
            <w:pPr>
              <w:pStyle w:val="MNormal"/>
            </w:pPr>
            <w:r w:rsidRPr="00C524DE">
              <w:t> </w:t>
            </w:r>
          </w:p>
        </w:tc>
      </w:tr>
    </w:tbl>
    <w:p w:rsidR="00191C0D" w:rsidRDefault="005C1693" w:rsidP="00191C0D">
      <w:pPr>
        <w:pStyle w:val="MTtulo1"/>
      </w:pPr>
      <w:r w:rsidRPr="00C524DE">
        <w:br w:type="page"/>
      </w:r>
      <w:bookmarkStart w:id="7" w:name="_Toc270872277"/>
      <w:bookmarkStart w:id="8" w:name="_Toc273303126"/>
      <w:r w:rsidRPr="00C524DE">
        <w:lastRenderedPageBreak/>
        <w:t>Contenido</w:t>
      </w:r>
      <w:bookmarkEnd w:id="7"/>
      <w:bookmarkEnd w:id="8"/>
    </w:p>
    <w:sdt>
      <w:sdtPr>
        <w:rPr>
          <w:rFonts w:ascii="Arial" w:hAnsi="Arial" w:cs="Times New Roman"/>
          <w:b w:val="0"/>
          <w:bCs w:val="0"/>
          <w:caps/>
          <w:sz w:val="20"/>
        </w:rPr>
        <w:id w:val="2001141"/>
        <w:docPartObj>
          <w:docPartGallery w:val="Table of Contents"/>
          <w:docPartUnique/>
        </w:docPartObj>
      </w:sdtPr>
      <w:sdtEndPr>
        <w:rPr>
          <w:caps w:val="0"/>
        </w:rPr>
      </w:sdtEndPr>
      <w:sdtContent>
        <w:p w:rsidR="002E42C0" w:rsidRPr="00191C0D" w:rsidRDefault="00F73306" w:rsidP="00191C0D">
          <w:pPr>
            <w:pStyle w:val="MTtulo1"/>
            <w:spacing w:before="0" w:after="0"/>
            <w:rPr>
              <w:sz w:val="16"/>
              <w:szCs w:val="16"/>
            </w:rPr>
          </w:pPr>
          <w:r w:rsidRPr="00F73306">
            <w:rPr>
              <w:rFonts w:asciiTheme="majorHAnsi" w:eastAsiaTheme="majorEastAsia" w:hAnsiTheme="majorHAnsi" w:cstheme="majorBidi"/>
              <w:caps/>
              <w:color w:val="365F91" w:themeColor="accent1" w:themeShade="BF"/>
              <w:sz w:val="28"/>
              <w:szCs w:val="28"/>
              <w:lang w:eastAsia="en-US"/>
            </w:rPr>
            <w:fldChar w:fldCharType="begin"/>
          </w:r>
          <w:r w:rsidR="007A18A0">
            <w:instrText xml:space="preserve"> TOC \o "1-3" \h \z \u </w:instrText>
          </w:r>
          <w:r w:rsidRPr="00F73306">
            <w:rPr>
              <w:rFonts w:asciiTheme="majorHAnsi" w:eastAsiaTheme="majorEastAsia" w:hAnsiTheme="majorHAnsi" w:cstheme="majorBidi"/>
              <w:caps/>
              <w:color w:val="365F91" w:themeColor="accent1" w:themeShade="BF"/>
              <w:sz w:val="28"/>
              <w:szCs w:val="28"/>
              <w:lang w:eastAsia="en-US"/>
            </w:rPr>
            <w:fldChar w:fldCharType="separate"/>
          </w:r>
          <w:hyperlink w:anchor="_Toc273303122" w:history="1"/>
        </w:p>
        <w:p w:rsidR="002E42C0" w:rsidRDefault="00F73306">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27" w:history="1">
            <w:r w:rsidR="002E42C0" w:rsidRPr="00A83D1D">
              <w:rPr>
                <w:rStyle w:val="Hipervnculo"/>
                <w:noProof/>
              </w:rPr>
              <w:t>1.</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Mediciones realizadas</w:t>
            </w:r>
            <w:r w:rsidR="002E42C0">
              <w:rPr>
                <w:noProof/>
                <w:webHidden/>
              </w:rPr>
              <w:tab/>
            </w:r>
            <w:r>
              <w:rPr>
                <w:noProof/>
                <w:webHidden/>
              </w:rPr>
              <w:fldChar w:fldCharType="begin"/>
            </w:r>
            <w:r w:rsidR="002E42C0">
              <w:rPr>
                <w:noProof/>
                <w:webHidden/>
              </w:rPr>
              <w:instrText xml:space="preserve"> PAGEREF _Toc273303127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F73306">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28" w:history="1">
            <w:r w:rsidR="002E42C0" w:rsidRPr="00A83D1D">
              <w:rPr>
                <w:rStyle w:val="Hipervnculo"/>
                <w:noProof/>
              </w:rPr>
              <w:t>1.1.</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Mediciones de horas</w:t>
            </w:r>
            <w:r w:rsidR="002E42C0">
              <w:rPr>
                <w:noProof/>
                <w:webHidden/>
              </w:rPr>
              <w:tab/>
            </w:r>
            <w:r>
              <w:rPr>
                <w:noProof/>
                <w:webHidden/>
              </w:rPr>
              <w:fldChar w:fldCharType="begin"/>
            </w:r>
            <w:r w:rsidR="002E42C0">
              <w:rPr>
                <w:noProof/>
                <w:webHidden/>
              </w:rPr>
              <w:instrText xml:space="preserve"> PAGEREF _Toc273303128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F73306">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29" w:history="1">
            <w:r w:rsidR="002E42C0" w:rsidRPr="00A83D1D">
              <w:rPr>
                <w:rStyle w:val="Hipervnculo"/>
                <w:noProof/>
              </w:rPr>
              <w:t>1.1.1.</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Rol</w:t>
            </w:r>
            <w:r w:rsidR="002E42C0">
              <w:rPr>
                <w:noProof/>
                <w:webHidden/>
              </w:rPr>
              <w:tab/>
            </w:r>
            <w:r>
              <w:rPr>
                <w:noProof/>
                <w:webHidden/>
              </w:rPr>
              <w:fldChar w:fldCharType="begin"/>
            </w:r>
            <w:r w:rsidR="002E42C0">
              <w:rPr>
                <w:noProof/>
                <w:webHidden/>
              </w:rPr>
              <w:instrText xml:space="preserve"> PAGEREF _Toc273303129 \h </w:instrText>
            </w:r>
            <w:r>
              <w:rPr>
                <w:noProof/>
                <w:webHidden/>
              </w:rPr>
            </w:r>
            <w:r>
              <w:rPr>
                <w:noProof/>
                <w:webHidden/>
              </w:rPr>
              <w:fldChar w:fldCharType="separate"/>
            </w:r>
            <w:r w:rsidR="00191C0D">
              <w:rPr>
                <w:noProof/>
                <w:webHidden/>
              </w:rPr>
              <w:t>3</w:t>
            </w:r>
            <w:r>
              <w:rPr>
                <w:noProof/>
                <w:webHidden/>
              </w:rPr>
              <w:fldChar w:fldCharType="end"/>
            </w:r>
          </w:hyperlink>
        </w:p>
        <w:p w:rsidR="002E42C0" w:rsidRDefault="00F73306">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30" w:history="1">
            <w:r w:rsidR="002E42C0" w:rsidRPr="00A83D1D">
              <w:rPr>
                <w:rStyle w:val="Hipervnculo"/>
                <w:noProof/>
              </w:rPr>
              <w:t>1.1.2.</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area</w:t>
            </w:r>
            <w:r w:rsidR="002E42C0">
              <w:rPr>
                <w:noProof/>
                <w:webHidden/>
              </w:rPr>
              <w:tab/>
            </w:r>
            <w:r>
              <w:rPr>
                <w:noProof/>
                <w:webHidden/>
              </w:rPr>
              <w:fldChar w:fldCharType="begin"/>
            </w:r>
            <w:r w:rsidR="002E42C0">
              <w:rPr>
                <w:noProof/>
                <w:webHidden/>
              </w:rPr>
              <w:instrText xml:space="preserve"> PAGEREF _Toc273303130 \h </w:instrText>
            </w:r>
            <w:r>
              <w:rPr>
                <w:noProof/>
                <w:webHidden/>
              </w:rPr>
            </w:r>
            <w:r>
              <w:rPr>
                <w:noProof/>
                <w:webHidden/>
              </w:rPr>
              <w:fldChar w:fldCharType="separate"/>
            </w:r>
            <w:r w:rsidR="00191C0D">
              <w:rPr>
                <w:noProof/>
                <w:webHidden/>
              </w:rPr>
              <w:t>5</w:t>
            </w:r>
            <w:r>
              <w:rPr>
                <w:noProof/>
                <w:webHidden/>
              </w:rPr>
              <w:fldChar w:fldCharType="end"/>
            </w:r>
          </w:hyperlink>
        </w:p>
        <w:p w:rsidR="002E42C0" w:rsidRDefault="00F73306">
          <w:pPr>
            <w:pStyle w:val="TDC3"/>
            <w:tabs>
              <w:tab w:val="left" w:pos="1100"/>
              <w:tab w:val="right" w:leader="dot" w:pos="8494"/>
            </w:tabs>
            <w:rPr>
              <w:rFonts w:asciiTheme="minorHAnsi" w:eastAsiaTheme="minorEastAsia" w:hAnsiTheme="minorHAnsi" w:cstheme="minorBidi"/>
              <w:i w:val="0"/>
              <w:iCs w:val="0"/>
              <w:noProof/>
              <w:sz w:val="22"/>
              <w:szCs w:val="22"/>
              <w:lang w:val="es-UY" w:eastAsia="es-UY"/>
            </w:rPr>
          </w:pPr>
          <w:hyperlink w:anchor="_Toc273303131" w:history="1">
            <w:r w:rsidR="002E42C0" w:rsidRPr="00A83D1D">
              <w:rPr>
                <w:rStyle w:val="Hipervnculo"/>
                <w:noProof/>
              </w:rPr>
              <w:t>1.1.3.</w:t>
            </w:r>
            <w:r w:rsidR="002E42C0">
              <w:rPr>
                <w:rFonts w:asciiTheme="minorHAnsi" w:eastAsiaTheme="minorEastAsia" w:hAnsiTheme="minorHAnsi" w:cstheme="minorBidi"/>
                <w:i w:val="0"/>
                <w:iCs w:val="0"/>
                <w:noProof/>
                <w:sz w:val="22"/>
                <w:szCs w:val="22"/>
                <w:lang w:val="es-UY" w:eastAsia="es-UY"/>
              </w:rPr>
              <w:tab/>
            </w:r>
            <w:r w:rsidR="002E42C0" w:rsidRPr="00A83D1D">
              <w:rPr>
                <w:rStyle w:val="Hipervnculo"/>
                <w:noProof/>
              </w:rPr>
              <w:t>Esfuerzo por integrante del equipo</w:t>
            </w:r>
            <w:r w:rsidR="002E42C0">
              <w:rPr>
                <w:noProof/>
                <w:webHidden/>
              </w:rPr>
              <w:tab/>
            </w:r>
            <w:r>
              <w:rPr>
                <w:noProof/>
                <w:webHidden/>
              </w:rPr>
              <w:fldChar w:fldCharType="begin"/>
            </w:r>
            <w:r w:rsidR="002E42C0">
              <w:rPr>
                <w:noProof/>
                <w:webHidden/>
              </w:rPr>
              <w:instrText xml:space="preserve"> PAGEREF _Toc273303131 \h </w:instrText>
            </w:r>
            <w:r>
              <w:rPr>
                <w:noProof/>
                <w:webHidden/>
              </w:rPr>
            </w:r>
            <w:r>
              <w:rPr>
                <w:noProof/>
                <w:webHidden/>
              </w:rPr>
              <w:fldChar w:fldCharType="separate"/>
            </w:r>
            <w:r w:rsidR="00191C0D">
              <w:rPr>
                <w:noProof/>
                <w:webHidden/>
              </w:rPr>
              <w:t>7</w:t>
            </w:r>
            <w:r>
              <w:rPr>
                <w:noProof/>
                <w:webHidden/>
              </w:rPr>
              <w:fldChar w:fldCharType="end"/>
            </w:r>
          </w:hyperlink>
        </w:p>
        <w:p w:rsidR="002E42C0" w:rsidRDefault="00F73306">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2" w:history="1">
            <w:r w:rsidR="002E42C0" w:rsidRPr="00A83D1D">
              <w:rPr>
                <w:rStyle w:val="Hipervnculo"/>
                <w:noProof/>
              </w:rPr>
              <w:t>2.</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Indicadores</w:t>
            </w:r>
            <w:r w:rsidR="002E42C0">
              <w:rPr>
                <w:noProof/>
                <w:webHidden/>
              </w:rPr>
              <w:tab/>
            </w:r>
            <w:r>
              <w:rPr>
                <w:noProof/>
                <w:webHidden/>
              </w:rPr>
              <w:fldChar w:fldCharType="begin"/>
            </w:r>
            <w:r w:rsidR="002E42C0">
              <w:rPr>
                <w:noProof/>
                <w:webHidden/>
              </w:rPr>
              <w:instrText xml:space="preserve"> PAGEREF _Toc273303132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F73306">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3" w:history="1">
            <w:r w:rsidR="002E42C0" w:rsidRPr="00A83D1D">
              <w:rPr>
                <w:rStyle w:val="Hipervnculo"/>
                <w:noProof/>
              </w:rPr>
              <w:t>3.</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Informe de Situación</w:t>
            </w:r>
            <w:r w:rsidR="002E42C0">
              <w:rPr>
                <w:noProof/>
                <w:webHidden/>
              </w:rPr>
              <w:tab/>
            </w:r>
            <w:r>
              <w:rPr>
                <w:noProof/>
                <w:webHidden/>
              </w:rPr>
              <w:fldChar w:fldCharType="begin"/>
            </w:r>
            <w:r w:rsidR="002E42C0">
              <w:rPr>
                <w:noProof/>
                <w:webHidden/>
              </w:rPr>
              <w:instrText xml:space="preserve"> PAGEREF _Toc273303133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F73306">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4" w:history="1">
            <w:r w:rsidR="002E42C0" w:rsidRPr="00A83D1D">
              <w:rPr>
                <w:rStyle w:val="Hipervnculo"/>
                <w:noProof/>
              </w:rPr>
              <w:t>3.1.</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Estado del proyecto</w:t>
            </w:r>
            <w:r w:rsidR="002E42C0">
              <w:rPr>
                <w:noProof/>
                <w:webHidden/>
              </w:rPr>
              <w:tab/>
            </w:r>
            <w:r>
              <w:rPr>
                <w:noProof/>
                <w:webHidden/>
              </w:rPr>
              <w:fldChar w:fldCharType="begin"/>
            </w:r>
            <w:r w:rsidR="002E42C0">
              <w:rPr>
                <w:noProof/>
                <w:webHidden/>
              </w:rPr>
              <w:instrText xml:space="preserve"> PAGEREF _Toc273303134 \h </w:instrText>
            </w:r>
            <w:r>
              <w:rPr>
                <w:noProof/>
                <w:webHidden/>
              </w:rPr>
            </w:r>
            <w:r>
              <w:rPr>
                <w:noProof/>
                <w:webHidden/>
              </w:rPr>
              <w:fldChar w:fldCharType="separate"/>
            </w:r>
            <w:r w:rsidR="00191C0D">
              <w:rPr>
                <w:noProof/>
                <w:webHidden/>
              </w:rPr>
              <w:t>9</w:t>
            </w:r>
            <w:r>
              <w:rPr>
                <w:noProof/>
                <w:webHidden/>
              </w:rPr>
              <w:fldChar w:fldCharType="end"/>
            </w:r>
          </w:hyperlink>
        </w:p>
        <w:p w:rsidR="002E42C0" w:rsidRDefault="00F73306">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5" w:history="1">
            <w:r w:rsidR="002E42C0" w:rsidRPr="00A83D1D">
              <w:rPr>
                <w:rStyle w:val="Hipervnculo"/>
                <w:noProof/>
              </w:rPr>
              <w:t>3.2.</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Desviaciones ocurridas</w:t>
            </w:r>
            <w:r w:rsidR="002E42C0">
              <w:rPr>
                <w:noProof/>
                <w:webHidden/>
              </w:rPr>
              <w:tab/>
            </w:r>
            <w:r>
              <w:rPr>
                <w:noProof/>
                <w:webHidden/>
              </w:rPr>
              <w:fldChar w:fldCharType="begin"/>
            </w:r>
            <w:r w:rsidR="002E42C0">
              <w:rPr>
                <w:noProof/>
                <w:webHidden/>
              </w:rPr>
              <w:instrText xml:space="preserve"> PAGEREF _Toc273303135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F73306">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6" w:history="1">
            <w:r w:rsidR="002E42C0" w:rsidRPr="00A83D1D">
              <w:rPr>
                <w:rStyle w:val="Hipervnculo"/>
                <w:noProof/>
              </w:rPr>
              <w:t>3.3.</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Incidencias encontradas</w:t>
            </w:r>
            <w:r w:rsidR="002E42C0">
              <w:rPr>
                <w:noProof/>
                <w:webHidden/>
              </w:rPr>
              <w:tab/>
            </w:r>
            <w:r>
              <w:rPr>
                <w:noProof/>
                <w:webHidden/>
              </w:rPr>
              <w:fldChar w:fldCharType="begin"/>
            </w:r>
            <w:r w:rsidR="002E42C0">
              <w:rPr>
                <w:noProof/>
                <w:webHidden/>
              </w:rPr>
              <w:instrText xml:space="preserve"> PAGEREF _Toc273303136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F73306">
          <w:pPr>
            <w:pStyle w:val="TDC2"/>
            <w:tabs>
              <w:tab w:val="left" w:pos="880"/>
              <w:tab w:val="right" w:leader="dot" w:pos="8494"/>
            </w:tabs>
            <w:rPr>
              <w:rFonts w:asciiTheme="minorHAnsi" w:eastAsiaTheme="minorEastAsia" w:hAnsiTheme="minorHAnsi" w:cstheme="minorBidi"/>
              <w:smallCaps w:val="0"/>
              <w:noProof/>
              <w:sz w:val="22"/>
              <w:szCs w:val="22"/>
              <w:lang w:val="es-UY" w:eastAsia="es-UY"/>
            </w:rPr>
          </w:pPr>
          <w:hyperlink w:anchor="_Toc273303137" w:history="1">
            <w:r w:rsidR="002E42C0" w:rsidRPr="00A83D1D">
              <w:rPr>
                <w:rStyle w:val="Hipervnculo"/>
                <w:noProof/>
              </w:rPr>
              <w:t>3.4.</w:t>
            </w:r>
            <w:r w:rsidR="002E42C0">
              <w:rPr>
                <w:rFonts w:asciiTheme="minorHAnsi" w:eastAsiaTheme="minorEastAsia" w:hAnsiTheme="minorHAnsi" w:cstheme="minorBidi"/>
                <w:smallCaps w:val="0"/>
                <w:noProof/>
                <w:sz w:val="22"/>
                <w:szCs w:val="22"/>
                <w:lang w:val="es-UY" w:eastAsia="es-UY"/>
              </w:rPr>
              <w:tab/>
            </w:r>
            <w:r w:rsidR="002E42C0" w:rsidRPr="00A83D1D">
              <w:rPr>
                <w:rStyle w:val="Hipervnculo"/>
                <w:noProof/>
              </w:rPr>
              <w:t>Estado de Riesgos</w:t>
            </w:r>
            <w:r w:rsidR="002E42C0">
              <w:rPr>
                <w:noProof/>
                <w:webHidden/>
              </w:rPr>
              <w:tab/>
            </w:r>
            <w:r>
              <w:rPr>
                <w:noProof/>
                <w:webHidden/>
              </w:rPr>
              <w:fldChar w:fldCharType="begin"/>
            </w:r>
            <w:r w:rsidR="002E42C0">
              <w:rPr>
                <w:noProof/>
                <w:webHidden/>
              </w:rPr>
              <w:instrText xml:space="preserve"> PAGEREF _Toc273303137 \h </w:instrText>
            </w:r>
            <w:r>
              <w:rPr>
                <w:noProof/>
                <w:webHidden/>
              </w:rPr>
            </w:r>
            <w:r>
              <w:rPr>
                <w:noProof/>
                <w:webHidden/>
              </w:rPr>
              <w:fldChar w:fldCharType="separate"/>
            </w:r>
            <w:r w:rsidR="00191C0D">
              <w:rPr>
                <w:noProof/>
                <w:webHidden/>
              </w:rPr>
              <w:t>11</w:t>
            </w:r>
            <w:r>
              <w:rPr>
                <w:noProof/>
                <w:webHidden/>
              </w:rPr>
              <w:fldChar w:fldCharType="end"/>
            </w:r>
          </w:hyperlink>
        </w:p>
        <w:p w:rsidR="002E42C0" w:rsidRDefault="00F73306">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3303138" w:history="1">
            <w:r w:rsidR="002E42C0" w:rsidRPr="00A83D1D">
              <w:rPr>
                <w:rStyle w:val="Hipervnculo"/>
                <w:noProof/>
              </w:rPr>
              <w:t>4.</w:t>
            </w:r>
            <w:r w:rsidR="002E42C0">
              <w:rPr>
                <w:rFonts w:asciiTheme="minorHAnsi" w:eastAsiaTheme="minorEastAsia" w:hAnsiTheme="minorHAnsi" w:cstheme="minorBidi"/>
                <w:b w:val="0"/>
                <w:bCs w:val="0"/>
                <w:caps w:val="0"/>
                <w:noProof/>
                <w:sz w:val="22"/>
                <w:szCs w:val="22"/>
                <w:lang w:val="es-UY" w:eastAsia="es-UY"/>
              </w:rPr>
              <w:tab/>
            </w:r>
            <w:r w:rsidR="002E42C0" w:rsidRPr="00A83D1D">
              <w:rPr>
                <w:rStyle w:val="Hipervnculo"/>
                <w:noProof/>
              </w:rPr>
              <w:t>Evaluación</w:t>
            </w:r>
            <w:r w:rsidR="002E42C0">
              <w:rPr>
                <w:noProof/>
                <w:webHidden/>
              </w:rPr>
              <w:tab/>
            </w:r>
            <w:r>
              <w:rPr>
                <w:noProof/>
                <w:webHidden/>
              </w:rPr>
              <w:fldChar w:fldCharType="begin"/>
            </w:r>
            <w:r w:rsidR="002E42C0">
              <w:rPr>
                <w:noProof/>
                <w:webHidden/>
              </w:rPr>
              <w:instrText xml:space="preserve"> PAGEREF _Toc273303138 \h </w:instrText>
            </w:r>
            <w:r>
              <w:rPr>
                <w:noProof/>
                <w:webHidden/>
              </w:rPr>
            </w:r>
            <w:r>
              <w:rPr>
                <w:noProof/>
                <w:webHidden/>
              </w:rPr>
              <w:fldChar w:fldCharType="separate"/>
            </w:r>
            <w:r w:rsidR="00191C0D">
              <w:rPr>
                <w:noProof/>
                <w:webHidden/>
              </w:rPr>
              <w:t>11</w:t>
            </w:r>
            <w:r>
              <w:rPr>
                <w:noProof/>
                <w:webHidden/>
              </w:rPr>
              <w:fldChar w:fldCharType="end"/>
            </w:r>
          </w:hyperlink>
        </w:p>
        <w:p w:rsidR="00FD7411" w:rsidRDefault="00F73306" w:rsidP="00FD7411">
          <w:r>
            <w:fldChar w:fldCharType="end"/>
          </w:r>
        </w:p>
      </w:sdtContent>
    </w:sdt>
    <w:bookmarkStart w:id="9" w:name="_Toc514689463" w:displacedByCustomXml="prev"/>
    <w:bookmarkStart w:id="10" w:name="_Toc514674357" w:displacedByCustomXml="prev"/>
    <w:p w:rsidR="005C1693" w:rsidRPr="00443A0B" w:rsidRDefault="005C1693" w:rsidP="007F5A2C">
      <w:pPr>
        <w:pStyle w:val="MTema1"/>
      </w:pPr>
      <w:r w:rsidRPr="007F5A2C">
        <w:br w:type="page"/>
      </w:r>
      <w:bookmarkStart w:id="11" w:name="_Toc273303127"/>
      <w:r w:rsidRPr="00443A0B">
        <w:lastRenderedPageBreak/>
        <w:t>Mediciones realizadas</w:t>
      </w:r>
      <w:bookmarkEnd w:id="10"/>
      <w:bookmarkEnd w:id="9"/>
      <w:bookmarkEnd w:id="11"/>
    </w:p>
    <w:p w:rsidR="005C1693" w:rsidRPr="00443A0B" w:rsidRDefault="005C1693" w:rsidP="00E93552">
      <w:pPr>
        <w:pStyle w:val="MTemaNormal"/>
      </w:pPr>
      <w:r w:rsidRPr="00443A0B">
        <w:t>Se detallan las mediciones realizadas tanto de las horas de trabajo de los integrantes del Equipo como de los productos obtenidos.</w:t>
      </w:r>
    </w:p>
    <w:p w:rsidR="005117EA" w:rsidRDefault="005C1693" w:rsidP="00340BF3">
      <w:pPr>
        <w:pStyle w:val="MTema2"/>
      </w:pPr>
      <w:bookmarkStart w:id="12" w:name="_Toc514674358"/>
      <w:bookmarkStart w:id="13" w:name="_Toc514689464"/>
      <w:bookmarkStart w:id="14" w:name="_Toc273303128"/>
      <w:r w:rsidRPr="00443A0B">
        <w:t>Mediciones de horas</w:t>
      </w:r>
      <w:bookmarkEnd w:id="12"/>
      <w:bookmarkEnd w:id="13"/>
      <w:bookmarkEnd w:id="14"/>
    </w:p>
    <w:p w:rsidR="00E502AB" w:rsidRDefault="0092169A" w:rsidP="00E502AB">
      <w:pPr>
        <w:pStyle w:val="MTema3"/>
      </w:pPr>
      <w:bookmarkStart w:id="15" w:name="_Toc273303129"/>
      <w:r w:rsidRPr="00443A0B">
        <w:t>Esfuerzo por Rol</w:t>
      </w:r>
      <w:bookmarkStart w:id="16" w:name="_Toc273303130"/>
      <w:bookmarkEnd w:id="15"/>
    </w:p>
    <w:tbl>
      <w:tblPr>
        <w:tblW w:w="4774" w:type="dxa"/>
        <w:tblInd w:w="65" w:type="dxa"/>
        <w:tblCellMar>
          <w:left w:w="70" w:type="dxa"/>
          <w:right w:w="70" w:type="dxa"/>
        </w:tblCellMar>
        <w:tblLook w:val="04A0"/>
      </w:tblPr>
      <w:tblGrid>
        <w:gridCol w:w="2934"/>
        <w:gridCol w:w="1840"/>
      </w:tblGrid>
      <w:tr w:rsidR="00E502AB" w:rsidRPr="00E502AB" w:rsidTr="00E502AB">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Esfuerzo Rol / 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 xml:space="preserve">Esfuerzo realizado </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 </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134,5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32</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13,5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14</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0</w:t>
            </w:r>
          </w:p>
        </w:tc>
      </w:tr>
    </w:tbl>
    <w:p w:rsidR="00E502AB" w:rsidRDefault="00E502AB" w:rsidP="00E502AB">
      <w:pPr>
        <w:pStyle w:val="MTemaNormal"/>
      </w:pPr>
    </w:p>
    <w:p w:rsidR="00E502AB" w:rsidRDefault="00E502AB" w:rsidP="00E502AB">
      <w:pPr>
        <w:pStyle w:val="MTemaNormal"/>
      </w:pPr>
      <w:r w:rsidRPr="00E502AB">
        <w:drawing>
          <wp:inline distT="0" distB="0" distL="0" distR="0">
            <wp:extent cx="4486275" cy="2428875"/>
            <wp:effectExtent l="19050" t="0" r="952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502AB" w:rsidRDefault="00E502AB" w:rsidP="00E502AB">
      <w:pPr>
        <w:pStyle w:val="MTemaNormal"/>
      </w:pPr>
    </w:p>
    <w:tbl>
      <w:tblPr>
        <w:tblW w:w="4774" w:type="dxa"/>
        <w:tblInd w:w="65" w:type="dxa"/>
        <w:tblCellMar>
          <w:left w:w="70" w:type="dxa"/>
          <w:right w:w="70" w:type="dxa"/>
        </w:tblCellMar>
        <w:tblLook w:val="04A0"/>
      </w:tblPr>
      <w:tblGrid>
        <w:gridCol w:w="2934"/>
        <w:gridCol w:w="1840"/>
      </w:tblGrid>
      <w:tr w:rsidR="00E502AB" w:rsidRPr="00E502AB" w:rsidTr="00E502AB">
        <w:trPr>
          <w:trHeight w:val="300"/>
        </w:trPr>
        <w:tc>
          <w:tcPr>
            <w:tcW w:w="2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Esfuerzo Rol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Esfuerzo realizado consolidado</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Analistas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215,5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Documentador de Usuario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Arquitecto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97,5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Coordinador de Desarrollo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Implementador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410,5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Especialistas Técnicos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322,5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Responsable de SQA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119</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lastRenderedPageBreak/>
              <w:t>Responsable de SCM</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37</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Responsable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131,5</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Asistente de 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3</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Administrador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123</w:t>
            </w:r>
          </w:p>
        </w:tc>
      </w:tr>
      <w:tr w:rsidR="00E502AB" w:rsidRPr="00E502AB" w:rsidTr="00E502AB">
        <w:trPr>
          <w:trHeight w:val="300"/>
        </w:trPr>
        <w:tc>
          <w:tcPr>
            <w:tcW w:w="2934"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Responsable de la 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4</w:t>
            </w:r>
          </w:p>
        </w:tc>
      </w:tr>
    </w:tbl>
    <w:p w:rsidR="00E502AB" w:rsidRDefault="00E502AB" w:rsidP="00E502AB">
      <w:pPr>
        <w:pStyle w:val="MTemaNormal"/>
      </w:pPr>
      <w:r w:rsidRPr="00E502AB">
        <w:drawing>
          <wp:inline distT="0" distB="0" distL="0" distR="0">
            <wp:extent cx="4486275" cy="2428875"/>
            <wp:effectExtent l="19050" t="0" r="9525" b="0"/>
            <wp:docPr id="13"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502AB" w:rsidRPr="00E502AB" w:rsidRDefault="00E502AB" w:rsidP="00E502AB">
      <w:pPr>
        <w:pStyle w:val="MTemaNormal"/>
      </w:pPr>
    </w:p>
    <w:p w:rsidR="002E42C0" w:rsidRDefault="008E3379" w:rsidP="00E502AB">
      <w:pPr>
        <w:pStyle w:val="MTema3"/>
      </w:pPr>
      <w:r w:rsidRPr="00443A0B">
        <w:t xml:space="preserve">Esfuerzo por </w:t>
      </w:r>
      <w:bookmarkEnd w:id="16"/>
      <w:r w:rsidR="002E42C0">
        <w:t>área</w:t>
      </w:r>
      <w:bookmarkStart w:id="17" w:name="_Toc273303131"/>
    </w:p>
    <w:p w:rsidR="00E502AB" w:rsidRDefault="00E502AB" w:rsidP="00E502AB">
      <w:pPr>
        <w:pStyle w:val="MTemaNormal"/>
      </w:pPr>
    </w:p>
    <w:tbl>
      <w:tblPr>
        <w:tblW w:w="5141" w:type="dxa"/>
        <w:tblInd w:w="65" w:type="dxa"/>
        <w:tblCellMar>
          <w:left w:w="70" w:type="dxa"/>
          <w:right w:w="70" w:type="dxa"/>
        </w:tblCellMar>
        <w:tblLook w:val="04A0"/>
      </w:tblPr>
      <w:tblGrid>
        <w:gridCol w:w="2920"/>
        <w:gridCol w:w="2221"/>
      </w:tblGrid>
      <w:tr w:rsidR="00E502AB" w:rsidRPr="00E502AB" w:rsidTr="00E502AB">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Tabla esfuerzo areas / semana</w:t>
            </w:r>
          </w:p>
        </w:tc>
        <w:tc>
          <w:tcPr>
            <w:tcW w:w="2221"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 </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Área</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Horas realizadas semana</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Analisis</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Diseño</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9</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Implementación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114,5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Gestión de calidad</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10,5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Gestión de configuración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Gestión de proyecto</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37</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Verificación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Comunicación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Implantación</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0</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Formación y entrenamiento</w:t>
            </w:r>
          </w:p>
        </w:tc>
        <w:tc>
          <w:tcPr>
            <w:tcW w:w="2221"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34</w:t>
            </w:r>
          </w:p>
        </w:tc>
      </w:tr>
    </w:tbl>
    <w:p w:rsidR="00E502AB" w:rsidRDefault="00E502AB" w:rsidP="00E502AB">
      <w:pPr>
        <w:pStyle w:val="MTemaNormal"/>
      </w:pPr>
    </w:p>
    <w:p w:rsidR="00E502AB" w:rsidRDefault="00E502AB" w:rsidP="00E502AB">
      <w:pPr>
        <w:pStyle w:val="MTemaNormal"/>
      </w:pPr>
      <w:r w:rsidRPr="00E502AB">
        <w:lastRenderedPageBreak/>
        <w:drawing>
          <wp:inline distT="0" distB="0" distL="0" distR="0">
            <wp:extent cx="4857750" cy="2924175"/>
            <wp:effectExtent l="19050" t="0" r="1905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502AB" w:rsidRDefault="00E502AB" w:rsidP="00E502AB">
      <w:pPr>
        <w:pStyle w:val="MTemaNormal"/>
      </w:pPr>
    </w:p>
    <w:tbl>
      <w:tblPr>
        <w:tblW w:w="4760" w:type="dxa"/>
        <w:tblInd w:w="65" w:type="dxa"/>
        <w:tblCellMar>
          <w:left w:w="70" w:type="dxa"/>
          <w:right w:w="70" w:type="dxa"/>
        </w:tblCellMar>
        <w:tblLook w:val="04A0"/>
      </w:tblPr>
      <w:tblGrid>
        <w:gridCol w:w="2920"/>
        <w:gridCol w:w="1840"/>
      </w:tblGrid>
      <w:tr w:rsidR="00E502AB" w:rsidRPr="00E502AB" w:rsidTr="00E502AB">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Tabla esfuerzo areas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Horas realizadas consolidado</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Analisis</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73</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Diseño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65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Implementación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390,5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Gestión de calidad</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112</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Gestión de configuración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Gestión de proyecto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272</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Verificación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90,5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Comunicación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Implantación</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7</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Formación y entrenamiento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521,5</w:t>
            </w:r>
          </w:p>
        </w:tc>
      </w:tr>
    </w:tbl>
    <w:p w:rsidR="00E502AB" w:rsidRDefault="00E502AB" w:rsidP="00E502AB">
      <w:pPr>
        <w:pStyle w:val="MTemaNormal"/>
      </w:pPr>
    </w:p>
    <w:p w:rsidR="00E502AB" w:rsidRDefault="00E502AB" w:rsidP="00E502AB">
      <w:pPr>
        <w:pStyle w:val="MTemaNormal"/>
      </w:pPr>
      <w:r w:rsidRPr="00E502AB">
        <w:drawing>
          <wp:inline distT="0" distB="0" distL="0" distR="0">
            <wp:extent cx="4857750" cy="2962275"/>
            <wp:effectExtent l="19050" t="0" r="1905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502AB" w:rsidRPr="00E502AB" w:rsidRDefault="00E502AB" w:rsidP="00E502AB">
      <w:pPr>
        <w:pStyle w:val="MTemaNormal"/>
      </w:pPr>
    </w:p>
    <w:p w:rsidR="0092169A" w:rsidRPr="0092169A" w:rsidRDefault="008E3379" w:rsidP="00E502AB">
      <w:pPr>
        <w:pStyle w:val="MTema3"/>
      </w:pPr>
      <w:r w:rsidRPr="00443A0B">
        <w:t xml:space="preserve">Esfuerzo por </w:t>
      </w:r>
      <w:bookmarkStart w:id="18" w:name="_Toc207364747"/>
      <w:r w:rsidR="0092169A">
        <w:t>integrante del equipo</w:t>
      </w:r>
      <w:bookmarkEnd w:id="17"/>
    </w:p>
    <w:tbl>
      <w:tblPr>
        <w:tblW w:w="6580" w:type="dxa"/>
        <w:tblInd w:w="65" w:type="dxa"/>
        <w:tblCellMar>
          <w:left w:w="70" w:type="dxa"/>
          <w:right w:w="70" w:type="dxa"/>
        </w:tblCellMar>
        <w:tblLook w:val="04A0"/>
      </w:tblPr>
      <w:tblGrid>
        <w:gridCol w:w="2920"/>
        <w:gridCol w:w="1840"/>
        <w:gridCol w:w="1820"/>
      </w:tblGrid>
      <w:tr w:rsidR="00E502AB" w:rsidRPr="00E502AB" w:rsidTr="00E502AB">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2E42C0" w:rsidP="00E502AB">
            <w:pPr>
              <w:rPr>
                <w:rFonts w:ascii="Calibri" w:hAnsi="Calibri" w:cs="Calibri"/>
                <w:color w:val="000000"/>
                <w:sz w:val="22"/>
                <w:szCs w:val="22"/>
                <w:lang w:val="es-UY" w:eastAsia="es-UY"/>
              </w:rPr>
            </w:pPr>
            <w:bookmarkStart w:id="19" w:name="_Toc273303132"/>
            <w:r>
              <w:br w:type="page"/>
            </w:r>
            <w:r w:rsidR="00E502AB" w:rsidRPr="00E502AB">
              <w:rPr>
                <w:rFonts w:ascii="Calibri" w:hAnsi="Calibri" w:cs="Calibri"/>
                <w:color w:val="000000"/>
                <w:sz w:val="22"/>
                <w:szCs w:val="22"/>
                <w:lang w:val="es-UY" w:eastAsia="es-UY"/>
              </w:rPr>
              <w:t>Esfuerzo por persona/semana</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Esfuerzo estimado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Esfuerzo realizado</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 </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25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16</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32</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20</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13,5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13</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14</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17</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23</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21,5</w:t>
            </w:r>
          </w:p>
        </w:tc>
      </w:tr>
    </w:tbl>
    <w:p w:rsidR="002E42C0" w:rsidRDefault="002E42C0">
      <w:pPr>
        <w:spacing w:after="200" w:line="276" w:lineRule="auto"/>
        <w:rPr>
          <w:rFonts w:ascii="Verdana" w:hAnsi="Verdana" w:cs="Arial"/>
          <w:b/>
          <w:bCs/>
          <w:sz w:val="22"/>
        </w:rPr>
      </w:pPr>
    </w:p>
    <w:p w:rsidR="00E502AB" w:rsidRDefault="00E502AB">
      <w:pPr>
        <w:spacing w:after="200" w:line="276" w:lineRule="auto"/>
        <w:rPr>
          <w:rFonts w:ascii="Verdana" w:hAnsi="Verdana" w:cs="Arial"/>
          <w:b/>
          <w:bCs/>
          <w:sz w:val="22"/>
        </w:rPr>
      </w:pPr>
      <w:r w:rsidRPr="00E502AB">
        <w:rPr>
          <w:rFonts w:ascii="Verdana" w:hAnsi="Verdana" w:cs="Arial"/>
          <w:b/>
          <w:bCs/>
          <w:sz w:val="22"/>
        </w:rPr>
        <w:drawing>
          <wp:inline distT="0" distB="0" distL="0" distR="0">
            <wp:extent cx="4486275" cy="2428875"/>
            <wp:effectExtent l="19050" t="0" r="952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6580" w:type="dxa"/>
        <w:tblInd w:w="65" w:type="dxa"/>
        <w:tblCellMar>
          <w:left w:w="70" w:type="dxa"/>
          <w:right w:w="70" w:type="dxa"/>
        </w:tblCellMar>
        <w:tblLook w:val="04A0"/>
      </w:tblPr>
      <w:tblGrid>
        <w:gridCol w:w="2920"/>
        <w:gridCol w:w="1840"/>
        <w:gridCol w:w="1820"/>
      </w:tblGrid>
      <w:tr w:rsidR="00E502AB" w:rsidRPr="00E502AB" w:rsidTr="00E502AB">
        <w:trPr>
          <w:trHeight w:val="300"/>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Esfuerzo por persona / consolidado</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Esfuerzo estimado consolidado</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Esfuerzo realizado consolidado</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 </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 </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 </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Alejandro Garcia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145,5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Diego Ricca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147</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Federico Andrade</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133</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Federico Trinidad</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149,5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Ignacio Infante</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154,5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Javier Madeiro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137,5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José Cordero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132,5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Juan Ghiringhelli</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141</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Leticia Vilariño</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133,5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Marcos Sander</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125,5</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lastRenderedPageBreak/>
              <w:t>Martín Taruselli</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139</w:t>
            </w:r>
          </w:p>
        </w:tc>
      </w:tr>
      <w:tr w:rsidR="00E502AB" w:rsidRPr="00E502AB" w:rsidTr="00E502AB">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E502AB" w:rsidRPr="00E502AB" w:rsidRDefault="00E502AB" w:rsidP="00E502AB">
            <w:pPr>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Vicente Acosta</w:t>
            </w:r>
          </w:p>
        </w:tc>
        <w:tc>
          <w:tcPr>
            <w:tcW w:w="184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120</w:t>
            </w:r>
          </w:p>
        </w:tc>
        <w:tc>
          <w:tcPr>
            <w:tcW w:w="1820" w:type="dxa"/>
            <w:tcBorders>
              <w:top w:val="nil"/>
              <w:left w:val="nil"/>
              <w:bottom w:val="single" w:sz="4" w:space="0" w:color="auto"/>
              <w:right w:val="single" w:sz="4" w:space="0" w:color="auto"/>
            </w:tcBorders>
            <w:shd w:val="clear" w:color="auto" w:fill="auto"/>
            <w:noWrap/>
            <w:vAlign w:val="bottom"/>
            <w:hideMark/>
          </w:tcPr>
          <w:p w:rsidR="00E502AB" w:rsidRPr="00E502AB" w:rsidRDefault="00E502AB" w:rsidP="00E502AB">
            <w:pPr>
              <w:jc w:val="right"/>
              <w:rPr>
                <w:rFonts w:ascii="Calibri" w:hAnsi="Calibri" w:cs="Calibri"/>
                <w:color w:val="000000"/>
                <w:sz w:val="22"/>
                <w:szCs w:val="22"/>
                <w:lang w:val="es-UY" w:eastAsia="es-UY"/>
              </w:rPr>
            </w:pPr>
            <w:r w:rsidRPr="00E502AB">
              <w:rPr>
                <w:rFonts w:ascii="Calibri" w:hAnsi="Calibri" w:cs="Calibri"/>
                <w:color w:val="000000"/>
                <w:sz w:val="22"/>
                <w:szCs w:val="22"/>
                <w:lang w:val="es-UY" w:eastAsia="es-UY"/>
              </w:rPr>
              <w:t>133</w:t>
            </w:r>
          </w:p>
        </w:tc>
      </w:tr>
    </w:tbl>
    <w:p w:rsidR="00E502AB" w:rsidRDefault="00E502AB">
      <w:pPr>
        <w:spacing w:after="200" w:line="276" w:lineRule="auto"/>
        <w:rPr>
          <w:rFonts w:ascii="Verdana" w:hAnsi="Verdana" w:cs="Arial"/>
          <w:b/>
          <w:bCs/>
          <w:sz w:val="22"/>
        </w:rPr>
      </w:pPr>
    </w:p>
    <w:p w:rsidR="00E502AB" w:rsidRDefault="00E502AB">
      <w:pPr>
        <w:spacing w:after="200" w:line="276" w:lineRule="auto"/>
        <w:rPr>
          <w:rFonts w:ascii="Verdana" w:hAnsi="Verdana" w:cs="Arial"/>
          <w:b/>
          <w:bCs/>
          <w:sz w:val="22"/>
        </w:rPr>
      </w:pPr>
      <w:r w:rsidRPr="00E502AB">
        <w:rPr>
          <w:rFonts w:ascii="Verdana" w:hAnsi="Verdana" w:cs="Arial"/>
          <w:b/>
          <w:bCs/>
          <w:sz w:val="22"/>
        </w:rPr>
        <w:drawing>
          <wp:inline distT="0" distB="0" distL="0" distR="0">
            <wp:extent cx="4486275" cy="2428875"/>
            <wp:effectExtent l="19050" t="0" r="952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502AB" w:rsidRDefault="00E502AB">
      <w:pPr>
        <w:spacing w:after="200" w:line="276" w:lineRule="auto"/>
        <w:rPr>
          <w:rFonts w:ascii="Verdana" w:hAnsi="Verdana" w:cs="Arial"/>
          <w:b/>
          <w:bCs/>
          <w:sz w:val="22"/>
        </w:rPr>
      </w:pPr>
    </w:p>
    <w:p w:rsidR="005C1693" w:rsidRDefault="005C1693" w:rsidP="007F5A2C">
      <w:pPr>
        <w:pStyle w:val="MTema1"/>
      </w:pPr>
      <w:r w:rsidRPr="00443A0B">
        <w:t>Indicadores</w:t>
      </w:r>
      <w:bookmarkEnd w:id="18"/>
      <w:bookmarkEnd w:id="19"/>
    </w:p>
    <w:p w:rsidR="00687209" w:rsidRDefault="00E16867" w:rsidP="00687209">
      <w:pPr>
        <w:pStyle w:val="MNormal"/>
      </w:pPr>
      <w:r>
        <w:t xml:space="preserve">Se </w:t>
      </w:r>
      <w:r w:rsidR="00687209">
        <w:t>incluirá un indicador de valor ganado, según porcentajes de casos de uso completados según el plan de desarrollo.</w:t>
      </w:r>
    </w:p>
    <w:p w:rsidR="00802438" w:rsidRDefault="00802438" w:rsidP="00687209">
      <w:pPr>
        <w:pStyle w:val="MNormal"/>
      </w:pPr>
    </w:p>
    <w:p w:rsidR="00E502AB" w:rsidRDefault="00E502AB" w:rsidP="00E61E5D">
      <w:pPr>
        <w:pStyle w:val="MNormal"/>
        <w:ind w:left="720"/>
      </w:pPr>
    </w:p>
    <w:p w:rsidR="00E502AB" w:rsidRDefault="00E502AB" w:rsidP="00E502AB">
      <w:pPr>
        <w:pStyle w:val="MNormal"/>
        <w:numPr>
          <w:ilvl w:val="0"/>
          <w:numId w:val="7"/>
        </w:numPr>
      </w:pPr>
      <w:r>
        <w:t>Se pasó de 75% del 100% del caso login. 20 hs.</w:t>
      </w:r>
    </w:p>
    <w:p w:rsidR="00E502AB" w:rsidRDefault="00E502AB" w:rsidP="00E502AB">
      <w:pPr>
        <w:pStyle w:val="MNormal"/>
        <w:numPr>
          <w:ilvl w:val="0"/>
          <w:numId w:val="7"/>
        </w:numPr>
      </w:pPr>
      <w:r>
        <w:t>Se pasó del 50% al 100% del caso armar viaje. 4hs.</w:t>
      </w:r>
    </w:p>
    <w:p w:rsidR="00E502AB" w:rsidRDefault="00E502AB" w:rsidP="00E502AB">
      <w:pPr>
        <w:pStyle w:val="MNormal"/>
        <w:numPr>
          <w:ilvl w:val="0"/>
          <w:numId w:val="7"/>
        </w:numPr>
      </w:pPr>
      <w:r>
        <w:t>Se hizo por completo la estructura de pistas. 30 hs.</w:t>
      </w:r>
    </w:p>
    <w:p w:rsidR="00E502AB" w:rsidRDefault="00E502AB" w:rsidP="00E502AB">
      <w:pPr>
        <w:pStyle w:val="MNormal"/>
        <w:numPr>
          <w:ilvl w:val="0"/>
          <w:numId w:val="7"/>
        </w:numPr>
      </w:pPr>
      <w:r>
        <w:t xml:space="preserve">Se hizo por completo </w:t>
      </w:r>
      <w:r w:rsidR="001F02F6">
        <w:t>el interrogar personaje y consultar datos sospechosos</w:t>
      </w:r>
      <w:r>
        <w:t xml:space="preserve">. </w:t>
      </w:r>
      <w:r w:rsidR="001F02F6">
        <w:t>2</w:t>
      </w:r>
      <w:r>
        <w:t xml:space="preserve"> hs.</w:t>
      </w:r>
    </w:p>
    <w:p w:rsidR="001F02F6" w:rsidRDefault="001F02F6" w:rsidP="00E502AB">
      <w:pPr>
        <w:pStyle w:val="MNormal"/>
        <w:numPr>
          <w:ilvl w:val="0"/>
          <w:numId w:val="7"/>
        </w:numPr>
      </w:pPr>
      <w:r>
        <w:t>Se pasó del 50% al 75% en viajar del lado de WP7. 4 hs.</w:t>
      </w:r>
    </w:p>
    <w:p w:rsidR="001F02F6" w:rsidRDefault="001F02F6" w:rsidP="00E502AB">
      <w:pPr>
        <w:pStyle w:val="MNormal"/>
        <w:numPr>
          <w:ilvl w:val="0"/>
          <w:numId w:val="7"/>
        </w:numPr>
      </w:pPr>
      <w:r>
        <w:t>Se pasó del 0% al 50% del arresto. 15 hs.</w:t>
      </w:r>
    </w:p>
    <w:p w:rsidR="001F02F6" w:rsidRDefault="001F02F6" w:rsidP="00E502AB">
      <w:pPr>
        <w:pStyle w:val="MNormal"/>
        <w:numPr>
          <w:ilvl w:val="0"/>
          <w:numId w:val="7"/>
        </w:numPr>
      </w:pPr>
      <w:r>
        <w:t xml:space="preserve">Se pasó del 0% al 100% de guardar estado en Azure, se hizo en la db. También se manejó el cargar estado con esto. 30 hs. </w:t>
      </w:r>
    </w:p>
    <w:p w:rsidR="001F02F6" w:rsidRDefault="001F02F6" w:rsidP="00E502AB">
      <w:pPr>
        <w:pStyle w:val="MNormal"/>
        <w:numPr>
          <w:ilvl w:val="0"/>
          <w:numId w:val="7"/>
        </w:numPr>
      </w:pPr>
      <w:r>
        <w:t>Se hizo el cambiar lenguaje. 5hs.</w:t>
      </w:r>
    </w:p>
    <w:p w:rsidR="001F02F6" w:rsidRDefault="001F02F6" w:rsidP="001F02F6">
      <w:pPr>
        <w:pStyle w:val="MNormal"/>
        <w:numPr>
          <w:ilvl w:val="0"/>
          <w:numId w:val="7"/>
        </w:numPr>
      </w:pPr>
      <w:r>
        <w:t>Se pasó del 75% al 100% del actualizar datos pistas. 20 hs.</w:t>
      </w:r>
    </w:p>
    <w:p w:rsidR="001F02F6" w:rsidRDefault="001F02F6" w:rsidP="001F02F6">
      <w:pPr>
        <w:pStyle w:val="MNormal"/>
        <w:numPr>
          <w:ilvl w:val="0"/>
          <w:numId w:val="7"/>
        </w:numPr>
      </w:pPr>
      <w:r>
        <w:t>Se pasó del 25% al 100% del actualizar datos noticias famosos. 30 hs.</w:t>
      </w:r>
    </w:p>
    <w:p w:rsidR="001F02F6" w:rsidRDefault="001F02F6" w:rsidP="001F02F6">
      <w:pPr>
        <w:pStyle w:val="MNormal"/>
        <w:ind w:left="1080"/>
      </w:pPr>
    </w:p>
    <w:p w:rsidR="001F02F6" w:rsidRDefault="001F02F6" w:rsidP="001F02F6">
      <w:pPr>
        <w:pStyle w:val="MNormal"/>
        <w:ind w:left="1080"/>
      </w:pPr>
      <w:r>
        <w:t xml:space="preserve">De las horas estimadas, se hicieron 155 horas. Quedaban </w:t>
      </w:r>
      <w:r w:rsidR="00B904B6">
        <w:t>300</w:t>
      </w:r>
      <w:r>
        <w:t xml:space="preserve">, según lo estimado quedan </w:t>
      </w:r>
      <w:r w:rsidR="00B904B6">
        <w:t>145</w:t>
      </w:r>
      <w:r>
        <w:t xml:space="preserve">, a dividirse básicamente en soportar multiusuario, cuya estructura básica está armada, dificultad del juego, cuyo diseño está pensado, armar algunos </w:t>
      </w:r>
      <w:r w:rsidR="00684587">
        <w:t>flujos alternativos del juego y las animaciones de presentación y final, los datos del gran sospechoso y si nos da el tiempo, armar un algoritmo para combinar características de los sospechosos para armar otros, para hacer más interesante el juego</w:t>
      </w:r>
      <w:r>
        <w:t>.</w:t>
      </w:r>
      <w:r w:rsidR="00B904B6">
        <w:t xml:space="preserve"> Dado que resolvimos algunos aspectos de forma más sencilla y adelantamos mucho trabajo, es probable que más adelante decidamos implementar algunos requerimientos opcionales, que aportan sobre todo a los requisitos no funcionales más importantes.</w:t>
      </w:r>
    </w:p>
    <w:p w:rsidR="005C1693" w:rsidRPr="00443A0B" w:rsidRDefault="005C1693" w:rsidP="007F5A2C">
      <w:pPr>
        <w:pStyle w:val="MTema1"/>
      </w:pPr>
      <w:bookmarkStart w:id="20" w:name="_Toc514674360"/>
      <w:bookmarkStart w:id="21" w:name="_Toc514689466"/>
      <w:bookmarkStart w:id="22" w:name="_Toc273303133"/>
      <w:r w:rsidRPr="00443A0B">
        <w:lastRenderedPageBreak/>
        <w:t>Informe de Situación</w:t>
      </w:r>
      <w:bookmarkEnd w:id="20"/>
      <w:bookmarkEnd w:id="21"/>
      <w:bookmarkEnd w:id="22"/>
    </w:p>
    <w:p w:rsidR="005C1693" w:rsidRPr="00443A0B" w:rsidRDefault="005C1693" w:rsidP="007F5A2C">
      <w:pPr>
        <w:pStyle w:val="MTema2"/>
      </w:pPr>
      <w:bookmarkStart w:id="23" w:name="_Toc514674361"/>
      <w:bookmarkStart w:id="24" w:name="_Toc514689467"/>
      <w:bookmarkStart w:id="25" w:name="_Toc273303134"/>
      <w:r w:rsidRPr="00443A0B">
        <w:t>Estado del proyecto</w:t>
      </w:r>
      <w:bookmarkEnd w:id="23"/>
      <w:bookmarkEnd w:id="24"/>
      <w:bookmarkEnd w:id="25"/>
    </w:p>
    <w:p w:rsidR="00802438" w:rsidRDefault="00684587" w:rsidP="00E93552">
      <w:pPr>
        <w:pStyle w:val="MTemaNormal"/>
      </w:pPr>
      <w:r>
        <w:t>Se avanzó sobre todo en la lógica y datos necesarios para armar la iteración del producto. Sobre hoy esto está terminado casi por completo, restando verificar lo realizado más detalles finos. Dejamos para la fase de construcción factores cruciales como el soporte a multiusuario, dificultad, sistema de niveles y iteración del gran sospechoso. Decidimos usar la primer semana en terminar todos los tests unitarios que faltan, actualizar los diseños faltantes y realizar los necesarios para la siguiente iteración, y estabilizar el product</w:t>
      </w:r>
      <w:r w:rsidR="00B904B6">
        <w:t>o</w:t>
      </w:r>
      <w:r>
        <w:t xml:space="preserve"> para la presentación al cliente. Sobre esto tendremos una buena línea base sobre la que trabajar.</w:t>
      </w:r>
    </w:p>
    <w:p w:rsidR="00340BF3" w:rsidRDefault="00340BF3" w:rsidP="00E93552">
      <w:pPr>
        <w:pStyle w:val="MTemaNormal"/>
      </w:pPr>
    </w:p>
    <w:p w:rsidR="00C35F10" w:rsidRPr="000F1DF8" w:rsidRDefault="00477368" w:rsidP="00E93552">
      <w:pPr>
        <w:pStyle w:val="MTemaNormal"/>
        <w:rPr>
          <w:u w:val="single"/>
        </w:rPr>
      </w:pPr>
      <w:r w:rsidRPr="000F1DF8">
        <w:rPr>
          <w:u w:val="single"/>
        </w:rPr>
        <w:t xml:space="preserve">El plan para la semana entrante </w:t>
      </w:r>
      <w:r w:rsidR="00C35F10" w:rsidRPr="000F1DF8">
        <w:rPr>
          <w:u w:val="single"/>
        </w:rPr>
        <w:t>está incluido en el plan de la iteración</w:t>
      </w:r>
      <w:r w:rsidR="00684587">
        <w:rPr>
          <w:u w:val="single"/>
        </w:rPr>
        <w:t>, envío el archivo del MS proyect.</w:t>
      </w:r>
    </w:p>
    <w:p w:rsidR="002E42C0" w:rsidRDefault="00C35F10" w:rsidP="00684587">
      <w:pPr>
        <w:pStyle w:val="MTemaNormal"/>
        <w:rPr>
          <w:u w:val="single"/>
        </w:rPr>
      </w:pPr>
      <w:r>
        <w:t xml:space="preserve"> </w:t>
      </w:r>
    </w:p>
    <w:p w:rsidR="005C1693" w:rsidRDefault="005C1693" w:rsidP="007F5A2C">
      <w:pPr>
        <w:pStyle w:val="MTema2"/>
      </w:pPr>
      <w:bookmarkStart w:id="26" w:name="_Toc514674362"/>
      <w:bookmarkStart w:id="27" w:name="_Toc514689468"/>
      <w:bookmarkStart w:id="28" w:name="_Toc273303135"/>
      <w:r w:rsidRPr="00443A0B">
        <w:t>Desviaciones ocurridas</w:t>
      </w:r>
      <w:bookmarkEnd w:id="26"/>
      <w:bookmarkEnd w:id="27"/>
      <w:bookmarkEnd w:id="28"/>
    </w:p>
    <w:p w:rsidR="00684587" w:rsidRDefault="00684587" w:rsidP="00684587">
      <w:pPr>
        <w:pStyle w:val="MNormal"/>
      </w:pPr>
    </w:p>
    <w:p w:rsidR="00684587" w:rsidRPr="00684587" w:rsidRDefault="00684587" w:rsidP="00684587">
      <w:pPr>
        <w:pStyle w:val="MNormal"/>
        <w:ind w:firstLine="284"/>
      </w:pPr>
      <w:r>
        <w:t>Sobre el inicio de semana se vencieron las cuentas de azure, con lo que no pudimos probar sobre la nube los servicios. Lo solucionamos parcialmente cambiando la conexión y corriendo los servicios localmente. Nos entregaron otras cuentas pero no funcionaron, aún esperamos las cuentas nuevas.</w:t>
      </w:r>
    </w:p>
    <w:p w:rsidR="005C1693" w:rsidRDefault="005C1693" w:rsidP="007F5A2C">
      <w:pPr>
        <w:pStyle w:val="MTema2"/>
      </w:pPr>
      <w:bookmarkStart w:id="29" w:name="_Toc514674363"/>
      <w:bookmarkStart w:id="30" w:name="_Toc514689469"/>
      <w:bookmarkStart w:id="31" w:name="_Toc273303136"/>
      <w:r w:rsidRPr="00443A0B">
        <w:t>Incidencias encontradas</w:t>
      </w:r>
      <w:bookmarkEnd w:id="29"/>
      <w:bookmarkEnd w:id="30"/>
      <w:bookmarkEnd w:id="31"/>
    </w:p>
    <w:p w:rsidR="00684587" w:rsidRDefault="00684587" w:rsidP="00684587">
      <w:pPr>
        <w:pStyle w:val="MNormal"/>
      </w:pPr>
      <w:r>
        <w:t xml:space="preserve">Por un malentendido en la comunicación, un cambio en un caso de uso revisado en un RTF no fue informado a quién empezó a implementarlo en el momento adecuado. Si la persona no hubiera preguntado, podría haber realizado trabajo innecesariamente. Aprendimos </w:t>
      </w:r>
      <w:r w:rsidR="003D5281">
        <w:t>que debemos</w:t>
      </w:r>
      <w:r>
        <w:t xml:space="preserve"> informar inmediatamente sobre estas cosas a todos los involucrados, y que cada encargado de líneas debe hacerlo</w:t>
      </w:r>
      <w:r w:rsidR="003D5281">
        <w:t xml:space="preserve"> dentro de su equipo</w:t>
      </w:r>
      <w:r>
        <w:t>.</w:t>
      </w:r>
    </w:p>
    <w:p w:rsidR="005C1693" w:rsidRPr="00443A0B" w:rsidRDefault="005C1693" w:rsidP="007F5A2C">
      <w:pPr>
        <w:pStyle w:val="MTema2"/>
      </w:pPr>
      <w:bookmarkStart w:id="32" w:name="_Toc514674364"/>
      <w:bookmarkStart w:id="33" w:name="_Toc514689470"/>
      <w:bookmarkStart w:id="34" w:name="_Toc273303137"/>
      <w:r w:rsidRPr="00443A0B">
        <w:t>Estado de Riesgos</w:t>
      </w:r>
      <w:bookmarkEnd w:id="32"/>
      <w:bookmarkEnd w:id="33"/>
      <w:bookmarkEnd w:id="34"/>
    </w:p>
    <w:p w:rsidR="008F1C3A" w:rsidRDefault="00684587" w:rsidP="00E93552">
      <w:pPr>
        <w:pStyle w:val="MTemaNormal"/>
      </w:pPr>
      <w:r>
        <w:t>Ninguno de los riesgos ocurrió.</w:t>
      </w:r>
    </w:p>
    <w:p w:rsidR="005C1693" w:rsidRPr="00443A0B" w:rsidRDefault="00C35F10" w:rsidP="007F5A2C">
      <w:pPr>
        <w:pStyle w:val="MTema1"/>
      </w:pPr>
      <w:bookmarkStart w:id="35" w:name="_Toc514674365"/>
      <w:bookmarkStart w:id="36" w:name="_Toc514689471"/>
      <w:bookmarkStart w:id="37" w:name="_Toc273303138"/>
      <w:r>
        <w:t>E</w:t>
      </w:r>
      <w:r w:rsidR="005C1693" w:rsidRPr="00443A0B">
        <w:t>valuación</w:t>
      </w:r>
      <w:bookmarkEnd w:id="35"/>
      <w:bookmarkEnd w:id="36"/>
      <w:bookmarkEnd w:id="37"/>
    </w:p>
    <w:p w:rsidR="005C1693" w:rsidRDefault="00684587" w:rsidP="008E3379">
      <w:pPr>
        <w:ind w:left="567"/>
        <w:rPr>
          <w:rFonts w:ascii="Verdana" w:hAnsi="Verdana"/>
        </w:rPr>
      </w:pPr>
      <w:r>
        <w:rPr>
          <w:rFonts w:ascii="Verdana" w:hAnsi="Verdana"/>
        </w:rPr>
        <w:t xml:space="preserve">Muchos miembros del equipo realizaron muchas horas extras, a pesar de ser semana de parciales. Nos propusimos un objetivo interno, el de completar una iteración mono usuario sobre el fin de fase, y se logró, con el esfuerzo combinado de los implementadores. Estamos adelantados según nuestras estimaciones, </w:t>
      </w:r>
      <w:r w:rsidR="00B904B6">
        <w:rPr>
          <w:rFonts w:ascii="Verdana" w:hAnsi="Verdana"/>
        </w:rPr>
        <w:t xml:space="preserve">si bien empezamos a ver que hay algunos detalles que se nos pueden haber escapado, que sumarán horas en las semanas siguientes, creemos que la cantidad caerá dentro del buffer que nos planteamos. Por ahora todos los miembros realizaron más horas de las 15 horas semanales planteadas, si bien el promedio es 15% más de lo estimado, no demasiado alto. </w:t>
      </w:r>
    </w:p>
    <w:p w:rsidR="00B904B6" w:rsidRDefault="00B904B6" w:rsidP="008E3379">
      <w:pPr>
        <w:ind w:left="567"/>
        <w:rPr>
          <w:rFonts w:ascii="Verdana" w:hAnsi="Verdana"/>
        </w:rPr>
      </w:pPr>
    </w:p>
    <w:p w:rsidR="00B904B6" w:rsidRDefault="00B904B6" w:rsidP="008E3379">
      <w:pPr>
        <w:ind w:left="567"/>
        <w:rPr>
          <w:rFonts w:ascii="Verdana" w:hAnsi="Verdana"/>
        </w:rPr>
      </w:pPr>
      <w:r>
        <w:rPr>
          <w:rFonts w:ascii="Verdana" w:hAnsi="Verdana"/>
        </w:rPr>
        <w:t>En la reunión quincenal evaluamos la fase. Los objetivos fueron logrados satisfactoriamente. El objetivo que logramos a medias fue tener un diseño total del sistema. En la primera semana de la fase de construcción vamos a aprovechar que el grueso del equipo va a estar verificando lo que ya está construido para generar una línea base de desarrollo para completar esto.</w:t>
      </w:r>
    </w:p>
    <w:p w:rsidR="00B904B6" w:rsidRPr="00443A0B" w:rsidRDefault="00B904B6" w:rsidP="008E3379">
      <w:pPr>
        <w:ind w:left="567"/>
        <w:rPr>
          <w:rFonts w:ascii="Verdana" w:hAnsi="Verdana"/>
        </w:rPr>
      </w:pPr>
    </w:p>
    <w:sectPr w:rsidR="00B904B6" w:rsidRPr="00443A0B" w:rsidSect="00135E9E">
      <w:foot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1D1C" w:rsidRDefault="00191D1C" w:rsidP="00135E9E">
      <w:r>
        <w:separator/>
      </w:r>
    </w:p>
  </w:endnote>
  <w:endnote w:type="continuationSeparator" w:id="0">
    <w:p w:rsidR="00191D1C" w:rsidRDefault="00191D1C" w:rsidP="00135E9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DF8" w:rsidRDefault="000F1DF8">
    <w:pPr>
      <w:pStyle w:val="Piedepgina"/>
      <w:tabs>
        <w:tab w:val="clear" w:pos="8504"/>
        <w:tab w:val="right" w:pos="8505"/>
      </w:tabs>
      <w:rPr>
        <w:rStyle w:val="Nmerodepgina"/>
      </w:rPr>
    </w:pPr>
    <w:r>
      <w:t>Informe de Situación del Proyecto</w:t>
    </w:r>
    <w:r>
      <w:tab/>
    </w:r>
    <w:r>
      <w:tab/>
      <w:t xml:space="preserve">Página </w:t>
    </w:r>
    <w:r w:rsidR="00F73306">
      <w:rPr>
        <w:rStyle w:val="Nmerodepgina"/>
      </w:rPr>
      <w:fldChar w:fldCharType="begin"/>
    </w:r>
    <w:r>
      <w:rPr>
        <w:rStyle w:val="Nmerodepgina"/>
      </w:rPr>
      <w:instrText xml:space="preserve"> PAGE </w:instrText>
    </w:r>
    <w:r w:rsidR="00F73306">
      <w:rPr>
        <w:rStyle w:val="Nmerodepgina"/>
      </w:rPr>
      <w:fldChar w:fldCharType="separate"/>
    </w:r>
    <w:r w:rsidR="003D5281">
      <w:rPr>
        <w:rStyle w:val="Nmerodepgina"/>
        <w:noProof/>
      </w:rPr>
      <w:t>1</w:t>
    </w:r>
    <w:r w:rsidR="00F73306">
      <w:rPr>
        <w:rStyle w:val="Nmerodepgina"/>
      </w:rPr>
      <w:fldChar w:fldCharType="end"/>
    </w:r>
    <w:r>
      <w:rPr>
        <w:rStyle w:val="Nmerodepgina"/>
      </w:rPr>
      <w:t xml:space="preserve"> de </w:t>
    </w:r>
    <w:r w:rsidR="00F73306">
      <w:rPr>
        <w:rStyle w:val="Nmerodepgina"/>
      </w:rPr>
      <w:fldChar w:fldCharType="begin"/>
    </w:r>
    <w:r>
      <w:rPr>
        <w:rStyle w:val="Nmerodepgina"/>
      </w:rPr>
      <w:instrText xml:space="preserve"> NUMPAGES </w:instrText>
    </w:r>
    <w:r w:rsidR="00F73306">
      <w:rPr>
        <w:rStyle w:val="Nmerodepgina"/>
      </w:rPr>
      <w:fldChar w:fldCharType="separate"/>
    </w:r>
    <w:r w:rsidR="003D5281">
      <w:rPr>
        <w:rStyle w:val="Nmerodepgina"/>
        <w:noProof/>
      </w:rPr>
      <w:t>8</w:t>
    </w:r>
    <w:r w:rsidR="00F73306">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1D1C" w:rsidRDefault="00191D1C" w:rsidP="00135E9E">
      <w:r>
        <w:separator/>
      </w:r>
    </w:p>
  </w:footnote>
  <w:footnote w:type="continuationSeparator" w:id="0">
    <w:p w:rsidR="00191D1C" w:rsidRDefault="00191D1C" w:rsidP="00135E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465A"/>
    <w:multiLevelType w:val="hybridMultilevel"/>
    <w:tmpl w:val="E760FB28"/>
    <w:lvl w:ilvl="0" w:tplc="3238DAE4">
      <w:start w:val="2"/>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1">
    <w:nsid w:val="0645314D"/>
    <w:multiLevelType w:val="hybridMultilevel"/>
    <w:tmpl w:val="E1D8CDE4"/>
    <w:lvl w:ilvl="0" w:tplc="F170FD44">
      <w:start w:val="7"/>
      <w:numFmt w:val="bullet"/>
      <w:lvlText w:val="-"/>
      <w:lvlJc w:val="left"/>
      <w:pPr>
        <w:ind w:left="720" w:hanging="360"/>
      </w:pPr>
      <w:rPr>
        <w:rFonts w:ascii="Verdana" w:eastAsia="Times New Roman" w:hAnsi="Verdana"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974217E"/>
    <w:multiLevelType w:val="hybridMultilevel"/>
    <w:tmpl w:val="E7E02356"/>
    <w:lvl w:ilvl="0" w:tplc="F526490C">
      <w:start w:val="8"/>
      <w:numFmt w:val="bullet"/>
      <w:lvlText w:val="-"/>
      <w:lvlJc w:val="left"/>
      <w:pPr>
        <w:ind w:left="1080" w:hanging="360"/>
      </w:pPr>
      <w:rPr>
        <w:rFonts w:ascii="Verdana" w:eastAsia="Times New Roman" w:hAnsi="Verdana" w:cs="Aria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3">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42E93270"/>
    <w:multiLevelType w:val="multilevel"/>
    <w:tmpl w:val="10A0327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4C300BC9"/>
    <w:multiLevelType w:val="hybridMultilevel"/>
    <w:tmpl w:val="5C4417C4"/>
    <w:lvl w:ilvl="0" w:tplc="D4CC2ED8">
      <w:start w:val="7"/>
      <w:numFmt w:val="bullet"/>
      <w:lvlText w:val="-"/>
      <w:lvlJc w:val="left"/>
      <w:pPr>
        <w:ind w:left="927" w:hanging="360"/>
      </w:pPr>
      <w:rPr>
        <w:rFonts w:ascii="Verdana" w:eastAsia="Times New Roman" w:hAnsi="Verdana"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abstractNum w:abstractNumId="6">
    <w:nsid w:val="6DA70048"/>
    <w:multiLevelType w:val="hybridMultilevel"/>
    <w:tmpl w:val="1E227CA0"/>
    <w:lvl w:ilvl="0" w:tplc="5EF435EC">
      <w:start w:val="7"/>
      <w:numFmt w:val="bullet"/>
      <w:lvlText w:val=""/>
      <w:lvlJc w:val="left"/>
      <w:pPr>
        <w:ind w:left="927" w:hanging="360"/>
      </w:pPr>
      <w:rPr>
        <w:rFonts w:ascii="Wingdings" w:eastAsia="Times New Roman" w:hAnsi="Wingdings" w:cs="Arial" w:hint="default"/>
      </w:rPr>
    </w:lvl>
    <w:lvl w:ilvl="1" w:tplc="380A0003" w:tentative="1">
      <w:start w:val="1"/>
      <w:numFmt w:val="bullet"/>
      <w:lvlText w:val="o"/>
      <w:lvlJc w:val="left"/>
      <w:pPr>
        <w:ind w:left="1647" w:hanging="360"/>
      </w:pPr>
      <w:rPr>
        <w:rFonts w:ascii="Courier New" w:hAnsi="Courier New" w:cs="Courier New" w:hint="default"/>
      </w:rPr>
    </w:lvl>
    <w:lvl w:ilvl="2" w:tplc="380A0005" w:tentative="1">
      <w:start w:val="1"/>
      <w:numFmt w:val="bullet"/>
      <w:lvlText w:val=""/>
      <w:lvlJc w:val="left"/>
      <w:pPr>
        <w:ind w:left="2367" w:hanging="360"/>
      </w:pPr>
      <w:rPr>
        <w:rFonts w:ascii="Wingdings" w:hAnsi="Wingdings" w:hint="default"/>
      </w:rPr>
    </w:lvl>
    <w:lvl w:ilvl="3" w:tplc="380A0001" w:tentative="1">
      <w:start w:val="1"/>
      <w:numFmt w:val="bullet"/>
      <w:lvlText w:val=""/>
      <w:lvlJc w:val="left"/>
      <w:pPr>
        <w:ind w:left="3087" w:hanging="360"/>
      </w:pPr>
      <w:rPr>
        <w:rFonts w:ascii="Symbol" w:hAnsi="Symbol" w:hint="default"/>
      </w:rPr>
    </w:lvl>
    <w:lvl w:ilvl="4" w:tplc="380A0003" w:tentative="1">
      <w:start w:val="1"/>
      <w:numFmt w:val="bullet"/>
      <w:lvlText w:val="o"/>
      <w:lvlJc w:val="left"/>
      <w:pPr>
        <w:ind w:left="3807" w:hanging="360"/>
      </w:pPr>
      <w:rPr>
        <w:rFonts w:ascii="Courier New" w:hAnsi="Courier New" w:cs="Courier New" w:hint="default"/>
      </w:rPr>
    </w:lvl>
    <w:lvl w:ilvl="5" w:tplc="380A0005" w:tentative="1">
      <w:start w:val="1"/>
      <w:numFmt w:val="bullet"/>
      <w:lvlText w:val=""/>
      <w:lvlJc w:val="left"/>
      <w:pPr>
        <w:ind w:left="4527" w:hanging="360"/>
      </w:pPr>
      <w:rPr>
        <w:rFonts w:ascii="Wingdings" w:hAnsi="Wingdings" w:hint="default"/>
      </w:rPr>
    </w:lvl>
    <w:lvl w:ilvl="6" w:tplc="380A0001" w:tentative="1">
      <w:start w:val="1"/>
      <w:numFmt w:val="bullet"/>
      <w:lvlText w:val=""/>
      <w:lvlJc w:val="left"/>
      <w:pPr>
        <w:ind w:left="5247" w:hanging="360"/>
      </w:pPr>
      <w:rPr>
        <w:rFonts w:ascii="Symbol" w:hAnsi="Symbol" w:hint="default"/>
      </w:rPr>
    </w:lvl>
    <w:lvl w:ilvl="7" w:tplc="380A0003" w:tentative="1">
      <w:start w:val="1"/>
      <w:numFmt w:val="bullet"/>
      <w:lvlText w:val="o"/>
      <w:lvlJc w:val="left"/>
      <w:pPr>
        <w:ind w:left="5967" w:hanging="360"/>
      </w:pPr>
      <w:rPr>
        <w:rFonts w:ascii="Courier New" w:hAnsi="Courier New" w:cs="Courier New" w:hint="default"/>
      </w:rPr>
    </w:lvl>
    <w:lvl w:ilvl="8" w:tplc="380A0005" w:tentative="1">
      <w:start w:val="1"/>
      <w:numFmt w:val="bullet"/>
      <w:lvlText w:val=""/>
      <w:lvlJc w:val="left"/>
      <w:pPr>
        <w:ind w:left="6687" w:hanging="360"/>
      </w:pPr>
      <w:rPr>
        <w:rFonts w:ascii="Wingdings" w:hAnsi="Wingdings" w:hint="default"/>
      </w:rPr>
    </w:lvl>
  </w:abstractNum>
  <w:num w:numId="1">
    <w:abstractNumId w:val="3"/>
  </w:num>
  <w:num w:numId="2">
    <w:abstractNumId w:val="4"/>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5C1693"/>
    <w:rsid w:val="000134DA"/>
    <w:rsid w:val="00021ED7"/>
    <w:rsid w:val="0002272A"/>
    <w:rsid w:val="000F1DF8"/>
    <w:rsid w:val="00123906"/>
    <w:rsid w:val="00135E9E"/>
    <w:rsid w:val="00191C0D"/>
    <w:rsid w:val="00191D1C"/>
    <w:rsid w:val="001F02F6"/>
    <w:rsid w:val="0022780F"/>
    <w:rsid w:val="002D4046"/>
    <w:rsid w:val="002D4EFC"/>
    <w:rsid w:val="002E42C0"/>
    <w:rsid w:val="00326CB1"/>
    <w:rsid w:val="00340BF3"/>
    <w:rsid w:val="00374923"/>
    <w:rsid w:val="00386FD4"/>
    <w:rsid w:val="003918B4"/>
    <w:rsid w:val="003D5281"/>
    <w:rsid w:val="00436A8F"/>
    <w:rsid w:val="00443A0B"/>
    <w:rsid w:val="00444E41"/>
    <w:rsid w:val="00477368"/>
    <w:rsid w:val="005117EA"/>
    <w:rsid w:val="005217C4"/>
    <w:rsid w:val="0057252B"/>
    <w:rsid w:val="00572FD9"/>
    <w:rsid w:val="00594DED"/>
    <w:rsid w:val="005C1693"/>
    <w:rsid w:val="005C24DA"/>
    <w:rsid w:val="005E64EB"/>
    <w:rsid w:val="0064329D"/>
    <w:rsid w:val="006437A8"/>
    <w:rsid w:val="006718AA"/>
    <w:rsid w:val="00684587"/>
    <w:rsid w:val="00687209"/>
    <w:rsid w:val="006A04F3"/>
    <w:rsid w:val="0070398B"/>
    <w:rsid w:val="0071384B"/>
    <w:rsid w:val="00755C98"/>
    <w:rsid w:val="007710A2"/>
    <w:rsid w:val="007A18A0"/>
    <w:rsid w:val="007B293D"/>
    <w:rsid w:val="007F5A2C"/>
    <w:rsid w:val="00802438"/>
    <w:rsid w:val="008110D8"/>
    <w:rsid w:val="00892563"/>
    <w:rsid w:val="008B60AB"/>
    <w:rsid w:val="008C3F66"/>
    <w:rsid w:val="008E3379"/>
    <w:rsid w:val="008E4A6C"/>
    <w:rsid w:val="008F1C3A"/>
    <w:rsid w:val="0092169A"/>
    <w:rsid w:val="00A9582A"/>
    <w:rsid w:val="00AD6DF9"/>
    <w:rsid w:val="00B904B6"/>
    <w:rsid w:val="00C17593"/>
    <w:rsid w:val="00C35F10"/>
    <w:rsid w:val="00C524DE"/>
    <w:rsid w:val="00CA7BEF"/>
    <w:rsid w:val="00CC3E55"/>
    <w:rsid w:val="00CC429C"/>
    <w:rsid w:val="00D10FD1"/>
    <w:rsid w:val="00D422D1"/>
    <w:rsid w:val="00D47825"/>
    <w:rsid w:val="00D713BB"/>
    <w:rsid w:val="00D721DA"/>
    <w:rsid w:val="00DB0097"/>
    <w:rsid w:val="00E16867"/>
    <w:rsid w:val="00E502AB"/>
    <w:rsid w:val="00E61E5D"/>
    <w:rsid w:val="00E93552"/>
    <w:rsid w:val="00F261E8"/>
    <w:rsid w:val="00F73306"/>
    <w:rsid w:val="00FD741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693"/>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uiPriority w:val="9"/>
    <w:qFormat/>
    <w:rsid w:val="007A18A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5C1693"/>
    <w:pPr>
      <w:spacing w:before="120" w:after="120"/>
      <w:jc w:val="center"/>
      <w:outlineLvl w:val="0"/>
    </w:pPr>
    <w:rPr>
      <w:b/>
      <w:bCs/>
      <w:sz w:val="36"/>
    </w:rPr>
  </w:style>
  <w:style w:type="paragraph" w:customStyle="1" w:styleId="MNormal">
    <w:name w:val="MNormal"/>
    <w:basedOn w:val="Normal"/>
    <w:rsid w:val="005C1693"/>
    <w:pPr>
      <w:spacing w:after="60"/>
      <w:jc w:val="both"/>
    </w:pPr>
    <w:rPr>
      <w:rFonts w:ascii="Verdana" w:hAnsi="Verdana" w:cs="Arial"/>
    </w:rPr>
  </w:style>
  <w:style w:type="paragraph" w:customStyle="1" w:styleId="MEsqNum">
    <w:name w:val="MEsqNum"/>
    <w:basedOn w:val="MNormal"/>
    <w:rsid w:val="005C1693"/>
    <w:pPr>
      <w:numPr>
        <w:numId w:val="1"/>
      </w:numPr>
    </w:pPr>
  </w:style>
  <w:style w:type="paragraph" w:customStyle="1" w:styleId="MTema1">
    <w:name w:val="MTema1"/>
    <w:basedOn w:val="Normal"/>
    <w:next w:val="MNormal"/>
    <w:rsid w:val="007F5A2C"/>
    <w:pPr>
      <w:numPr>
        <w:numId w:val="2"/>
      </w:numPr>
      <w:spacing w:before="360" w:after="120"/>
      <w:ind w:left="0" w:firstLine="0"/>
      <w:jc w:val="both"/>
      <w:outlineLvl w:val="0"/>
    </w:pPr>
    <w:rPr>
      <w:rFonts w:ascii="Verdana" w:hAnsi="Verdana" w:cs="Arial"/>
      <w:b/>
      <w:bCs/>
      <w:sz w:val="22"/>
    </w:rPr>
  </w:style>
  <w:style w:type="paragraph" w:customStyle="1" w:styleId="MTema2">
    <w:name w:val="MTema2"/>
    <w:basedOn w:val="Normal"/>
    <w:next w:val="MNormal"/>
    <w:rsid w:val="007F5A2C"/>
    <w:pPr>
      <w:numPr>
        <w:ilvl w:val="1"/>
        <w:numId w:val="2"/>
      </w:numPr>
      <w:tabs>
        <w:tab w:val="clear" w:pos="1304"/>
        <w:tab w:val="left" w:pos="993"/>
      </w:tabs>
      <w:spacing w:before="240" w:after="120"/>
      <w:ind w:left="851" w:hanging="567"/>
      <w:jc w:val="both"/>
      <w:outlineLvl w:val="1"/>
    </w:pPr>
    <w:rPr>
      <w:rFonts w:ascii="Verdana" w:hAnsi="Verdana" w:cs="Arial"/>
      <w:b/>
      <w:bCs/>
    </w:rPr>
  </w:style>
  <w:style w:type="paragraph" w:customStyle="1" w:styleId="MTemaNormal">
    <w:name w:val="MTemaNormal"/>
    <w:basedOn w:val="MNormal"/>
    <w:rsid w:val="00E93552"/>
    <w:pPr>
      <w:spacing w:before="80" w:after="80"/>
      <w:ind w:left="567"/>
    </w:pPr>
  </w:style>
  <w:style w:type="paragraph" w:customStyle="1" w:styleId="MTema3">
    <w:name w:val="MTema3"/>
    <w:basedOn w:val="MTema2"/>
    <w:next w:val="MTemaNormal"/>
    <w:rsid w:val="007F5A2C"/>
    <w:pPr>
      <w:numPr>
        <w:ilvl w:val="2"/>
      </w:numPr>
      <w:tabs>
        <w:tab w:val="clear" w:pos="2098"/>
        <w:tab w:val="left" w:pos="851"/>
      </w:tabs>
      <w:ind w:left="1276" w:hanging="851"/>
      <w:outlineLvl w:val="2"/>
    </w:pPr>
  </w:style>
  <w:style w:type="paragraph" w:customStyle="1" w:styleId="infoblue">
    <w:name w:val="infoblue"/>
    <w:basedOn w:val="Normal"/>
    <w:rsid w:val="005C1693"/>
    <w:pPr>
      <w:spacing w:after="120" w:line="240" w:lineRule="atLeast"/>
      <w:ind w:left="720"/>
    </w:pPr>
    <w:rPr>
      <w:rFonts w:ascii="Times New Roman" w:hAnsi="Times New Roman"/>
      <w:i/>
      <w:iCs/>
      <w:color w:val="0000FF"/>
      <w:szCs w:val="20"/>
    </w:rPr>
  </w:style>
  <w:style w:type="paragraph" w:styleId="TDC1">
    <w:name w:val="toc 1"/>
    <w:basedOn w:val="Normal"/>
    <w:next w:val="Normal"/>
    <w:autoRedefine/>
    <w:uiPriority w:val="39"/>
    <w:rsid w:val="005C1693"/>
    <w:pPr>
      <w:spacing w:before="120" w:after="120"/>
    </w:pPr>
    <w:rPr>
      <w:rFonts w:ascii="Times New Roman" w:hAnsi="Times New Roman"/>
      <w:b/>
      <w:bCs/>
      <w:caps/>
    </w:rPr>
  </w:style>
  <w:style w:type="paragraph" w:styleId="TDC2">
    <w:name w:val="toc 2"/>
    <w:basedOn w:val="Normal"/>
    <w:next w:val="Normal"/>
    <w:autoRedefine/>
    <w:uiPriority w:val="39"/>
    <w:rsid w:val="005C1693"/>
    <w:pPr>
      <w:ind w:left="200"/>
    </w:pPr>
    <w:rPr>
      <w:rFonts w:ascii="Times New Roman" w:hAnsi="Times New Roman"/>
      <w:smallCaps/>
    </w:rPr>
  </w:style>
  <w:style w:type="paragraph" w:styleId="TDC3">
    <w:name w:val="toc 3"/>
    <w:basedOn w:val="Normal"/>
    <w:next w:val="Normal"/>
    <w:autoRedefine/>
    <w:uiPriority w:val="39"/>
    <w:rsid w:val="005C1693"/>
    <w:pPr>
      <w:ind w:left="400"/>
    </w:pPr>
    <w:rPr>
      <w:rFonts w:ascii="Times New Roman" w:hAnsi="Times New Roman"/>
      <w:i/>
      <w:iCs/>
    </w:rPr>
  </w:style>
  <w:style w:type="character" w:styleId="Hipervnculo">
    <w:name w:val="Hyperlink"/>
    <w:basedOn w:val="Fuentedeprrafopredeter"/>
    <w:uiPriority w:val="99"/>
    <w:rsid w:val="005C1693"/>
    <w:rPr>
      <w:color w:val="0000FF"/>
      <w:u w:val="single"/>
    </w:rPr>
  </w:style>
  <w:style w:type="paragraph" w:styleId="Piedepgina">
    <w:name w:val="footer"/>
    <w:basedOn w:val="Normal"/>
    <w:link w:val="PiedepginaCar"/>
    <w:semiHidden/>
    <w:rsid w:val="005C1693"/>
    <w:pPr>
      <w:pBdr>
        <w:top w:val="single" w:sz="4" w:space="1" w:color="auto"/>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semiHidden/>
    <w:rsid w:val="005C1693"/>
    <w:rPr>
      <w:rFonts w:ascii="Verdana" w:eastAsia="Times New Roman" w:hAnsi="Verdana" w:cs="Times New Roman"/>
      <w:sz w:val="16"/>
      <w:szCs w:val="24"/>
      <w:lang w:val="es-ES" w:eastAsia="es-ES"/>
    </w:rPr>
  </w:style>
  <w:style w:type="character" w:styleId="Nmerodepgina">
    <w:name w:val="page number"/>
    <w:basedOn w:val="Fuentedeprrafopredeter"/>
    <w:semiHidden/>
    <w:rsid w:val="005C1693"/>
  </w:style>
  <w:style w:type="paragraph" w:styleId="Textodeglobo">
    <w:name w:val="Balloon Text"/>
    <w:basedOn w:val="Normal"/>
    <w:link w:val="TextodegloboCar"/>
    <w:uiPriority w:val="99"/>
    <w:semiHidden/>
    <w:unhideWhenUsed/>
    <w:rsid w:val="005C1693"/>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693"/>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7A18A0"/>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A18A0"/>
    <w:pPr>
      <w:spacing w:line="276" w:lineRule="auto"/>
      <w:outlineLvl w:val="9"/>
    </w:pPr>
    <w:rPr>
      <w:lang w:eastAsia="en-US"/>
    </w:rPr>
  </w:style>
</w:styles>
</file>

<file path=word/webSettings.xml><?xml version="1.0" encoding="utf-8"?>
<w:webSettings xmlns:r="http://schemas.openxmlformats.org/officeDocument/2006/relationships" xmlns:w="http://schemas.openxmlformats.org/wordprocessingml/2006/main">
  <w:divs>
    <w:div w:id="21787893">
      <w:bodyDiv w:val="1"/>
      <w:marLeft w:val="0"/>
      <w:marRight w:val="0"/>
      <w:marTop w:val="0"/>
      <w:marBottom w:val="0"/>
      <w:divBdr>
        <w:top w:val="none" w:sz="0" w:space="0" w:color="auto"/>
        <w:left w:val="none" w:sz="0" w:space="0" w:color="auto"/>
        <w:bottom w:val="none" w:sz="0" w:space="0" w:color="auto"/>
        <w:right w:val="none" w:sz="0" w:space="0" w:color="auto"/>
      </w:divBdr>
    </w:div>
    <w:div w:id="41027103">
      <w:bodyDiv w:val="1"/>
      <w:marLeft w:val="0"/>
      <w:marRight w:val="0"/>
      <w:marTop w:val="0"/>
      <w:marBottom w:val="0"/>
      <w:divBdr>
        <w:top w:val="none" w:sz="0" w:space="0" w:color="auto"/>
        <w:left w:val="none" w:sz="0" w:space="0" w:color="auto"/>
        <w:bottom w:val="none" w:sz="0" w:space="0" w:color="auto"/>
        <w:right w:val="none" w:sz="0" w:space="0" w:color="auto"/>
      </w:divBdr>
    </w:div>
    <w:div w:id="196937813">
      <w:bodyDiv w:val="1"/>
      <w:marLeft w:val="0"/>
      <w:marRight w:val="0"/>
      <w:marTop w:val="0"/>
      <w:marBottom w:val="0"/>
      <w:divBdr>
        <w:top w:val="none" w:sz="0" w:space="0" w:color="auto"/>
        <w:left w:val="none" w:sz="0" w:space="0" w:color="auto"/>
        <w:bottom w:val="none" w:sz="0" w:space="0" w:color="auto"/>
        <w:right w:val="none" w:sz="0" w:space="0" w:color="auto"/>
      </w:divBdr>
    </w:div>
    <w:div w:id="325787442">
      <w:bodyDiv w:val="1"/>
      <w:marLeft w:val="0"/>
      <w:marRight w:val="0"/>
      <w:marTop w:val="0"/>
      <w:marBottom w:val="0"/>
      <w:divBdr>
        <w:top w:val="none" w:sz="0" w:space="0" w:color="auto"/>
        <w:left w:val="none" w:sz="0" w:space="0" w:color="auto"/>
        <w:bottom w:val="none" w:sz="0" w:space="0" w:color="auto"/>
        <w:right w:val="none" w:sz="0" w:space="0" w:color="auto"/>
      </w:divBdr>
    </w:div>
    <w:div w:id="405419770">
      <w:bodyDiv w:val="1"/>
      <w:marLeft w:val="0"/>
      <w:marRight w:val="0"/>
      <w:marTop w:val="0"/>
      <w:marBottom w:val="0"/>
      <w:divBdr>
        <w:top w:val="none" w:sz="0" w:space="0" w:color="auto"/>
        <w:left w:val="none" w:sz="0" w:space="0" w:color="auto"/>
        <w:bottom w:val="none" w:sz="0" w:space="0" w:color="auto"/>
        <w:right w:val="none" w:sz="0" w:space="0" w:color="auto"/>
      </w:divBdr>
    </w:div>
    <w:div w:id="436407841">
      <w:bodyDiv w:val="1"/>
      <w:marLeft w:val="0"/>
      <w:marRight w:val="0"/>
      <w:marTop w:val="0"/>
      <w:marBottom w:val="0"/>
      <w:divBdr>
        <w:top w:val="none" w:sz="0" w:space="0" w:color="auto"/>
        <w:left w:val="none" w:sz="0" w:space="0" w:color="auto"/>
        <w:bottom w:val="none" w:sz="0" w:space="0" w:color="auto"/>
        <w:right w:val="none" w:sz="0" w:space="0" w:color="auto"/>
      </w:divBdr>
    </w:div>
    <w:div w:id="568539827">
      <w:bodyDiv w:val="1"/>
      <w:marLeft w:val="0"/>
      <w:marRight w:val="0"/>
      <w:marTop w:val="0"/>
      <w:marBottom w:val="0"/>
      <w:divBdr>
        <w:top w:val="none" w:sz="0" w:space="0" w:color="auto"/>
        <w:left w:val="none" w:sz="0" w:space="0" w:color="auto"/>
        <w:bottom w:val="none" w:sz="0" w:space="0" w:color="auto"/>
        <w:right w:val="none" w:sz="0" w:space="0" w:color="auto"/>
      </w:divBdr>
    </w:div>
    <w:div w:id="569926651">
      <w:bodyDiv w:val="1"/>
      <w:marLeft w:val="0"/>
      <w:marRight w:val="0"/>
      <w:marTop w:val="0"/>
      <w:marBottom w:val="0"/>
      <w:divBdr>
        <w:top w:val="none" w:sz="0" w:space="0" w:color="auto"/>
        <w:left w:val="none" w:sz="0" w:space="0" w:color="auto"/>
        <w:bottom w:val="none" w:sz="0" w:space="0" w:color="auto"/>
        <w:right w:val="none" w:sz="0" w:space="0" w:color="auto"/>
      </w:divBdr>
    </w:div>
    <w:div w:id="633603946">
      <w:bodyDiv w:val="1"/>
      <w:marLeft w:val="0"/>
      <w:marRight w:val="0"/>
      <w:marTop w:val="0"/>
      <w:marBottom w:val="0"/>
      <w:divBdr>
        <w:top w:val="none" w:sz="0" w:space="0" w:color="auto"/>
        <w:left w:val="none" w:sz="0" w:space="0" w:color="auto"/>
        <w:bottom w:val="none" w:sz="0" w:space="0" w:color="auto"/>
        <w:right w:val="none" w:sz="0" w:space="0" w:color="auto"/>
      </w:divBdr>
    </w:div>
    <w:div w:id="691417876">
      <w:bodyDiv w:val="1"/>
      <w:marLeft w:val="0"/>
      <w:marRight w:val="0"/>
      <w:marTop w:val="0"/>
      <w:marBottom w:val="0"/>
      <w:divBdr>
        <w:top w:val="none" w:sz="0" w:space="0" w:color="auto"/>
        <w:left w:val="none" w:sz="0" w:space="0" w:color="auto"/>
        <w:bottom w:val="none" w:sz="0" w:space="0" w:color="auto"/>
        <w:right w:val="none" w:sz="0" w:space="0" w:color="auto"/>
      </w:divBdr>
    </w:div>
    <w:div w:id="709501496">
      <w:bodyDiv w:val="1"/>
      <w:marLeft w:val="0"/>
      <w:marRight w:val="0"/>
      <w:marTop w:val="0"/>
      <w:marBottom w:val="0"/>
      <w:divBdr>
        <w:top w:val="none" w:sz="0" w:space="0" w:color="auto"/>
        <w:left w:val="none" w:sz="0" w:space="0" w:color="auto"/>
        <w:bottom w:val="none" w:sz="0" w:space="0" w:color="auto"/>
        <w:right w:val="none" w:sz="0" w:space="0" w:color="auto"/>
      </w:divBdr>
    </w:div>
    <w:div w:id="829058386">
      <w:bodyDiv w:val="1"/>
      <w:marLeft w:val="0"/>
      <w:marRight w:val="0"/>
      <w:marTop w:val="0"/>
      <w:marBottom w:val="0"/>
      <w:divBdr>
        <w:top w:val="none" w:sz="0" w:space="0" w:color="auto"/>
        <w:left w:val="none" w:sz="0" w:space="0" w:color="auto"/>
        <w:bottom w:val="none" w:sz="0" w:space="0" w:color="auto"/>
        <w:right w:val="none" w:sz="0" w:space="0" w:color="auto"/>
      </w:divBdr>
    </w:div>
    <w:div w:id="909536330">
      <w:bodyDiv w:val="1"/>
      <w:marLeft w:val="0"/>
      <w:marRight w:val="0"/>
      <w:marTop w:val="0"/>
      <w:marBottom w:val="0"/>
      <w:divBdr>
        <w:top w:val="none" w:sz="0" w:space="0" w:color="auto"/>
        <w:left w:val="none" w:sz="0" w:space="0" w:color="auto"/>
        <w:bottom w:val="none" w:sz="0" w:space="0" w:color="auto"/>
        <w:right w:val="none" w:sz="0" w:space="0" w:color="auto"/>
      </w:divBdr>
    </w:div>
    <w:div w:id="909655430">
      <w:bodyDiv w:val="1"/>
      <w:marLeft w:val="0"/>
      <w:marRight w:val="0"/>
      <w:marTop w:val="0"/>
      <w:marBottom w:val="0"/>
      <w:divBdr>
        <w:top w:val="none" w:sz="0" w:space="0" w:color="auto"/>
        <w:left w:val="none" w:sz="0" w:space="0" w:color="auto"/>
        <w:bottom w:val="none" w:sz="0" w:space="0" w:color="auto"/>
        <w:right w:val="none" w:sz="0" w:space="0" w:color="auto"/>
      </w:divBdr>
    </w:div>
    <w:div w:id="919413911">
      <w:bodyDiv w:val="1"/>
      <w:marLeft w:val="0"/>
      <w:marRight w:val="0"/>
      <w:marTop w:val="0"/>
      <w:marBottom w:val="0"/>
      <w:divBdr>
        <w:top w:val="none" w:sz="0" w:space="0" w:color="auto"/>
        <w:left w:val="none" w:sz="0" w:space="0" w:color="auto"/>
        <w:bottom w:val="none" w:sz="0" w:space="0" w:color="auto"/>
        <w:right w:val="none" w:sz="0" w:space="0" w:color="auto"/>
      </w:divBdr>
    </w:div>
    <w:div w:id="936671397">
      <w:bodyDiv w:val="1"/>
      <w:marLeft w:val="0"/>
      <w:marRight w:val="0"/>
      <w:marTop w:val="0"/>
      <w:marBottom w:val="0"/>
      <w:divBdr>
        <w:top w:val="none" w:sz="0" w:space="0" w:color="auto"/>
        <w:left w:val="none" w:sz="0" w:space="0" w:color="auto"/>
        <w:bottom w:val="none" w:sz="0" w:space="0" w:color="auto"/>
        <w:right w:val="none" w:sz="0" w:space="0" w:color="auto"/>
      </w:divBdr>
    </w:div>
    <w:div w:id="964458630">
      <w:bodyDiv w:val="1"/>
      <w:marLeft w:val="0"/>
      <w:marRight w:val="0"/>
      <w:marTop w:val="0"/>
      <w:marBottom w:val="0"/>
      <w:divBdr>
        <w:top w:val="none" w:sz="0" w:space="0" w:color="auto"/>
        <w:left w:val="none" w:sz="0" w:space="0" w:color="auto"/>
        <w:bottom w:val="none" w:sz="0" w:space="0" w:color="auto"/>
        <w:right w:val="none" w:sz="0" w:space="0" w:color="auto"/>
      </w:divBdr>
    </w:div>
    <w:div w:id="990209366">
      <w:bodyDiv w:val="1"/>
      <w:marLeft w:val="0"/>
      <w:marRight w:val="0"/>
      <w:marTop w:val="0"/>
      <w:marBottom w:val="0"/>
      <w:divBdr>
        <w:top w:val="none" w:sz="0" w:space="0" w:color="auto"/>
        <w:left w:val="none" w:sz="0" w:space="0" w:color="auto"/>
        <w:bottom w:val="none" w:sz="0" w:space="0" w:color="auto"/>
        <w:right w:val="none" w:sz="0" w:space="0" w:color="auto"/>
      </w:divBdr>
    </w:div>
    <w:div w:id="1117602125">
      <w:bodyDiv w:val="1"/>
      <w:marLeft w:val="0"/>
      <w:marRight w:val="0"/>
      <w:marTop w:val="0"/>
      <w:marBottom w:val="0"/>
      <w:divBdr>
        <w:top w:val="none" w:sz="0" w:space="0" w:color="auto"/>
        <w:left w:val="none" w:sz="0" w:space="0" w:color="auto"/>
        <w:bottom w:val="none" w:sz="0" w:space="0" w:color="auto"/>
        <w:right w:val="none" w:sz="0" w:space="0" w:color="auto"/>
      </w:divBdr>
    </w:div>
    <w:div w:id="1161576385">
      <w:bodyDiv w:val="1"/>
      <w:marLeft w:val="0"/>
      <w:marRight w:val="0"/>
      <w:marTop w:val="0"/>
      <w:marBottom w:val="0"/>
      <w:divBdr>
        <w:top w:val="none" w:sz="0" w:space="0" w:color="auto"/>
        <w:left w:val="none" w:sz="0" w:space="0" w:color="auto"/>
        <w:bottom w:val="none" w:sz="0" w:space="0" w:color="auto"/>
        <w:right w:val="none" w:sz="0" w:space="0" w:color="auto"/>
      </w:divBdr>
    </w:div>
    <w:div w:id="1189178999">
      <w:bodyDiv w:val="1"/>
      <w:marLeft w:val="0"/>
      <w:marRight w:val="0"/>
      <w:marTop w:val="0"/>
      <w:marBottom w:val="0"/>
      <w:divBdr>
        <w:top w:val="none" w:sz="0" w:space="0" w:color="auto"/>
        <w:left w:val="none" w:sz="0" w:space="0" w:color="auto"/>
        <w:bottom w:val="none" w:sz="0" w:space="0" w:color="auto"/>
        <w:right w:val="none" w:sz="0" w:space="0" w:color="auto"/>
      </w:divBdr>
    </w:div>
    <w:div w:id="1201823537">
      <w:bodyDiv w:val="1"/>
      <w:marLeft w:val="0"/>
      <w:marRight w:val="0"/>
      <w:marTop w:val="0"/>
      <w:marBottom w:val="0"/>
      <w:divBdr>
        <w:top w:val="none" w:sz="0" w:space="0" w:color="auto"/>
        <w:left w:val="none" w:sz="0" w:space="0" w:color="auto"/>
        <w:bottom w:val="none" w:sz="0" w:space="0" w:color="auto"/>
        <w:right w:val="none" w:sz="0" w:space="0" w:color="auto"/>
      </w:divBdr>
    </w:div>
    <w:div w:id="1250315517">
      <w:bodyDiv w:val="1"/>
      <w:marLeft w:val="0"/>
      <w:marRight w:val="0"/>
      <w:marTop w:val="0"/>
      <w:marBottom w:val="0"/>
      <w:divBdr>
        <w:top w:val="none" w:sz="0" w:space="0" w:color="auto"/>
        <w:left w:val="none" w:sz="0" w:space="0" w:color="auto"/>
        <w:bottom w:val="none" w:sz="0" w:space="0" w:color="auto"/>
        <w:right w:val="none" w:sz="0" w:space="0" w:color="auto"/>
      </w:divBdr>
    </w:div>
    <w:div w:id="1259290401">
      <w:bodyDiv w:val="1"/>
      <w:marLeft w:val="0"/>
      <w:marRight w:val="0"/>
      <w:marTop w:val="0"/>
      <w:marBottom w:val="0"/>
      <w:divBdr>
        <w:top w:val="none" w:sz="0" w:space="0" w:color="auto"/>
        <w:left w:val="none" w:sz="0" w:space="0" w:color="auto"/>
        <w:bottom w:val="none" w:sz="0" w:space="0" w:color="auto"/>
        <w:right w:val="none" w:sz="0" w:space="0" w:color="auto"/>
      </w:divBdr>
    </w:div>
    <w:div w:id="1353384319">
      <w:bodyDiv w:val="1"/>
      <w:marLeft w:val="0"/>
      <w:marRight w:val="0"/>
      <w:marTop w:val="0"/>
      <w:marBottom w:val="0"/>
      <w:divBdr>
        <w:top w:val="none" w:sz="0" w:space="0" w:color="auto"/>
        <w:left w:val="none" w:sz="0" w:space="0" w:color="auto"/>
        <w:bottom w:val="none" w:sz="0" w:space="0" w:color="auto"/>
        <w:right w:val="none" w:sz="0" w:space="0" w:color="auto"/>
      </w:divBdr>
    </w:div>
    <w:div w:id="1460567033">
      <w:bodyDiv w:val="1"/>
      <w:marLeft w:val="0"/>
      <w:marRight w:val="0"/>
      <w:marTop w:val="0"/>
      <w:marBottom w:val="0"/>
      <w:divBdr>
        <w:top w:val="none" w:sz="0" w:space="0" w:color="auto"/>
        <w:left w:val="none" w:sz="0" w:space="0" w:color="auto"/>
        <w:bottom w:val="none" w:sz="0" w:space="0" w:color="auto"/>
        <w:right w:val="none" w:sz="0" w:space="0" w:color="auto"/>
      </w:divBdr>
    </w:div>
    <w:div w:id="1470124030">
      <w:bodyDiv w:val="1"/>
      <w:marLeft w:val="0"/>
      <w:marRight w:val="0"/>
      <w:marTop w:val="0"/>
      <w:marBottom w:val="0"/>
      <w:divBdr>
        <w:top w:val="none" w:sz="0" w:space="0" w:color="auto"/>
        <w:left w:val="none" w:sz="0" w:space="0" w:color="auto"/>
        <w:bottom w:val="none" w:sz="0" w:space="0" w:color="auto"/>
        <w:right w:val="none" w:sz="0" w:space="0" w:color="auto"/>
      </w:divBdr>
    </w:div>
    <w:div w:id="1487815152">
      <w:bodyDiv w:val="1"/>
      <w:marLeft w:val="0"/>
      <w:marRight w:val="0"/>
      <w:marTop w:val="0"/>
      <w:marBottom w:val="0"/>
      <w:divBdr>
        <w:top w:val="none" w:sz="0" w:space="0" w:color="auto"/>
        <w:left w:val="none" w:sz="0" w:space="0" w:color="auto"/>
        <w:bottom w:val="none" w:sz="0" w:space="0" w:color="auto"/>
        <w:right w:val="none" w:sz="0" w:space="0" w:color="auto"/>
      </w:divBdr>
    </w:div>
    <w:div w:id="1491411489">
      <w:bodyDiv w:val="1"/>
      <w:marLeft w:val="0"/>
      <w:marRight w:val="0"/>
      <w:marTop w:val="0"/>
      <w:marBottom w:val="0"/>
      <w:divBdr>
        <w:top w:val="none" w:sz="0" w:space="0" w:color="auto"/>
        <w:left w:val="none" w:sz="0" w:space="0" w:color="auto"/>
        <w:bottom w:val="none" w:sz="0" w:space="0" w:color="auto"/>
        <w:right w:val="none" w:sz="0" w:space="0" w:color="auto"/>
      </w:divBdr>
    </w:div>
    <w:div w:id="1537964010">
      <w:bodyDiv w:val="1"/>
      <w:marLeft w:val="0"/>
      <w:marRight w:val="0"/>
      <w:marTop w:val="0"/>
      <w:marBottom w:val="0"/>
      <w:divBdr>
        <w:top w:val="none" w:sz="0" w:space="0" w:color="auto"/>
        <w:left w:val="none" w:sz="0" w:space="0" w:color="auto"/>
        <w:bottom w:val="none" w:sz="0" w:space="0" w:color="auto"/>
        <w:right w:val="none" w:sz="0" w:space="0" w:color="auto"/>
      </w:divBdr>
    </w:div>
    <w:div w:id="1561937940">
      <w:bodyDiv w:val="1"/>
      <w:marLeft w:val="0"/>
      <w:marRight w:val="0"/>
      <w:marTop w:val="0"/>
      <w:marBottom w:val="0"/>
      <w:divBdr>
        <w:top w:val="none" w:sz="0" w:space="0" w:color="auto"/>
        <w:left w:val="none" w:sz="0" w:space="0" w:color="auto"/>
        <w:bottom w:val="none" w:sz="0" w:space="0" w:color="auto"/>
        <w:right w:val="none" w:sz="0" w:space="0" w:color="auto"/>
      </w:divBdr>
    </w:div>
    <w:div w:id="1599946670">
      <w:bodyDiv w:val="1"/>
      <w:marLeft w:val="0"/>
      <w:marRight w:val="0"/>
      <w:marTop w:val="0"/>
      <w:marBottom w:val="0"/>
      <w:divBdr>
        <w:top w:val="none" w:sz="0" w:space="0" w:color="auto"/>
        <w:left w:val="none" w:sz="0" w:space="0" w:color="auto"/>
        <w:bottom w:val="none" w:sz="0" w:space="0" w:color="auto"/>
        <w:right w:val="none" w:sz="0" w:space="0" w:color="auto"/>
      </w:divBdr>
    </w:div>
    <w:div w:id="1694841424">
      <w:bodyDiv w:val="1"/>
      <w:marLeft w:val="0"/>
      <w:marRight w:val="0"/>
      <w:marTop w:val="0"/>
      <w:marBottom w:val="0"/>
      <w:divBdr>
        <w:top w:val="none" w:sz="0" w:space="0" w:color="auto"/>
        <w:left w:val="none" w:sz="0" w:space="0" w:color="auto"/>
        <w:bottom w:val="none" w:sz="0" w:space="0" w:color="auto"/>
        <w:right w:val="none" w:sz="0" w:space="0" w:color="auto"/>
      </w:divBdr>
    </w:div>
    <w:div w:id="1719164400">
      <w:bodyDiv w:val="1"/>
      <w:marLeft w:val="0"/>
      <w:marRight w:val="0"/>
      <w:marTop w:val="0"/>
      <w:marBottom w:val="0"/>
      <w:divBdr>
        <w:top w:val="none" w:sz="0" w:space="0" w:color="auto"/>
        <w:left w:val="none" w:sz="0" w:space="0" w:color="auto"/>
        <w:bottom w:val="none" w:sz="0" w:space="0" w:color="auto"/>
        <w:right w:val="none" w:sz="0" w:space="0" w:color="auto"/>
      </w:divBdr>
    </w:div>
    <w:div w:id="1725058167">
      <w:bodyDiv w:val="1"/>
      <w:marLeft w:val="0"/>
      <w:marRight w:val="0"/>
      <w:marTop w:val="0"/>
      <w:marBottom w:val="0"/>
      <w:divBdr>
        <w:top w:val="none" w:sz="0" w:space="0" w:color="auto"/>
        <w:left w:val="none" w:sz="0" w:space="0" w:color="auto"/>
        <w:bottom w:val="none" w:sz="0" w:space="0" w:color="auto"/>
        <w:right w:val="none" w:sz="0" w:space="0" w:color="auto"/>
      </w:divBdr>
    </w:div>
    <w:div w:id="1736392230">
      <w:bodyDiv w:val="1"/>
      <w:marLeft w:val="0"/>
      <w:marRight w:val="0"/>
      <w:marTop w:val="0"/>
      <w:marBottom w:val="0"/>
      <w:divBdr>
        <w:top w:val="none" w:sz="0" w:space="0" w:color="auto"/>
        <w:left w:val="none" w:sz="0" w:space="0" w:color="auto"/>
        <w:bottom w:val="none" w:sz="0" w:space="0" w:color="auto"/>
        <w:right w:val="none" w:sz="0" w:space="0" w:color="auto"/>
      </w:divBdr>
    </w:div>
    <w:div w:id="1755467147">
      <w:bodyDiv w:val="1"/>
      <w:marLeft w:val="0"/>
      <w:marRight w:val="0"/>
      <w:marTop w:val="0"/>
      <w:marBottom w:val="0"/>
      <w:divBdr>
        <w:top w:val="none" w:sz="0" w:space="0" w:color="auto"/>
        <w:left w:val="none" w:sz="0" w:space="0" w:color="auto"/>
        <w:bottom w:val="none" w:sz="0" w:space="0" w:color="auto"/>
        <w:right w:val="none" w:sz="0" w:space="0" w:color="auto"/>
      </w:divBdr>
    </w:div>
    <w:div w:id="1781800572">
      <w:bodyDiv w:val="1"/>
      <w:marLeft w:val="0"/>
      <w:marRight w:val="0"/>
      <w:marTop w:val="0"/>
      <w:marBottom w:val="0"/>
      <w:divBdr>
        <w:top w:val="none" w:sz="0" w:space="0" w:color="auto"/>
        <w:left w:val="none" w:sz="0" w:space="0" w:color="auto"/>
        <w:bottom w:val="none" w:sz="0" w:space="0" w:color="auto"/>
        <w:right w:val="none" w:sz="0" w:space="0" w:color="auto"/>
      </w:divBdr>
    </w:div>
    <w:div w:id="1785154831">
      <w:bodyDiv w:val="1"/>
      <w:marLeft w:val="0"/>
      <w:marRight w:val="0"/>
      <w:marTop w:val="0"/>
      <w:marBottom w:val="0"/>
      <w:divBdr>
        <w:top w:val="none" w:sz="0" w:space="0" w:color="auto"/>
        <w:left w:val="none" w:sz="0" w:space="0" w:color="auto"/>
        <w:bottom w:val="none" w:sz="0" w:space="0" w:color="auto"/>
        <w:right w:val="none" w:sz="0" w:space="0" w:color="auto"/>
      </w:divBdr>
    </w:div>
    <w:div w:id="1912040598">
      <w:bodyDiv w:val="1"/>
      <w:marLeft w:val="0"/>
      <w:marRight w:val="0"/>
      <w:marTop w:val="0"/>
      <w:marBottom w:val="0"/>
      <w:divBdr>
        <w:top w:val="none" w:sz="0" w:space="0" w:color="auto"/>
        <w:left w:val="none" w:sz="0" w:space="0" w:color="auto"/>
        <w:bottom w:val="none" w:sz="0" w:space="0" w:color="auto"/>
        <w:right w:val="none" w:sz="0" w:space="0" w:color="auto"/>
      </w:divBdr>
    </w:div>
    <w:div w:id="1931038053">
      <w:bodyDiv w:val="1"/>
      <w:marLeft w:val="0"/>
      <w:marRight w:val="0"/>
      <w:marTop w:val="0"/>
      <w:marBottom w:val="0"/>
      <w:divBdr>
        <w:top w:val="none" w:sz="0" w:space="0" w:color="auto"/>
        <w:left w:val="none" w:sz="0" w:space="0" w:color="auto"/>
        <w:bottom w:val="none" w:sz="0" w:space="0" w:color="auto"/>
        <w:right w:val="none" w:sz="0" w:space="0" w:color="auto"/>
      </w:divBdr>
    </w:div>
    <w:div w:id="2004434447">
      <w:bodyDiv w:val="1"/>
      <w:marLeft w:val="0"/>
      <w:marRight w:val="0"/>
      <w:marTop w:val="0"/>
      <w:marBottom w:val="0"/>
      <w:divBdr>
        <w:top w:val="none" w:sz="0" w:space="0" w:color="auto"/>
        <w:left w:val="none" w:sz="0" w:space="0" w:color="auto"/>
        <w:bottom w:val="none" w:sz="0" w:space="0" w:color="auto"/>
        <w:right w:val="none" w:sz="0" w:space="0" w:color="auto"/>
      </w:divBdr>
    </w:div>
    <w:div w:id="2039811772">
      <w:bodyDiv w:val="1"/>
      <w:marLeft w:val="0"/>
      <w:marRight w:val="0"/>
      <w:marTop w:val="0"/>
      <w:marBottom w:val="0"/>
      <w:divBdr>
        <w:top w:val="none" w:sz="0" w:space="0" w:color="auto"/>
        <w:left w:val="none" w:sz="0" w:space="0" w:color="auto"/>
        <w:bottom w:val="none" w:sz="0" w:space="0" w:color="auto"/>
        <w:right w:val="none" w:sz="0" w:space="0" w:color="auto"/>
      </w:divBdr>
    </w:div>
    <w:div w:id="2044552914">
      <w:bodyDiv w:val="1"/>
      <w:marLeft w:val="0"/>
      <w:marRight w:val="0"/>
      <w:marTop w:val="0"/>
      <w:marBottom w:val="0"/>
      <w:divBdr>
        <w:top w:val="none" w:sz="0" w:space="0" w:color="auto"/>
        <w:left w:val="none" w:sz="0" w:space="0" w:color="auto"/>
        <w:bottom w:val="none" w:sz="0" w:space="0" w:color="auto"/>
        <w:right w:val="none" w:sz="0" w:space="0" w:color="auto"/>
      </w:divBdr>
    </w:div>
    <w:div w:id="2100515372">
      <w:bodyDiv w:val="1"/>
      <w:marLeft w:val="0"/>
      <w:marRight w:val="0"/>
      <w:marTop w:val="0"/>
      <w:marBottom w:val="0"/>
      <w:divBdr>
        <w:top w:val="none" w:sz="0" w:space="0" w:color="auto"/>
        <w:left w:val="none" w:sz="0" w:space="0" w:color="auto"/>
        <w:bottom w:val="none" w:sz="0" w:space="0" w:color="auto"/>
        <w:right w:val="none" w:sz="0" w:space="0" w:color="auto"/>
      </w:divBdr>
    </w:div>
    <w:div w:id="21152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uan\Desktop\Planilla%20estimacion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UY"/>
  <c:chart>
    <c:title/>
    <c:plotArea>
      <c:layout/>
      <c:barChart>
        <c:barDir val="col"/>
        <c:grouping val="clustered"/>
        <c:ser>
          <c:idx val="0"/>
          <c:order val="0"/>
          <c:tx>
            <c:strRef>
              <c:f>Hoja1!$B$58</c:f>
              <c:strCache>
                <c:ptCount val="1"/>
                <c:pt idx="0">
                  <c:v>Esfuerzo realizado </c:v>
                </c:pt>
              </c:strCache>
            </c:strRef>
          </c:tx>
          <c:cat>
            <c:strRef>
              <c:f>Hoja1!$A$59:$A$70</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Hoja1!$B$59:$B$70</c:f>
              <c:numCache>
                <c:formatCode>General</c:formatCode>
                <c:ptCount val="12"/>
                <c:pt idx="0">
                  <c:v>0</c:v>
                </c:pt>
                <c:pt idx="2">
                  <c:v>0</c:v>
                </c:pt>
                <c:pt idx="3">
                  <c:v>0</c:v>
                </c:pt>
                <c:pt idx="4">
                  <c:v>134.5</c:v>
                </c:pt>
                <c:pt idx="5">
                  <c:v>32</c:v>
                </c:pt>
                <c:pt idx="6">
                  <c:v>13.5</c:v>
                </c:pt>
                <c:pt idx="7">
                  <c:v>0</c:v>
                </c:pt>
                <c:pt idx="8">
                  <c:v>15</c:v>
                </c:pt>
                <c:pt idx="9">
                  <c:v>0</c:v>
                </c:pt>
                <c:pt idx="10">
                  <c:v>14</c:v>
                </c:pt>
                <c:pt idx="11">
                  <c:v>0</c:v>
                </c:pt>
              </c:numCache>
            </c:numRef>
          </c:val>
        </c:ser>
        <c:gapWidth val="100"/>
        <c:axId val="73079808"/>
        <c:axId val="73363840"/>
      </c:barChart>
      <c:catAx>
        <c:axId val="73079808"/>
        <c:scaling>
          <c:orientation val="minMax"/>
        </c:scaling>
        <c:axPos val="b"/>
        <c:tickLblPos val="nextTo"/>
        <c:crossAx val="73363840"/>
        <c:crosses val="autoZero"/>
        <c:auto val="1"/>
        <c:lblAlgn val="ctr"/>
        <c:lblOffset val="100"/>
      </c:catAx>
      <c:valAx>
        <c:axId val="73363840"/>
        <c:scaling>
          <c:orientation val="minMax"/>
        </c:scaling>
        <c:axPos val="l"/>
        <c:majorGridlines/>
        <c:numFmt formatCode="General" sourceLinked="1"/>
        <c:tickLblPos val="nextTo"/>
        <c:crossAx val="73079808"/>
        <c:crosses val="autoZero"/>
        <c:crossBetween val="between"/>
      </c:valAx>
    </c:plotArea>
    <c:legend>
      <c:legendPos val="r"/>
      <c:txPr>
        <a:bodyPr/>
        <a:lstStyle/>
        <a:p>
          <a:pPr rtl="0">
            <a:defRPr/>
          </a:pPr>
          <a:endParaRPr lang="es-UY"/>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s-UY"/>
  <c:chart>
    <c:title/>
    <c:plotArea>
      <c:layout/>
      <c:barChart>
        <c:barDir val="col"/>
        <c:grouping val="clustered"/>
        <c:ser>
          <c:idx val="0"/>
          <c:order val="0"/>
          <c:tx>
            <c:strRef>
              <c:f>Hoja1!$B$72</c:f>
              <c:strCache>
                <c:ptCount val="1"/>
                <c:pt idx="0">
                  <c:v>Esfuerzo realizado consolidado</c:v>
                </c:pt>
              </c:strCache>
            </c:strRef>
          </c:tx>
          <c:cat>
            <c:strRef>
              <c:f>Hoja1!$A$73:$A$84</c:f>
              <c:strCache>
                <c:ptCount val="12"/>
                <c:pt idx="0">
                  <c:v>Analistas</c:v>
                </c:pt>
                <c:pt idx="1">
                  <c:v>Documentador de Usuario</c:v>
                </c:pt>
                <c:pt idx="2">
                  <c:v>Arquitecto</c:v>
                </c:pt>
                <c:pt idx="3">
                  <c:v>Coordinador de Desarrollo</c:v>
                </c:pt>
                <c:pt idx="4">
                  <c:v>Implementador</c:v>
                </c:pt>
                <c:pt idx="5">
                  <c:v>Especialistas Técnicos</c:v>
                </c:pt>
                <c:pt idx="6">
                  <c:v>Responsable de SQA</c:v>
                </c:pt>
                <c:pt idx="7">
                  <c:v>Responsable de SCM</c:v>
                </c:pt>
                <c:pt idx="8">
                  <c:v>Responsable de Verificación</c:v>
                </c:pt>
                <c:pt idx="9">
                  <c:v>Asistente de Verificación</c:v>
                </c:pt>
                <c:pt idx="10">
                  <c:v>Administrador</c:v>
                </c:pt>
                <c:pt idx="11">
                  <c:v>Responsable de la Comunicación</c:v>
                </c:pt>
              </c:strCache>
            </c:strRef>
          </c:cat>
          <c:val>
            <c:numRef>
              <c:f>Hoja1!$B$73:$B$84</c:f>
              <c:numCache>
                <c:formatCode>General</c:formatCode>
                <c:ptCount val="12"/>
                <c:pt idx="0">
                  <c:v>215.5</c:v>
                </c:pt>
                <c:pt idx="1">
                  <c:v>0</c:v>
                </c:pt>
                <c:pt idx="2">
                  <c:v>97.5</c:v>
                </c:pt>
                <c:pt idx="3">
                  <c:v>1</c:v>
                </c:pt>
                <c:pt idx="4">
                  <c:v>410.5</c:v>
                </c:pt>
                <c:pt idx="5">
                  <c:v>322.5</c:v>
                </c:pt>
                <c:pt idx="6">
                  <c:v>119</c:v>
                </c:pt>
                <c:pt idx="7">
                  <c:v>37</c:v>
                </c:pt>
                <c:pt idx="8">
                  <c:v>131.5</c:v>
                </c:pt>
                <c:pt idx="9">
                  <c:v>3</c:v>
                </c:pt>
                <c:pt idx="10">
                  <c:v>123</c:v>
                </c:pt>
                <c:pt idx="11">
                  <c:v>4</c:v>
                </c:pt>
              </c:numCache>
            </c:numRef>
          </c:val>
        </c:ser>
        <c:gapWidth val="100"/>
        <c:axId val="73450240"/>
        <c:axId val="73453952"/>
      </c:barChart>
      <c:catAx>
        <c:axId val="73450240"/>
        <c:scaling>
          <c:orientation val="minMax"/>
        </c:scaling>
        <c:axPos val="b"/>
        <c:tickLblPos val="nextTo"/>
        <c:crossAx val="73453952"/>
        <c:crosses val="autoZero"/>
        <c:auto val="1"/>
        <c:lblAlgn val="ctr"/>
        <c:lblOffset val="100"/>
      </c:catAx>
      <c:valAx>
        <c:axId val="73453952"/>
        <c:scaling>
          <c:orientation val="minMax"/>
        </c:scaling>
        <c:axPos val="l"/>
        <c:majorGridlines/>
        <c:numFmt formatCode="General" sourceLinked="1"/>
        <c:tickLblPos val="nextTo"/>
        <c:crossAx val="73450240"/>
        <c:crosses val="autoZero"/>
        <c:crossBetween val="between"/>
      </c:valAx>
    </c:plotArea>
    <c:legend>
      <c:legendPos val="r"/>
      <c:txPr>
        <a:bodyPr/>
        <a:lstStyle/>
        <a:p>
          <a:pPr rtl="0">
            <a:defRPr/>
          </a:pPr>
          <a:endParaRPr lang="es-UY"/>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s-UY"/>
  <c:chart>
    <c:title/>
    <c:plotArea>
      <c:layout/>
      <c:pieChart>
        <c:varyColors val="1"/>
        <c:ser>
          <c:idx val="0"/>
          <c:order val="0"/>
          <c:tx>
            <c:strRef>
              <c:f>Hoja1!$B$2</c:f>
              <c:strCache>
                <c:ptCount val="1"/>
                <c:pt idx="0">
                  <c:v>Horas realizadas semana</c:v>
                </c:pt>
              </c:strCache>
            </c:strRef>
          </c:tx>
          <c:dLbls>
            <c:showVal val="1"/>
            <c:showLeaderLines val="1"/>
          </c:dLbls>
          <c:cat>
            <c:strRef>
              <c:f>Hoja1!$A$3:$A$12</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Hoja1!$B$3:$B$12</c:f>
              <c:numCache>
                <c:formatCode>General</c:formatCode>
                <c:ptCount val="10"/>
                <c:pt idx="0">
                  <c:v>0</c:v>
                </c:pt>
                <c:pt idx="1">
                  <c:v>9</c:v>
                </c:pt>
                <c:pt idx="2">
                  <c:v>114.5</c:v>
                </c:pt>
                <c:pt idx="3">
                  <c:v>10.5</c:v>
                </c:pt>
                <c:pt idx="4">
                  <c:v>0</c:v>
                </c:pt>
                <c:pt idx="5">
                  <c:v>37</c:v>
                </c:pt>
                <c:pt idx="6">
                  <c:v>12</c:v>
                </c:pt>
                <c:pt idx="7">
                  <c:v>0</c:v>
                </c:pt>
                <c:pt idx="8">
                  <c:v>0</c:v>
                </c:pt>
                <c:pt idx="9">
                  <c:v>34</c:v>
                </c:pt>
              </c:numCache>
            </c:numRef>
          </c:val>
        </c:ser>
        <c:firstSliceAng val="0"/>
      </c:pieChart>
    </c:plotArea>
    <c:legend>
      <c:legendPos val="r"/>
      <c:txPr>
        <a:bodyPr/>
        <a:lstStyle/>
        <a:p>
          <a:pPr rtl="0">
            <a:defRPr/>
          </a:pPr>
          <a:endParaRPr lang="es-UY"/>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UY"/>
  <c:chart>
    <c:title/>
    <c:plotArea>
      <c:layout/>
      <c:pieChart>
        <c:varyColors val="1"/>
        <c:ser>
          <c:idx val="0"/>
          <c:order val="0"/>
          <c:tx>
            <c:strRef>
              <c:f>Hoja1!$B$15</c:f>
              <c:strCache>
                <c:ptCount val="1"/>
                <c:pt idx="0">
                  <c:v>Horas realizadas consolidado</c:v>
                </c:pt>
              </c:strCache>
            </c:strRef>
          </c:tx>
          <c:dLbls>
            <c:showVal val="1"/>
            <c:showLeaderLines val="1"/>
          </c:dLbls>
          <c:cat>
            <c:strRef>
              <c:f>Hoja1!$A$16:$A$25</c:f>
              <c:strCache>
                <c:ptCount val="10"/>
                <c:pt idx="0">
                  <c:v>Analisis</c:v>
                </c:pt>
                <c:pt idx="1">
                  <c:v>Diseño</c:v>
                </c:pt>
                <c:pt idx="2">
                  <c:v>Implementación</c:v>
                </c:pt>
                <c:pt idx="3">
                  <c:v>Gestión de calidad</c:v>
                </c:pt>
                <c:pt idx="4">
                  <c:v>Gestión de configuración</c:v>
                </c:pt>
                <c:pt idx="5">
                  <c:v>Gestión de proyecto</c:v>
                </c:pt>
                <c:pt idx="6">
                  <c:v>Verificación</c:v>
                </c:pt>
                <c:pt idx="7">
                  <c:v>Comunicación</c:v>
                </c:pt>
                <c:pt idx="8">
                  <c:v>Implantación</c:v>
                </c:pt>
                <c:pt idx="9">
                  <c:v>Formación y entrenamiento</c:v>
                </c:pt>
              </c:strCache>
            </c:strRef>
          </c:cat>
          <c:val>
            <c:numRef>
              <c:f>Hoja1!$B$16:$B$25</c:f>
              <c:numCache>
                <c:formatCode>General</c:formatCode>
                <c:ptCount val="10"/>
                <c:pt idx="0">
                  <c:v>73</c:v>
                </c:pt>
                <c:pt idx="1">
                  <c:v>65</c:v>
                </c:pt>
                <c:pt idx="2">
                  <c:v>390.5</c:v>
                </c:pt>
                <c:pt idx="3">
                  <c:v>112</c:v>
                </c:pt>
                <c:pt idx="4">
                  <c:v>15</c:v>
                </c:pt>
                <c:pt idx="5">
                  <c:v>272</c:v>
                </c:pt>
                <c:pt idx="6">
                  <c:v>90.5</c:v>
                </c:pt>
                <c:pt idx="7">
                  <c:v>1</c:v>
                </c:pt>
                <c:pt idx="8">
                  <c:v>7</c:v>
                </c:pt>
                <c:pt idx="9">
                  <c:v>521.5</c:v>
                </c:pt>
              </c:numCache>
            </c:numRef>
          </c:val>
        </c:ser>
        <c:firstSliceAng val="0"/>
      </c:pieChart>
    </c:plotArea>
    <c:legend>
      <c:legendPos val="r"/>
      <c:txPr>
        <a:bodyPr/>
        <a:lstStyle/>
        <a:p>
          <a:pPr rtl="0">
            <a:defRPr/>
          </a:pPr>
          <a:endParaRPr lang="es-UY"/>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Hoja1!$B$28</c:f>
              <c:strCache>
                <c:ptCount val="1"/>
                <c:pt idx="0">
                  <c:v>Esfuerzo estimado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Hoja1!$B$29:$B$41</c:f>
              <c:numCache>
                <c:formatCode>General</c:formatCode>
                <c:ptCount val="13"/>
                <c:pt idx="1">
                  <c:v>15</c:v>
                </c:pt>
                <c:pt idx="2">
                  <c:v>15</c:v>
                </c:pt>
                <c:pt idx="3">
                  <c:v>15</c:v>
                </c:pt>
                <c:pt idx="4">
                  <c:v>15</c:v>
                </c:pt>
                <c:pt idx="5">
                  <c:v>15</c:v>
                </c:pt>
                <c:pt idx="6">
                  <c:v>15</c:v>
                </c:pt>
                <c:pt idx="7">
                  <c:v>15</c:v>
                </c:pt>
                <c:pt idx="8">
                  <c:v>15</c:v>
                </c:pt>
                <c:pt idx="9">
                  <c:v>15</c:v>
                </c:pt>
                <c:pt idx="10">
                  <c:v>15</c:v>
                </c:pt>
                <c:pt idx="11">
                  <c:v>15</c:v>
                </c:pt>
                <c:pt idx="12">
                  <c:v>15</c:v>
                </c:pt>
              </c:numCache>
            </c:numRef>
          </c:val>
        </c:ser>
        <c:ser>
          <c:idx val="1"/>
          <c:order val="1"/>
          <c:tx>
            <c:strRef>
              <c:f>Hoja1!$C$28</c:f>
              <c:strCache>
                <c:ptCount val="1"/>
                <c:pt idx="0">
                  <c:v>Esfuerzo realizado</c:v>
                </c:pt>
              </c:strCache>
            </c:strRef>
          </c:tx>
          <c:cat>
            <c:strRef>
              <c:f>Hoja1!$A$29:$A$41</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Hoja1!$C$29:$C$41</c:f>
              <c:numCache>
                <c:formatCode>General</c:formatCode>
                <c:ptCount val="13"/>
                <c:pt idx="1">
                  <c:v>15</c:v>
                </c:pt>
                <c:pt idx="2">
                  <c:v>25</c:v>
                </c:pt>
                <c:pt idx="3">
                  <c:v>16</c:v>
                </c:pt>
                <c:pt idx="4">
                  <c:v>32</c:v>
                </c:pt>
                <c:pt idx="5">
                  <c:v>20</c:v>
                </c:pt>
                <c:pt idx="6">
                  <c:v>13.5</c:v>
                </c:pt>
                <c:pt idx="7">
                  <c:v>13</c:v>
                </c:pt>
                <c:pt idx="8">
                  <c:v>14</c:v>
                </c:pt>
                <c:pt idx="9">
                  <c:v>17</c:v>
                </c:pt>
                <c:pt idx="10">
                  <c:v>15</c:v>
                </c:pt>
                <c:pt idx="11">
                  <c:v>23</c:v>
                </c:pt>
                <c:pt idx="12">
                  <c:v>21.5</c:v>
                </c:pt>
              </c:numCache>
            </c:numRef>
          </c:val>
        </c:ser>
        <c:gapWidth val="100"/>
        <c:axId val="86377984"/>
        <c:axId val="98792576"/>
      </c:barChart>
      <c:catAx>
        <c:axId val="86377984"/>
        <c:scaling>
          <c:orientation val="minMax"/>
        </c:scaling>
        <c:axPos val="b"/>
        <c:tickLblPos val="nextTo"/>
        <c:crossAx val="98792576"/>
        <c:crosses val="autoZero"/>
        <c:auto val="1"/>
        <c:lblAlgn val="ctr"/>
        <c:lblOffset val="100"/>
      </c:catAx>
      <c:valAx>
        <c:axId val="98792576"/>
        <c:scaling>
          <c:orientation val="minMax"/>
        </c:scaling>
        <c:axPos val="l"/>
        <c:majorGridlines/>
        <c:numFmt formatCode="General" sourceLinked="1"/>
        <c:tickLblPos val="nextTo"/>
        <c:crossAx val="86377984"/>
        <c:crosses val="autoZero"/>
        <c:crossBetween val="between"/>
      </c:valAx>
    </c:plotArea>
    <c:legend>
      <c:legendPos val="r"/>
      <c:txPr>
        <a:bodyPr/>
        <a:lstStyle/>
        <a:p>
          <a:pPr rtl="0">
            <a:defRPr/>
          </a:pPr>
          <a:endParaRPr lang="es-UY"/>
        </a:p>
      </c:txP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s-UY"/>
  <c:chart>
    <c:plotArea>
      <c:layout/>
      <c:barChart>
        <c:barDir val="col"/>
        <c:grouping val="clustered"/>
        <c:ser>
          <c:idx val="0"/>
          <c:order val="0"/>
          <c:tx>
            <c:strRef>
              <c:f>Hoja1!$B$43</c:f>
              <c:strCache>
                <c:ptCount val="1"/>
                <c:pt idx="0">
                  <c:v>Esfuerzo estimado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Hoja1!$B$44:$B$56</c:f>
              <c:numCache>
                <c:formatCode>General</c:formatCode>
                <c:ptCount val="13"/>
                <c:pt idx="1">
                  <c:v>120</c:v>
                </c:pt>
                <c:pt idx="2">
                  <c:v>120</c:v>
                </c:pt>
                <c:pt idx="3">
                  <c:v>120</c:v>
                </c:pt>
                <c:pt idx="4">
                  <c:v>120</c:v>
                </c:pt>
                <c:pt idx="5">
                  <c:v>120</c:v>
                </c:pt>
                <c:pt idx="6">
                  <c:v>120</c:v>
                </c:pt>
                <c:pt idx="7">
                  <c:v>120</c:v>
                </c:pt>
                <c:pt idx="8">
                  <c:v>120</c:v>
                </c:pt>
                <c:pt idx="9">
                  <c:v>120</c:v>
                </c:pt>
                <c:pt idx="10">
                  <c:v>120</c:v>
                </c:pt>
                <c:pt idx="11">
                  <c:v>120</c:v>
                </c:pt>
                <c:pt idx="12">
                  <c:v>120</c:v>
                </c:pt>
              </c:numCache>
            </c:numRef>
          </c:val>
        </c:ser>
        <c:ser>
          <c:idx val="1"/>
          <c:order val="1"/>
          <c:tx>
            <c:strRef>
              <c:f>Hoja1!$C$43</c:f>
              <c:strCache>
                <c:ptCount val="1"/>
                <c:pt idx="0">
                  <c:v>Esfuerzo realizado consolidado</c:v>
                </c:pt>
              </c:strCache>
            </c:strRef>
          </c:tx>
          <c:cat>
            <c:strRef>
              <c:f>Hoja1!$A$44:$A$56</c:f>
              <c:strCache>
                <c:ptCount val="13"/>
                <c:pt idx="1">
                  <c:v>Alejandro Garcia</c:v>
                </c:pt>
                <c:pt idx="2">
                  <c:v>Diego Ricca</c:v>
                </c:pt>
                <c:pt idx="3">
                  <c:v>Federico Andrade</c:v>
                </c:pt>
                <c:pt idx="4">
                  <c:v>Federico Trinidad</c:v>
                </c:pt>
                <c:pt idx="5">
                  <c:v>Ignacio Infante</c:v>
                </c:pt>
                <c:pt idx="6">
                  <c:v>Javier Madeiro</c:v>
                </c:pt>
                <c:pt idx="7">
                  <c:v>José Cordero</c:v>
                </c:pt>
                <c:pt idx="8">
                  <c:v>Juan Ghiringhelli</c:v>
                </c:pt>
                <c:pt idx="9">
                  <c:v>Leticia Vilariño</c:v>
                </c:pt>
                <c:pt idx="10">
                  <c:v>Marcos Sander</c:v>
                </c:pt>
                <c:pt idx="11">
                  <c:v>Martín Taruselli</c:v>
                </c:pt>
                <c:pt idx="12">
                  <c:v>Vicente Acosta</c:v>
                </c:pt>
              </c:strCache>
            </c:strRef>
          </c:cat>
          <c:val>
            <c:numRef>
              <c:f>Hoja1!$C$44:$C$56</c:f>
              <c:numCache>
                <c:formatCode>General</c:formatCode>
                <c:ptCount val="13"/>
                <c:pt idx="1">
                  <c:v>145.5</c:v>
                </c:pt>
                <c:pt idx="2">
                  <c:v>147</c:v>
                </c:pt>
                <c:pt idx="3">
                  <c:v>133</c:v>
                </c:pt>
                <c:pt idx="4">
                  <c:v>149.5</c:v>
                </c:pt>
                <c:pt idx="5">
                  <c:v>154.5</c:v>
                </c:pt>
                <c:pt idx="6">
                  <c:v>137.5</c:v>
                </c:pt>
                <c:pt idx="7">
                  <c:v>132.5</c:v>
                </c:pt>
                <c:pt idx="8">
                  <c:v>141</c:v>
                </c:pt>
                <c:pt idx="9">
                  <c:v>133.5</c:v>
                </c:pt>
                <c:pt idx="10">
                  <c:v>125.5</c:v>
                </c:pt>
                <c:pt idx="11">
                  <c:v>139</c:v>
                </c:pt>
                <c:pt idx="12">
                  <c:v>133</c:v>
                </c:pt>
              </c:numCache>
            </c:numRef>
          </c:val>
        </c:ser>
        <c:gapWidth val="100"/>
        <c:axId val="106939520"/>
        <c:axId val="106941056"/>
      </c:barChart>
      <c:catAx>
        <c:axId val="106939520"/>
        <c:scaling>
          <c:orientation val="minMax"/>
        </c:scaling>
        <c:axPos val="b"/>
        <c:tickLblPos val="nextTo"/>
        <c:crossAx val="106941056"/>
        <c:crosses val="autoZero"/>
        <c:auto val="1"/>
        <c:lblAlgn val="ctr"/>
        <c:lblOffset val="100"/>
      </c:catAx>
      <c:valAx>
        <c:axId val="106941056"/>
        <c:scaling>
          <c:orientation val="minMax"/>
        </c:scaling>
        <c:axPos val="l"/>
        <c:majorGridlines/>
        <c:numFmt formatCode="General" sourceLinked="1"/>
        <c:tickLblPos val="nextTo"/>
        <c:crossAx val="106939520"/>
        <c:crosses val="autoZero"/>
        <c:crossBetween val="between"/>
      </c:valAx>
    </c:plotArea>
    <c:legend>
      <c:legendPos val="r"/>
      <c:txPr>
        <a:bodyPr/>
        <a:lstStyle/>
        <a:p>
          <a:pPr rtl="0">
            <a:defRPr/>
          </a:pPr>
          <a:endParaRPr lang="es-UY"/>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099DB-686F-4A15-AF90-5FAFB147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1183</Words>
  <Characters>6511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2</cp:revision>
  <cp:lastPrinted>2010-09-27T01:59:00Z</cp:lastPrinted>
  <dcterms:created xsi:type="dcterms:W3CDTF">2010-10-03T23:24:00Z</dcterms:created>
  <dcterms:modified xsi:type="dcterms:W3CDTF">2010-10-03T23:24:00Z</dcterms:modified>
</cp:coreProperties>
</file>