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000000" w:rsidRDefault="001E758B">
      <w:pPr>
        <w:pStyle w:val="MTtulo1"/>
        <w:jc w:val="left"/>
      </w:pPr>
      <w:r>
        <w:t>Interpool</w:t>
      </w:r>
    </w:p>
    <w:p w:rsidR="00000000" w:rsidRDefault="001E758B">
      <w:pPr>
        <w:pStyle w:val="MTtulo1"/>
        <w:jc w:val="left"/>
      </w:pPr>
      <w:r>
        <w:t>Informe de Situación del Proyecto</w:t>
      </w:r>
    </w:p>
    <w:p w:rsidR="00000000" w:rsidRDefault="001E758B">
      <w:pPr>
        <w:pStyle w:val="MTtulo1"/>
        <w:jc w:val="left"/>
      </w:pPr>
      <w:r>
        <w:t>Versión 1.2</w:t>
      </w:r>
    </w:p>
    <w:p w:rsidR="00000000" w:rsidRDefault="001E758B">
      <w:pPr>
        <w:pStyle w:val="infoblue"/>
        <w:rPr>
          <w:rFonts w:ascii="Verdana" w:hAnsi="Verdana"/>
        </w:rPr>
      </w:pPr>
    </w:p>
    <w:p w:rsidR="00000000" w:rsidRDefault="001E758B">
      <w:pPr>
        <w:pStyle w:val="MTtulo1"/>
      </w:pPr>
      <w:r>
        <w:t>Historia de revisiones</w:t>
      </w:r>
    </w:p>
    <w:tbl>
      <w:tblPr>
        <w:tblW w:w="0" w:type="auto"/>
        <w:tblInd w:w="-110" w:type="dxa"/>
        <w:tblLayout w:type="fixed"/>
        <w:tblCellMar>
          <w:left w:w="0" w:type="dxa"/>
          <w:right w:w="0" w:type="dxa"/>
        </w:tblCellMar>
        <w:tblLook w:val="0000"/>
      </w:tblPr>
      <w:tblGrid>
        <w:gridCol w:w="2194"/>
        <w:gridCol w:w="1118"/>
        <w:gridCol w:w="3311"/>
        <w:gridCol w:w="2112"/>
      </w:tblGrid>
      <w:tr w:rsidR="00000000">
        <w:tc>
          <w:tcPr>
            <w:tcW w:w="2194" w:type="dxa"/>
            <w:tcBorders>
              <w:top w:val="single" w:sz="4" w:space="0" w:color="000000"/>
              <w:left w:val="single" w:sz="4" w:space="0" w:color="000000"/>
              <w:bottom w:val="single" w:sz="4" w:space="0" w:color="000000"/>
            </w:tcBorders>
            <w:shd w:val="clear" w:color="auto" w:fill="FFFFFF"/>
          </w:tcPr>
          <w:p w:rsidR="00000000" w:rsidRDefault="001E758B">
            <w:pPr>
              <w:pStyle w:val="MNormal"/>
              <w:snapToGrid w:val="0"/>
            </w:pPr>
            <w:r>
              <w:t>Fecha</w:t>
            </w:r>
          </w:p>
        </w:tc>
        <w:tc>
          <w:tcPr>
            <w:tcW w:w="1118" w:type="dxa"/>
            <w:tcBorders>
              <w:top w:val="single" w:sz="4" w:space="0" w:color="000000"/>
              <w:left w:val="single" w:sz="4" w:space="0" w:color="000000"/>
              <w:bottom w:val="single" w:sz="4" w:space="0" w:color="000000"/>
            </w:tcBorders>
            <w:shd w:val="clear" w:color="auto" w:fill="FFFFFF"/>
          </w:tcPr>
          <w:p w:rsidR="00000000" w:rsidRDefault="001E758B">
            <w:pPr>
              <w:pStyle w:val="MNormal"/>
              <w:snapToGrid w:val="0"/>
            </w:pPr>
            <w:r>
              <w:t>Versión</w:t>
            </w:r>
          </w:p>
        </w:tc>
        <w:tc>
          <w:tcPr>
            <w:tcW w:w="3311" w:type="dxa"/>
            <w:tcBorders>
              <w:top w:val="single" w:sz="4" w:space="0" w:color="000000"/>
              <w:left w:val="single" w:sz="4" w:space="0" w:color="000000"/>
              <w:bottom w:val="single" w:sz="4" w:space="0" w:color="000000"/>
            </w:tcBorders>
            <w:shd w:val="clear" w:color="auto" w:fill="FFFFFF"/>
          </w:tcPr>
          <w:p w:rsidR="00000000" w:rsidRDefault="001E758B">
            <w:pPr>
              <w:pStyle w:val="MNormal"/>
              <w:snapToGrid w:val="0"/>
            </w:pPr>
            <w:r>
              <w:t>Descripción</w:t>
            </w:r>
          </w:p>
        </w:tc>
        <w:tc>
          <w:tcPr>
            <w:tcW w:w="2112" w:type="dxa"/>
            <w:tcBorders>
              <w:top w:val="single" w:sz="4" w:space="0" w:color="000000"/>
              <w:left w:val="single" w:sz="4" w:space="0" w:color="000000"/>
              <w:bottom w:val="single" w:sz="4" w:space="0" w:color="000000"/>
              <w:right w:val="single" w:sz="4" w:space="0" w:color="000000"/>
            </w:tcBorders>
            <w:shd w:val="clear" w:color="auto" w:fill="FFFFFF"/>
          </w:tcPr>
          <w:p w:rsidR="00000000" w:rsidRDefault="001E758B">
            <w:pPr>
              <w:pStyle w:val="MNormal"/>
              <w:snapToGrid w:val="0"/>
            </w:pPr>
            <w:r>
              <w:t>Autor</w:t>
            </w:r>
          </w:p>
        </w:tc>
      </w:tr>
      <w:tr w:rsidR="00000000">
        <w:trPr>
          <w:trHeight w:val="272"/>
        </w:trPr>
        <w:tc>
          <w:tcPr>
            <w:tcW w:w="2194" w:type="dxa"/>
            <w:tcBorders>
              <w:left w:val="single" w:sz="4" w:space="0" w:color="000000"/>
              <w:bottom w:val="single" w:sz="4" w:space="0" w:color="000000"/>
            </w:tcBorders>
            <w:shd w:val="clear" w:color="auto" w:fill="auto"/>
          </w:tcPr>
          <w:p w:rsidR="00000000" w:rsidRDefault="001E758B">
            <w:pPr>
              <w:pStyle w:val="MNormal"/>
              <w:snapToGrid w:val="0"/>
            </w:pPr>
            <w:r>
              <w:t>15/08/10</w:t>
            </w:r>
          </w:p>
        </w:tc>
        <w:tc>
          <w:tcPr>
            <w:tcW w:w="1118" w:type="dxa"/>
            <w:tcBorders>
              <w:left w:val="single" w:sz="4" w:space="0" w:color="000000"/>
              <w:bottom w:val="single" w:sz="4" w:space="0" w:color="000000"/>
            </w:tcBorders>
            <w:shd w:val="clear" w:color="auto" w:fill="auto"/>
          </w:tcPr>
          <w:p w:rsidR="00000000" w:rsidRDefault="001E758B">
            <w:pPr>
              <w:pStyle w:val="MNormal"/>
              <w:snapToGrid w:val="0"/>
            </w:pPr>
            <w:r>
              <w:t>1.0</w:t>
            </w:r>
          </w:p>
        </w:tc>
        <w:tc>
          <w:tcPr>
            <w:tcW w:w="3311" w:type="dxa"/>
            <w:tcBorders>
              <w:left w:val="single" w:sz="4" w:space="0" w:color="000000"/>
              <w:bottom w:val="single" w:sz="4" w:space="0" w:color="000000"/>
            </w:tcBorders>
            <w:shd w:val="clear" w:color="auto" w:fill="auto"/>
          </w:tcPr>
          <w:p w:rsidR="00000000" w:rsidRDefault="001E758B">
            <w:pPr>
              <w:pStyle w:val="MNormal"/>
              <w:snapToGrid w:val="0"/>
            </w:pPr>
            <w:r>
              <w:t>Versión inicial</w:t>
            </w:r>
          </w:p>
        </w:tc>
        <w:tc>
          <w:tcPr>
            <w:tcW w:w="2112" w:type="dxa"/>
            <w:tcBorders>
              <w:left w:val="single" w:sz="4" w:space="0" w:color="000000"/>
              <w:bottom w:val="single" w:sz="4" w:space="0" w:color="000000"/>
              <w:right w:val="single" w:sz="4" w:space="0" w:color="000000"/>
            </w:tcBorders>
            <w:shd w:val="clear" w:color="auto" w:fill="auto"/>
          </w:tcPr>
          <w:p w:rsidR="00000000" w:rsidRDefault="001E758B">
            <w:pPr>
              <w:pStyle w:val="MNormal"/>
              <w:snapToGrid w:val="0"/>
            </w:pPr>
            <w:r>
              <w:t>Juan Ghiringhelli</w:t>
            </w:r>
          </w:p>
        </w:tc>
      </w:tr>
      <w:tr w:rsidR="00000000">
        <w:tc>
          <w:tcPr>
            <w:tcW w:w="2194" w:type="dxa"/>
            <w:tcBorders>
              <w:left w:val="single" w:sz="4" w:space="0" w:color="000000"/>
              <w:bottom w:val="single" w:sz="4" w:space="0" w:color="000000"/>
            </w:tcBorders>
            <w:shd w:val="clear" w:color="auto" w:fill="auto"/>
          </w:tcPr>
          <w:p w:rsidR="00000000" w:rsidRDefault="001E758B">
            <w:pPr>
              <w:pStyle w:val="MNormal"/>
              <w:snapToGrid w:val="0"/>
            </w:pPr>
            <w:r>
              <w:t>22/08/10</w:t>
            </w:r>
          </w:p>
        </w:tc>
        <w:tc>
          <w:tcPr>
            <w:tcW w:w="1118" w:type="dxa"/>
            <w:tcBorders>
              <w:left w:val="single" w:sz="4" w:space="0" w:color="000000"/>
              <w:bottom w:val="single" w:sz="4" w:space="0" w:color="000000"/>
            </w:tcBorders>
            <w:shd w:val="clear" w:color="auto" w:fill="auto"/>
          </w:tcPr>
          <w:p w:rsidR="00000000" w:rsidRDefault="001E758B">
            <w:pPr>
              <w:pStyle w:val="MNormal"/>
              <w:snapToGrid w:val="0"/>
            </w:pPr>
            <w:r>
              <w:t>1.1</w:t>
            </w:r>
          </w:p>
        </w:tc>
        <w:tc>
          <w:tcPr>
            <w:tcW w:w="3311" w:type="dxa"/>
            <w:tcBorders>
              <w:left w:val="single" w:sz="4" w:space="0" w:color="000000"/>
              <w:bottom w:val="single" w:sz="4" w:space="0" w:color="000000"/>
            </w:tcBorders>
            <w:shd w:val="clear" w:color="auto" w:fill="auto"/>
          </w:tcPr>
          <w:p w:rsidR="00000000" w:rsidRDefault="001E758B">
            <w:pPr>
              <w:pStyle w:val="MNormal"/>
              <w:snapToGrid w:val="0"/>
              <w:jc w:val="left"/>
            </w:pPr>
            <w:r>
              <w:t>Añadido esfuerzo semanal y gráficas. Modificación a resumen.</w:t>
            </w:r>
          </w:p>
        </w:tc>
        <w:tc>
          <w:tcPr>
            <w:tcW w:w="2112" w:type="dxa"/>
            <w:tcBorders>
              <w:left w:val="single" w:sz="4" w:space="0" w:color="000000"/>
              <w:bottom w:val="single" w:sz="4" w:space="0" w:color="000000"/>
              <w:right w:val="single" w:sz="4" w:space="0" w:color="000000"/>
            </w:tcBorders>
            <w:shd w:val="clear" w:color="auto" w:fill="auto"/>
          </w:tcPr>
          <w:p w:rsidR="00000000" w:rsidRDefault="001E758B">
            <w:pPr>
              <w:pStyle w:val="MNormal"/>
              <w:snapToGrid w:val="0"/>
            </w:pPr>
            <w:r>
              <w:t>Juan Ghiringhelli</w:t>
            </w:r>
          </w:p>
        </w:tc>
      </w:tr>
      <w:tr w:rsidR="00000000">
        <w:tc>
          <w:tcPr>
            <w:tcW w:w="2194" w:type="dxa"/>
            <w:tcBorders>
              <w:left w:val="single" w:sz="4" w:space="0" w:color="000000"/>
              <w:bottom w:val="single" w:sz="4" w:space="0" w:color="000000"/>
            </w:tcBorders>
            <w:shd w:val="clear" w:color="auto" w:fill="auto"/>
          </w:tcPr>
          <w:p w:rsidR="00000000" w:rsidRDefault="001E758B">
            <w:pPr>
              <w:pStyle w:val="MNormal"/>
              <w:snapToGrid w:val="0"/>
            </w:pPr>
            <w:r>
              <w:t>22</w:t>
            </w:r>
            <w:r>
              <w:t>/08/10</w:t>
            </w:r>
          </w:p>
        </w:tc>
        <w:tc>
          <w:tcPr>
            <w:tcW w:w="1118" w:type="dxa"/>
            <w:tcBorders>
              <w:left w:val="single" w:sz="4" w:space="0" w:color="000000"/>
              <w:bottom w:val="single" w:sz="4" w:space="0" w:color="000000"/>
            </w:tcBorders>
            <w:shd w:val="clear" w:color="auto" w:fill="auto"/>
          </w:tcPr>
          <w:p w:rsidR="00000000" w:rsidRDefault="001E758B">
            <w:pPr>
              <w:pStyle w:val="MNormal"/>
              <w:snapToGrid w:val="0"/>
            </w:pPr>
            <w:r>
              <w:t>1.2</w:t>
            </w:r>
          </w:p>
        </w:tc>
        <w:tc>
          <w:tcPr>
            <w:tcW w:w="3311" w:type="dxa"/>
            <w:tcBorders>
              <w:left w:val="single" w:sz="4" w:space="0" w:color="000000"/>
              <w:bottom w:val="single" w:sz="4" w:space="0" w:color="000000"/>
            </w:tcBorders>
            <w:shd w:val="clear" w:color="auto" w:fill="auto"/>
          </w:tcPr>
          <w:p w:rsidR="00000000" w:rsidRDefault="001E758B">
            <w:pPr>
              <w:pStyle w:val="MNormal"/>
              <w:snapToGrid w:val="0"/>
            </w:pPr>
            <w:r>
              <w:t>Revisión del documento</w:t>
            </w:r>
          </w:p>
        </w:tc>
        <w:tc>
          <w:tcPr>
            <w:tcW w:w="2112" w:type="dxa"/>
            <w:tcBorders>
              <w:left w:val="single" w:sz="4" w:space="0" w:color="000000"/>
              <w:bottom w:val="single" w:sz="4" w:space="0" w:color="000000"/>
              <w:right w:val="single" w:sz="4" w:space="0" w:color="000000"/>
            </w:tcBorders>
            <w:shd w:val="clear" w:color="auto" w:fill="auto"/>
          </w:tcPr>
          <w:p w:rsidR="00000000" w:rsidRDefault="001E758B">
            <w:pPr>
              <w:pStyle w:val="MNormal"/>
              <w:snapToGrid w:val="0"/>
            </w:pPr>
            <w:r>
              <w:t>Javier Madeiro</w:t>
            </w:r>
          </w:p>
        </w:tc>
      </w:tr>
      <w:tr w:rsidR="00000000">
        <w:tc>
          <w:tcPr>
            <w:tcW w:w="2194" w:type="dxa"/>
            <w:tcBorders>
              <w:left w:val="single" w:sz="4" w:space="0" w:color="000000"/>
              <w:bottom w:val="single" w:sz="4" w:space="0" w:color="000000"/>
            </w:tcBorders>
            <w:shd w:val="clear" w:color="auto" w:fill="auto"/>
          </w:tcPr>
          <w:p w:rsidR="00000000" w:rsidRDefault="001E758B">
            <w:pPr>
              <w:pStyle w:val="MNormal"/>
              <w:snapToGrid w:val="0"/>
            </w:pPr>
          </w:p>
        </w:tc>
        <w:tc>
          <w:tcPr>
            <w:tcW w:w="1118" w:type="dxa"/>
            <w:tcBorders>
              <w:left w:val="single" w:sz="4" w:space="0" w:color="000000"/>
              <w:bottom w:val="single" w:sz="4" w:space="0" w:color="000000"/>
            </w:tcBorders>
            <w:shd w:val="clear" w:color="auto" w:fill="auto"/>
          </w:tcPr>
          <w:p w:rsidR="00000000" w:rsidRDefault="001E758B">
            <w:pPr>
              <w:pStyle w:val="MNormal"/>
              <w:snapToGrid w:val="0"/>
            </w:pPr>
          </w:p>
        </w:tc>
        <w:tc>
          <w:tcPr>
            <w:tcW w:w="3311" w:type="dxa"/>
            <w:tcBorders>
              <w:left w:val="single" w:sz="4" w:space="0" w:color="000000"/>
              <w:bottom w:val="single" w:sz="4" w:space="0" w:color="000000"/>
            </w:tcBorders>
            <w:shd w:val="clear" w:color="auto" w:fill="auto"/>
          </w:tcPr>
          <w:p w:rsidR="00000000" w:rsidRDefault="001E758B">
            <w:pPr>
              <w:pStyle w:val="MNormal"/>
              <w:snapToGrid w:val="0"/>
            </w:pPr>
          </w:p>
        </w:tc>
        <w:tc>
          <w:tcPr>
            <w:tcW w:w="2112" w:type="dxa"/>
            <w:tcBorders>
              <w:left w:val="single" w:sz="4" w:space="0" w:color="000000"/>
              <w:bottom w:val="single" w:sz="4" w:space="0" w:color="000000"/>
              <w:right w:val="single" w:sz="4" w:space="0" w:color="000000"/>
            </w:tcBorders>
            <w:shd w:val="clear" w:color="auto" w:fill="auto"/>
          </w:tcPr>
          <w:p w:rsidR="00000000" w:rsidRDefault="001E758B">
            <w:pPr>
              <w:pStyle w:val="MNormal"/>
              <w:snapToGrid w:val="0"/>
            </w:pPr>
          </w:p>
        </w:tc>
      </w:tr>
    </w:tbl>
    <w:p w:rsidR="00000000" w:rsidRDefault="001E758B">
      <w:pPr>
        <w:pStyle w:val="MEsqNum"/>
        <w:numPr>
          <w:ilvl w:val="0"/>
          <w:numId w:val="0"/>
        </w:numPr>
      </w:pPr>
    </w:p>
    <w:p w:rsidR="00000000" w:rsidRDefault="001E758B">
      <w:pPr>
        <w:pStyle w:val="MTtulo1"/>
        <w:pageBreakBefore/>
        <w:sectPr w:rsidR="00000000">
          <w:footerReference w:type="default" r:id="rId7"/>
          <w:pgSz w:w="11906" w:h="16838"/>
          <w:pgMar w:top="1417" w:right="1701" w:bottom="1417" w:left="1701" w:header="720" w:footer="708" w:gutter="0"/>
          <w:cols w:space="720"/>
          <w:docGrid w:linePitch="360"/>
        </w:sectPr>
      </w:pPr>
      <w:r>
        <w:lastRenderedPageBreak/>
        <w:t>Contenido</w:t>
      </w:r>
    </w:p>
    <w:p w:rsidR="00000000" w:rsidRDefault="001E758B">
      <w:pPr>
        <w:pStyle w:val="TDC1"/>
        <w:tabs>
          <w:tab w:val="right" w:leader="dot" w:pos="8504"/>
        </w:tabs>
      </w:pPr>
      <w:r>
        <w:lastRenderedPageBreak/>
        <w:fldChar w:fldCharType="begin"/>
      </w:r>
      <w:r>
        <w:instrText xml:space="preserve"> TOC </w:instrText>
      </w:r>
      <w:r>
        <w:fldChar w:fldCharType="separate"/>
      </w:r>
      <w:hyperlink w:anchor="__RefHeading__175_1695456279" w:history="1">
        <w:r>
          <w:rPr>
            <w:rStyle w:val="Hipervnculo"/>
          </w:rPr>
          <w:t>1.Mediciones realizadas</w:t>
        </w:r>
        <w:r>
          <w:rPr>
            <w:rStyle w:val="Hipervnculo"/>
          </w:rPr>
          <w:tab/>
          <w:t>3</w:t>
        </w:r>
      </w:hyperlink>
    </w:p>
    <w:p w:rsidR="00000000" w:rsidRDefault="001E758B">
      <w:pPr>
        <w:pStyle w:val="TDC2"/>
        <w:tabs>
          <w:tab w:val="right" w:leader="dot" w:pos="8504"/>
        </w:tabs>
      </w:pPr>
      <w:hyperlink w:anchor="__RefHeading__177_1695456279" w:history="1">
        <w:r>
          <w:rPr>
            <w:rStyle w:val="Hipervnculo"/>
          </w:rPr>
          <w:t>1.1.Mediciones de horas</w:t>
        </w:r>
        <w:r>
          <w:rPr>
            <w:rStyle w:val="Hipervnculo"/>
          </w:rPr>
          <w:tab/>
          <w:t>3</w:t>
        </w:r>
      </w:hyperlink>
    </w:p>
    <w:p w:rsidR="00000000" w:rsidRDefault="001E758B">
      <w:pPr>
        <w:pStyle w:val="TDC3"/>
        <w:tabs>
          <w:tab w:val="right" w:leader="dot" w:pos="8504"/>
        </w:tabs>
      </w:pPr>
      <w:hyperlink w:anchor="__RefHeading__179_1695456279" w:history="1">
        <w:r>
          <w:rPr>
            <w:rStyle w:val="Hipervnculo"/>
          </w:rPr>
          <w:t>1.1.1.Esfuerzo por Línea de trabajo</w:t>
        </w:r>
        <w:r>
          <w:rPr>
            <w:rStyle w:val="Hipervnculo"/>
          </w:rPr>
          <w:tab/>
          <w:t>3</w:t>
        </w:r>
      </w:hyperlink>
    </w:p>
    <w:p w:rsidR="00000000" w:rsidRDefault="001E758B">
      <w:pPr>
        <w:pStyle w:val="TDC3"/>
        <w:tabs>
          <w:tab w:val="right" w:leader="dot" w:pos="8504"/>
        </w:tabs>
      </w:pPr>
      <w:hyperlink w:anchor="__RefHeading__181_1695456279" w:history="1">
        <w:r>
          <w:rPr>
            <w:rStyle w:val="Hipervnculo"/>
          </w:rPr>
          <w:t>1.1.2.Esfuerzo por Rol</w:t>
        </w:r>
        <w:r>
          <w:rPr>
            <w:rStyle w:val="Hipervnculo"/>
          </w:rPr>
          <w:tab/>
          <w:t>4</w:t>
        </w:r>
      </w:hyperlink>
    </w:p>
    <w:p w:rsidR="00000000" w:rsidRDefault="001E758B">
      <w:pPr>
        <w:pStyle w:val="TDC3"/>
        <w:tabs>
          <w:tab w:val="right" w:leader="dot" w:pos="8504"/>
        </w:tabs>
      </w:pPr>
      <w:hyperlink w:anchor="__RefHeading__8639_338113375" w:history="1">
        <w:r>
          <w:rPr>
            <w:rStyle w:val="Hipervnculo"/>
          </w:rPr>
          <w:t>1.1.3.Esfuerzo por integrante del equipo</w:t>
        </w:r>
        <w:r>
          <w:rPr>
            <w:rStyle w:val="Hipervnculo"/>
          </w:rPr>
          <w:tab/>
          <w:t>5</w:t>
        </w:r>
      </w:hyperlink>
    </w:p>
    <w:p w:rsidR="00000000" w:rsidRDefault="001E758B">
      <w:pPr>
        <w:pStyle w:val="TDC1"/>
        <w:tabs>
          <w:tab w:val="right" w:leader="dot" w:pos="8504"/>
        </w:tabs>
      </w:pPr>
      <w:hyperlink w:anchor="__RefHeading__195_1695456279" w:history="1">
        <w:r>
          <w:rPr>
            <w:rStyle w:val="Hipervnculo"/>
          </w:rPr>
          <w:t>2.Informe de Situación</w:t>
        </w:r>
        <w:r>
          <w:rPr>
            <w:rStyle w:val="Hipervnculo"/>
          </w:rPr>
          <w:tab/>
          <w:t>6</w:t>
        </w:r>
      </w:hyperlink>
    </w:p>
    <w:p w:rsidR="00000000" w:rsidRDefault="001E758B">
      <w:pPr>
        <w:pStyle w:val="TDC2"/>
        <w:tabs>
          <w:tab w:val="right" w:leader="dot" w:pos="8504"/>
        </w:tabs>
      </w:pPr>
      <w:hyperlink w:anchor="__RefHeading__197_1695456279" w:history="1">
        <w:r>
          <w:rPr>
            <w:rStyle w:val="Hipervnculo"/>
          </w:rPr>
          <w:t>2.1.Estado del proyecto</w:t>
        </w:r>
        <w:r>
          <w:rPr>
            <w:rStyle w:val="Hipervnculo"/>
          </w:rPr>
          <w:tab/>
          <w:t>6</w:t>
        </w:r>
      </w:hyperlink>
    </w:p>
    <w:p w:rsidR="00000000" w:rsidRDefault="001E758B">
      <w:pPr>
        <w:pStyle w:val="TDC2"/>
        <w:tabs>
          <w:tab w:val="right" w:leader="dot" w:pos="8504"/>
        </w:tabs>
      </w:pPr>
      <w:hyperlink w:anchor="__RefHeading__199_1695456279" w:history="1">
        <w:r>
          <w:rPr>
            <w:rStyle w:val="Hipervnculo"/>
          </w:rPr>
          <w:t>2.2.Desviaciones ocurridas</w:t>
        </w:r>
        <w:r>
          <w:rPr>
            <w:rStyle w:val="Hipervnculo"/>
          </w:rPr>
          <w:tab/>
          <w:t>6</w:t>
        </w:r>
      </w:hyperlink>
    </w:p>
    <w:p w:rsidR="00000000" w:rsidRDefault="001E758B">
      <w:pPr>
        <w:pStyle w:val="TDC2"/>
        <w:tabs>
          <w:tab w:val="right" w:leader="dot" w:pos="8504"/>
        </w:tabs>
      </w:pPr>
      <w:hyperlink w:anchor="__RefHeading__201_1695456279" w:history="1">
        <w:r>
          <w:rPr>
            <w:rStyle w:val="Hipervnculo"/>
          </w:rPr>
          <w:t>2.3.Incidencias e</w:t>
        </w:r>
        <w:r>
          <w:rPr>
            <w:rStyle w:val="Hipervnculo"/>
          </w:rPr>
          <w:t>ncontradas</w:t>
        </w:r>
        <w:r>
          <w:rPr>
            <w:rStyle w:val="Hipervnculo"/>
          </w:rPr>
          <w:tab/>
          <w:t>6</w:t>
        </w:r>
      </w:hyperlink>
    </w:p>
    <w:p w:rsidR="00000000" w:rsidRDefault="001E758B">
      <w:pPr>
        <w:pStyle w:val="TDC2"/>
        <w:tabs>
          <w:tab w:val="right" w:leader="dot" w:pos="8504"/>
        </w:tabs>
      </w:pPr>
      <w:hyperlink w:anchor="__RefHeading__203_1695456279" w:history="1">
        <w:r>
          <w:rPr>
            <w:rStyle w:val="Hipervnculo"/>
          </w:rPr>
          <w:t>2.4.Estado de Riesgos</w:t>
        </w:r>
        <w:r>
          <w:rPr>
            <w:rStyle w:val="Hipervnculo"/>
          </w:rPr>
          <w:tab/>
          <w:t>6</w:t>
        </w:r>
      </w:hyperlink>
    </w:p>
    <w:p w:rsidR="00000000" w:rsidRDefault="001E758B">
      <w:pPr>
        <w:pStyle w:val="TDC1"/>
        <w:tabs>
          <w:tab w:val="right" w:leader="dot" w:pos="8504"/>
        </w:tabs>
        <w:rPr>
          <w:rFonts w:ascii="Verdana" w:hAnsi="Verdana"/>
          <w:color w:val="000000"/>
          <w:sz w:val="16"/>
        </w:rPr>
        <w:sectPr w:rsidR="00000000">
          <w:type w:val="continuous"/>
          <w:pgSz w:w="11906" w:h="16838"/>
          <w:pgMar w:top="1417" w:right="1701" w:bottom="1417" w:left="1701" w:header="720" w:footer="708" w:gutter="0"/>
          <w:cols w:space="720"/>
          <w:docGrid w:linePitch="360"/>
        </w:sectPr>
      </w:pPr>
      <w:hyperlink w:anchor="__RefHeading__205_1695456279" w:history="1">
        <w:r>
          <w:rPr>
            <w:rStyle w:val="Hipervnculo"/>
          </w:rPr>
          <w:t>3.Evaluación</w:t>
        </w:r>
        <w:r>
          <w:rPr>
            <w:rStyle w:val="Hipervnculo"/>
          </w:rPr>
          <w:tab/>
          <w:t>6</w:t>
        </w:r>
      </w:hyperlink>
      <w:r>
        <w:fldChar w:fldCharType="end"/>
      </w:r>
    </w:p>
    <w:p w:rsidR="00000000" w:rsidRDefault="001E758B">
      <w:pPr>
        <w:tabs>
          <w:tab w:val="left" w:pos="400"/>
          <w:tab w:val="right" w:leader="dot" w:pos="8494"/>
        </w:tabs>
        <w:rPr>
          <w:rFonts w:ascii="Verdana" w:hAnsi="Verdana"/>
          <w:b/>
          <w:caps/>
          <w:color w:val="000000"/>
          <w:sz w:val="16"/>
        </w:rPr>
      </w:pPr>
    </w:p>
    <w:p w:rsidR="00000000" w:rsidRDefault="001E758B">
      <w:pPr>
        <w:rPr>
          <w:rFonts w:ascii="Verdana" w:hAnsi="Verdana"/>
        </w:rPr>
      </w:pPr>
    </w:p>
    <w:p w:rsidR="00000000" w:rsidRDefault="001E758B">
      <w:pPr>
        <w:rPr>
          <w:rFonts w:ascii="Verdana" w:hAnsi="Verdana"/>
        </w:rPr>
      </w:pPr>
    </w:p>
    <w:p w:rsidR="00000000" w:rsidRDefault="001E758B">
      <w:pPr>
        <w:rPr>
          <w:rFonts w:ascii="Verdana" w:hAnsi="Verdana"/>
        </w:rPr>
      </w:pPr>
    </w:p>
    <w:p w:rsidR="00000000" w:rsidRDefault="001E758B">
      <w:pPr>
        <w:pStyle w:val="MTema1"/>
        <w:pageBreakBefore/>
      </w:pPr>
      <w:bookmarkStart w:id="0" w:name="__RefHeading__175_1695456279"/>
      <w:bookmarkEnd w:id="0"/>
      <w:r>
        <w:lastRenderedPageBreak/>
        <w:t>Mediciones realizadas</w:t>
      </w:r>
    </w:p>
    <w:p w:rsidR="00000000" w:rsidRDefault="001E758B">
      <w:pPr>
        <w:pStyle w:val="MTema2"/>
        <w:numPr>
          <w:ilvl w:val="1"/>
          <w:numId w:val="4"/>
        </w:numPr>
        <w:ind w:left="709" w:hanging="709"/>
      </w:pPr>
      <w:bookmarkStart w:id="1" w:name="__RefHeading__177_1695456279"/>
      <w:bookmarkEnd w:id="1"/>
      <w:r>
        <w:t>Mediciones de horas</w:t>
      </w:r>
    </w:p>
    <w:p w:rsidR="00000000" w:rsidRDefault="001E758B">
      <w:pPr>
        <w:pStyle w:val="MTema3"/>
        <w:numPr>
          <w:ilvl w:val="2"/>
          <w:numId w:val="4"/>
        </w:numPr>
        <w:ind w:left="851" w:hanging="851"/>
      </w:pPr>
      <w:bookmarkStart w:id="2" w:name="__RefHeading__179_1695456279"/>
      <w:bookmarkEnd w:id="2"/>
      <w:r>
        <w:t>Esfuerzo por Línea de trabajo</w:t>
      </w:r>
    </w:p>
    <w:p w:rsidR="00000000" w:rsidRDefault="001E758B">
      <w:pPr>
        <w:pStyle w:val="MTemaNormal"/>
        <w:ind w:hanging="27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5.5pt;margin-top:2.4pt;width:419.7pt;height:119.6pt;z-index:251655168;mso-wrap-distance-left:0;mso-wrap-distance-right:0" filled="t">
            <v:fill color2="black"/>
            <v:imagedata r:id="rId8" o:title=""/>
            <w10:wrap type="topAndBottom"/>
          </v:shape>
          <o:OLEObject Type="Embed" ProgID="opendocument.CalcDocument.1" ShapeID="_x0000_s1026" DrawAspect="Content" ObjectID="_1344245125" r:id="rId9"/>
        </w:pict>
      </w:r>
    </w:p>
    <w:p w:rsidR="00000000" w:rsidRDefault="001E758B">
      <w:pPr>
        <w:pStyle w:val="MTemaNormal"/>
        <w:ind w:hanging="270"/>
      </w:pPr>
    </w:p>
    <w:p w:rsidR="00000000" w:rsidRDefault="001E758B">
      <w:pPr>
        <w:pStyle w:val="MTemaNormal"/>
        <w:rPr>
          <w:b/>
          <w:bCs/>
        </w:rPr>
      </w:pPr>
      <w:r>
        <w:pict>
          <v:rect id="_x0000_s1031" style="position:absolute;left:0;text-align:left;margin-left:170.95pt;margin-top:5.15pt;width:117.75pt;height:20.25pt;z-index:251660288;mso-wrap-style:none;v-text-anchor:middle" stroked="f">
            <v:fill color2="black"/>
            <v:stroke joinstyle="round"/>
          </v:rect>
        </w:pict>
      </w:r>
      <w:r>
        <w:object w:dxaOrig="8249" w:dyaOrig="4351">
          <v:shape id="_x0000_i1025" type="#_x0000_t75" style="width:412.5pt;height:217.5pt" o:ole="" filled="t">
            <v:fill color2="black"/>
            <v:imagedata r:id="rId10" o:title=""/>
          </v:shape>
          <o:OLEObject Type="Embed" ProgID="opendocument.ChartDocument.1" ShapeID="_x0000_i1025" DrawAspect="Content" ObjectID="_1344245122" r:id="rId11"/>
        </w:object>
      </w:r>
    </w:p>
    <w:p w:rsidR="00000000" w:rsidRDefault="001E758B">
      <w:pPr>
        <w:pStyle w:val="MTema3"/>
        <w:pageBreakBefore/>
        <w:numPr>
          <w:ilvl w:val="2"/>
          <w:numId w:val="4"/>
        </w:numPr>
        <w:ind w:left="851" w:hanging="851"/>
      </w:pPr>
      <w:bookmarkStart w:id="3" w:name="__RefHeading__181_1695456279"/>
      <w:bookmarkEnd w:id="3"/>
      <w:r>
        <w:lastRenderedPageBreak/>
        <w:t>Esfuerzo por Rol</w:t>
      </w:r>
    </w:p>
    <w:p w:rsidR="00000000" w:rsidRDefault="001E758B">
      <w:pPr>
        <w:pStyle w:val="MTemaNormal"/>
      </w:pPr>
      <w:r>
        <w:pict>
          <v:shape id="_x0000_s1027" type="#_x0000_t75" style="position:absolute;left:0;text-align:left;margin-left:0;margin-top:6pt;width:423.9pt;height:168.45pt;z-index:251656192;mso-wrap-distance-left:0;mso-wrap-distance-right:0;mso-position-horizontal:center" filled="t">
            <v:fill color2="black"/>
            <v:imagedata r:id="rId12" o:title=""/>
            <w10:wrap type="topAndBottom"/>
          </v:shape>
          <o:OLEObject Type="Embed" ProgID="opendocument.CalcDocument.1" ShapeID="_x0000_s1027" DrawAspect="Content" ObjectID="_1344245126" r:id="rId13"/>
        </w:pict>
      </w:r>
    </w:p>
    <w:p w:rsidR="00000000" w:rsidRDefault="001E758B">
      <w:pPr>
        <w:pStyle w:val="MTemaNormal"/>
      </w:pPr>
      <w:r>
        <w:pict>
          <v:rect id="_x0000_s1030" style="position:absolute;left:0;text-align:left;margin-left:172.45pt;margin-top:5.35pt;width:117.75pt;height:20.25pt;z-index:251659264;mso-wrap-style:none;v-text-anchor:middle" stroked="f">
            <v:fill color2="black"/>
            <v:stroke joinstyle="round"/>
          </v:rect>
        </w:pict>
      </w:r>
      <w:r>
        <w:object w:dxaOrig="7968" w:dyaOrig="5254">
          <v:shape id="_x0000_i1026" type="#_x0000_t75" style="width:398.25pt;height:262.5pt" o:ole="" filled="t">
            <v:fill color2="black"/>
            <v:imagedata r:id="rId14" o:title=""/>
          </v:shape>
          <o:OLEObject Type="Embed" ProgID="opendocument.ChartDocument.1" ShapeID="_x0000_i1026" DrawAspect="Content" ObjectID="_1344245123" r:id="rId15"/>
        </w:object>
      </w:r>
    </w:p>
    <w:p w:rsidR="00000000" w:rsidRDefault="001E758B">
      <w:pPr>
        <w:pStyle w:val="MTema3"/>
        <w:numPr>
          <w:ilvl w:val="0"/>
          <w:numId w:val="0"/>
        </w:numPr>
      </w:pPr>
    </w:p>
    <w:p w:rsidR="00000000" w:rsidRDefault="001E758B">
      <w:pPr>
        <w:pStyle w:val="MTema3"/>
        <w:pageBreakBefore/>
        <w:numPr>
          <w:ilvl w:val="2"/>
          <w:numId w:val="4"/>
        </w:numPr>
        <w:ind w:left="851" w:hanging="851"/>
      </w:pPr>
      <w:bookmarkStart w:id="4" w:name="__RefHeading__8639_338113375"/>
      <w:bookmarkEnd w:id="4"/>
      <w:r>
        <w:lastRenderedPageBreak/>
        <w:t>Esfuerzo por integrante del equipo</w:t>
      </w:r>
    </w:p>
    <w:p w:rsidR="00000000" w:rsidRDefault="001E758B">
      <w:pPr>
        <w:pStyle w:val="MTemaNormal"/>
      </w:pPr>
      <w:r>
        <w:pict>
          <v:shape id="_x0000_s1028" type="#_x0000_t75" style="position:absolute;left:0;text-align:left;margin-left:.65pt;margin-top:3.9pt;width:423.9pt;height:150.2pt;z-index:251657216;mso-wrap-distance-left:0;mso-wrap-distance-right:0" filled="t">
            <v:fill color2="black"/>
            <v:imagedata r:id="rId12" o:title=""/>
            <w10:wrap type="topAndBottom"/>
          </v:shape>
          <o:OLEObject Type="Embed" ProgID="opendocument.CalcDocument.1" ShapeID="_x0000_s1028" DrawAspect="Content" ObjectID="_1344245127" r:id="rId16"/>
        </w:pict>
      </w:r>
    </w:p>
    <w:p w:rsidR="00000000" w:rsidRDefault="001E758B">
      <w:pPr>
        <w:pStyle w:val="MTemaNormal"/>
      </w:pPr>
      <w:r>
        <w:pict>
          <v:rect id="_x0000_s1029" style="position:absolute;left:0;text-align:left;margin-left:170.95pt;margin-top:5.15pt;width:117.75pt;height:20.25pt;z-index:251658240;mso-wrap-style:none;v-text-anchor:middle" stroked="f">
            <v:fill color2="black"/>
            <v:stroke joinstyle="round"/>
          </v:rect>
        </w:pict>
      </w:r>
      <w:r>
        <w:object w:dxaOrig="7998" w:dyaOrig="5477">
          <v:shape id="_x0000_i1027" type="#_x0000_t75" style="width:399.75pt;height:273.75pt" o:ole="" filled="t">
            <v:fill color2="black"/>
            <v:imagedata r:id="rId17" o:title=""/>
          </v:shape>
          <o:OLEObject Type="Embed" ProgID="opendocument.ChartDocument.1" ShapeID="_x0000_i1027" DrawAspect="Content" ObjectID="_1344245124" r:id="rId18"/>
        </w:object>
      </w:r>
    </w:p>
    <w:p w:rsidR="00000000" w:rsidRDefault="001E758B">
      <w:pPr>
        <w:pStyle w:val="MTema1"/>
        <w:pageBreakBefore/>
      </w:pPr>
      <w:bookmarkStart w:id="5" w:name="__RefHeading__195_1695456279"/>
      <w:bookmarkEnd w:id="5"/>
      <w:r>
        <w:lastRenderedPageBreak/>
        <w:t>Informe de Situación</w:t>
      </w:r>
    </w:p>
    <w:p w:rsidR="00000000" w:rsidRDefault="001E758B">
      <w:pPr>
        <w:pStyle w:val="MTema2"/>
        <w:numPr>
          <w:ilvl w:val="1"/>
          <w:numId w:val="4"/>
        </w:numPr>
        <w:ind w:left="737" w:firstLine="0"/>
      </w:pPr>
      <w:bookmarkStart w:id="6" w:name="__RefHeading__197_1695456279"/>
      <w:bookmarkEnd w:id="6"/>
      <w:r>
        <w:t>Estado del proyecto</w:t>
      </w:r>
    </w:p>
    <w:p w:rsidR="00000000" w:rsidRDefault="001E758B">
      <w:pPr>
        <w:pStyle w:val="MTemaNormal"/>
      </w:pPr>
      <w:r>
        <w:t>Esta semana hicimos un gran esfuerzo en evaluar la factib</w:t>
      </w:r>
      <w:r>
        <w:t>ilidad del proyecto, y en comprender en profundidad que quiere el cliente, cotejado con lo que realmente se puede hacer. Estudiamos posibilidades, alternativas, requerimientos no pedidos pero necesarios para definir la mecánica del juego y todo lo que impa</w:t>
      </w:r>
      <w:r>
        <w:t>cta en el alcance y la arquitectura. Tenemos los casos de uso, el modelo de dominio, el MER de la base de datos, una arquitectura candidata y un layout de la GUI y la dinámica de juego.</w:t>
      </w:r>
    </w:p>
    <w:p w:rsidR="00000000" w:rsidRDefault="001E758B">
      <w:pPr>
        <w:pStyle w:val="MTema2"/>
        <w:numPr>
          <w:ilvl w:val="1"/>
          <w:numId w:val="4"/>
        </w:numPr>
        <w:ind w:left="737" w:firstLine="0"/>
      </w:pPr>
      <w:bookmarkStart w:id="7" w:name="__RefHeading__199_1695456279"/>
      <w:bookmarkEnd w:id="7"/>
      <w:r>
        <w:t>Desviaciones ocurridas</w:t>
      </w:r>
    </w:p>
    <w:p w:rsidR="00000000" w:rsidRDefault="001E758B">
      <w:pPr>
        <w:pStyle w:val="MTemaNormal"/>
      </w:pPr>
      <w:r>
        <w:t>El cliente no estuvo disponible, tuvimos que su</w:t>
      </w:r>
      <w:r>
        <w:t>poner varias cosas y realizar dos posibles planes de requerimientos, dejando todo en supuesto, pero elaborando argumentos para justificar nuestras decisiones, ya que vimos en la reunión con el cliente que su idea no era muy explicita, sino más bien un bosq</w:t>
      </w:r>
      <w:r>
        <w:t>uejo.</w:t>
      </w:r>
    </w:p>
    <w:p w:rsidR="00000000" w:rsidRDefault="001E758B">
      <w:pPr>
        <w:pStyle w:val="MTema2"/>
        <w:numPr>
          <w:ilvl w:val="1"/>
          <w:numId w:val="4"/>
        </w:numPr>
        <w:ind w:left="737" w:firstLine="0"/>
      </w:pPr>
      <w:bookmarkStart w:id="8" w:name="__RefHeading__201_1695456279"/>
      <w:bookmarkEnd w:id="8"/>
      <w:r>
        <w:t>Incidencias encontradas</w:t>
      </w:r>
    </w:p>
    <w:p w:rsidR="00000000" w:rsidRDefault="001E758B">
      <w:pPr>
        <w:pStyle w:val="MTemaNormal"/>
      </w:pPr>
      <w:r>
        <w:t>Ninguna.</w:t>
      </w:r>
    </w:p>
    <w:p w:rsidR="00000000" w:rsidRDefault="001E758B">
      <w:pPr>
        <w:pStyle w:val="MTema2"/>
        <w:numPr>
          <w:ilvl w:val="1"/>
          <w:numId w:val="4"/>
        </w:numPr>
        <w:ind w:left="737" w:firstLine="0"/>
      </w:pPr>
      <w:bookmarkStart w:id="9" w:name="__RefHeading__203_1695456279"/>
      <w:bookmarkEnd w:id="9"/>
      <w:r>
        <w:t>Estado de Riesgos</w:t>
      </w:r>
    </w:p>
    <w:p w:rsidR="00000000" w:rsidRDefault="001E758B">
      <w:pPr>
        <w:pStyle w:val="MTemaNormal"/>
      </w:pPr>
      <w:r>
        <w:t>El cliente desapareció. Redactamos un largo mail para que conteste ni bien pueda. Un compañero se enfermó, como estaba investigando pudo seguir trabajando. Para muchas cosas seguimos investigando fac</w:t>
      </w:r>
      <w:r>
        <w:t>tibilidad, en casi todos los casos vimos que se puede hacer lo que queremos.</w:t>
      </w:r>
    </w:p>
    <w:p w:rsidR="00000000" w:rsidRDefault="001E758B">
      <w:pPr>
        <w:pStyle w:val="MTema1"/>
      </w:pPr>
      <w:bookmarkStart w:id="10" w:name="__RefHeading__205_1695456279"/>
      <w:bookmarkEnd w:id="10"/>
      <w:r>
        <w:t>Evaluación</w:t>
      </w:r>
    </w:p>
    <w:p w:rsidR="001E758B" w:rsidRDefault="001E758B">
      <w:pPr>
        <w:pStyle w:val="MTemaNormal"/>
      </w:pPr>
      <w:r>
        <w:t>Terminamos de armar la pirámide jerárquica, y tenemos una idea más acabada de que vamos a construir. El mayor problema es que sin cliente, todo son supuestos, si bien n</w:t>
      </w:r>
      <w:r>
        <w:t>os tomamos un gran trabajo en tener armadas dos visiones posibles y que respetan el espíritu de lo pedido. Como forma de solucionar el problema del cliente, estudiamos la factibilidad de lo pedido, lo cotejamos con lo que entendimos, y armamos la visión má</w:t>
      </w:r>
      <w:r>
        <w:t>s coherente que pudimos entre lo que se pide, lo que se puede, y la idea original del cliente, de hacer un juego que “permita hacer amigos por Facebook”. Por lo demás, todos se han ido asentando en su rol de forma correcta, manteniéndose comunicados e inte</w:t>
      </w:r>
      <w:r>
        <w:t xml:space="preserve">resados. Si el cliente nos valida los requerimientos, terminaríamos con el análisis. Esta semana ya hemos realizado pruebas sobre las tecnologías por lo cual en la semana que viene vamos a empezar a armar los nodos básicos de la implementación. Ya tenemos </w:t>
      </w:r>
      <w:r>
        <w:t xml:space="preserve">un repositorio funcionando y  todos los estándares definidos de trabajo. </w:t>
      </w:r>
    </w:p>
    <w:sectPr w:rsidR="001E758B">
      <w:type w:val="continuous"/>
      <w:pgSz w:w="11906" w:h="16838"/>
      <w:pgMar w:top="1417" w:right="1701" w:bottom="1417" w:left="1701" w:header="720" w:footer="70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E758B" w:rsidRDefault="001E758B">
      <w:r>
        <w:separator/>
      </w:r>
    </w:p>
  </w:endnote>
  <w:endnote w:type="continuationSeparator" w:id="1">
    <w:p w:rsidR="001E758B" w:rsidRDefault="001E758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 w:name="SimSun">
    <w:altName w:val="宋体"/>
    <w:panose1 w:val="02010600030101010101"/>
    <w:charset w:val="86"/>
    <w:family w:val="auto"/>
    <w:pitch w:val="variable"/>
    <w:sig w:usb0="00000003" w:usb1="080E0000" w:usb2="00000010" w:usb3="00000000" w:csb0="00040001" w:csb1="00000000"/>
  </w:font>
  <w:font w:name="Mangal">
    <w:panose1 w:val="00000400000000000000"/>
    <w:charset w:val="00"/>
    <w:family w:val="auto"/>
    <w:pitch w:val="variable"/>
    <w:sig w:usb0="00008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1E758B">
    <w:pPr>
      <w:pStyle w:val="Piedepgina"/>
      <w:tabs>
        <w:tab w:val="clear" w:pos="8504"/>
        <w:tab w:val="right" w:pos="8505"/>
      </w:tabs>
    </w:pPr>
    <w:r>
      <w:t>Informe de Situación del Proyecto</w:t>
    </w:r>
    <w:r>
      <w:tab/>
    </w:r>
    <w:r>
      <w:tab/>
      <w:t xml:space="preserve">Página </w:t>
    </w:r>
    <w:r>
      <w:rPr>
        <w:rStyle w:val="Nmerodepgina"/>
      </w:rPr>
      <w:fldChar w:fldCharType="begin"/>
    </w:r>
    <w:r>
      <w:rPr>
        <w:rStyle w:val="Nmerodepgina"/>
      </w:rPr>
      <w:instrText xml:space="preserve"> PAGE </w:instrText>
    </w:r>
    <w:r>
      <w:rPr>
        <w:rStyle w:val="Nmerodepgina"/>
      </w:rPr>
      <w:fldChar w:fldCharType="separate"/>
    </w:r>
    <w:r w:rsidR="0051799C">
      <w:rPr>
        <w:rStyle w:val="Nmerodepgina"/>
        <w:noProof/>
      </w:rPr>
      <w:t>2</w:t>
    </w:r>
    <w:r>
      <w:rPr>
        <w:rStyle w:val="Nmerodepgina"/>
      </w:rPr>
      <w:fldChar w:fldCharType="end"/>
    </w:r>
    <w:r>
      <w:rPr>
        <w:rStyle w:val="Nmerodepgina"/>
      </w:rPr>
      <w:t xml:space="preserve"> de </w:t>
    </w:r>
    <w:r>
      <w:rPr>
        <w:rStyle w:val="Nmerodepgina"/>
      </w:rPr>
      <w:fldChar w:fldCharType="begin"/>
    </w:r>
    <w:r>
      <w:rPr>
        <w:rStyle w:val="Nmerodepgina"/>
      </w:rPr>
      <w:instrText xml:space="preserve"> NUMPAGES \*Arabic </w:instrText>
    </w:r>
    <w:r>
      <w:rPr>
        <w:rStyle w:val="Nmerodepgina"/>
      </w:rPr>
      <w:fldChar w:fldCharType="separate"/>
    </w:r>
    <w:r w:rsidR="0051799C">
      <w:rPr>
        <w:rStyle w:val="Nmerodepgina"/>
        <w:noProof/>
      </w:rPr>
      <w:t>6</w:t>
    </w:r>
    <w:r>
      <w:rPr>
        <w:rStyle w:val="Nmerodepgina"/>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E758B" w:rsidRDefault="001E758B">
      <w:r>
        <w:separator/>
      </w:r>
    </w:p>
  </w:footnote>
  <w:footnote w:type="continuationSeparator" w:id="1">
    <w:p w:rsidR="001E758B" w:rsidRDefault="001E758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tabs>
          <w:tab w:val="num" w:pos="432"/>
        </w:tabs>
        <w:ind w:left="432" w:hanging="432"/>
      </w:pPr>
    </w:lvl>
    <w:lvl w:ilvl="1">
      <w:start w:val="1"/>
      <w:numFmt w:val="decimal"/>
      <w:lvlText w:val="%1.%2."/>
      <w:lvlJc w:val="left"/>
      <w:pPr>
        <w:tabs>
          <w:tab w:val="num" w:pos="1080"/>
        </w:tabs>
        <w:ind w:left="576" w:hanging="576"/>
      </w:pPr>
    </w:lvl>
    <w:lvl w:ilvl="2">
      <w:start w:val="1"/>
      <w:numFmt w:val="decimal"/>
      <w:lvlText w:val="%1.%2.%3."/>
      <w:lvlJc w:val="left"/>
      <w:pPr>
        <w:tabs>
          <w:tab w:val="num" w:pos="1440"/>
        </w:tabs>
        <w:ind w:left="720" w:hanging="720"/>
      </w:pPr>
    </w:lvl>
    <w:lvl w:ilvl="3">
      <w:start w:val="1"/>
      <w:numFmt w:val="decimal"/>
      <w:lvlText w:val="%1.%2.%3.%4."/>
      <w:lvlJc w:val="left"/>
      <w:pPr>
        <w:tabs>
          <w:tab w:val="num" w:pos="1800"/>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singleLevel"/>
    <w:tmpl w:val="00000002"/>
    <w:name w:val="WW8Num6"/>
    <w:lvl w:ilvl="0">
      <w:start w:val="1"/>
      <w:numFmt w:val="bullet"/>
      <w:lvlText w:val=""/>
      <w:lvlJc w:val="left"/>
      <w:pPr>
        <w:tabs>
          <w:tab w:val="num" w:pos="720"/>
        </w:tabs>
        <w:ind w:left="720" w:hanging="360"/>
      </w:pPr>
      <w:rPr>
        <w:rFonts w:ascii="Symbol" w:hAnsi="Symbol"/>
      </w:rPr>
    </w:lvl>
  </w:abstractNum>
  <w:abstractNum w:abstractNumId="2">
    <w:nsid w:val="00000003"/>
    <w:multiLevelType w:val="multilevel"/>
    <w:tmpl w:val="00000003"/>
    <w:name w:val="WW8Num9"/>
    <w:lvl w:ilvl="0">
      <w:start w:val="1"/>
      <w:numFmt w:val="decimal"/>
      <w:lvlText w:val="%1."/>
      <w:lvlJc w:val="left"/>
      <w:pPr>
        <w:tabs>
          <w:tab w:val="num" w:pos="567"/>
        </w:tabs>
        <w:ind w:left="567" w:hanging="567"/>
      </w:pPr>
    </w:lvl>
    <w:lvl w:ilvl="1">
      <w:start w:val="1"/>
      <w:numFmt w:val="decimal"/>
      <w:lvlText w:val="%1.%2."/>
      <w:lvlJc w:val="left"/>
      <w:pPr>
        <w:tabs>
          <w:tab w:val="num" w:pos="1304"/>
        </w:tabs>
        <w:ind w:left="1304" w:hanging="737"/>
      </w:pPr>
    </w:lvl>
    <w:lvl w:ilvl="2">
      <w:start w:val="1"/>
      <w:numFmt w:val="decimal"/>
      <w:lvlText w:val="%1.%2.%3."/>
      <w:lvlJc w:val="left"/>
      <w:pPr>
        <w:tabs>
          <w:tab w:val="num" w:pos="2098"/>
        </w:tabs>
        <w:ind w:left="2098" w:hanging="794"/>
      </w:pPr>
    </w:lvl>
    <w:lvl w:ilvl="3">
      <w:start w:val="1"/>
      <w:numFmt w:val="decimal"/>
      <w:lvlText w:val="%1.%2.%3.%4."/>
      <w:lvlJc w:val="left"/>
      <w:pPr>
        <w:tabs>
          <w:tab w:val="num" w:pos="2948"/>
        </w:tabs>
        <w:ind w:left="2948" w:hanging="850"/>
      </w:p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Wingdings" w:hAnsi="Wingdings"/>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3">
    <w:nsid w:val="00000004"/>
    <w:multiLevelType w:val="multilevel"/>
    <w:tmpl w:val="00000004"/>
    <w:name w:val="WW8Num11"/>
    <w:lvl w:ilvl="0">
      <w:start w:val="1"/>
      <w:numFmt w:val="decimal"/>
      <w:lvlText w:val="%1."/>
      <w:lvlJc w:val="left"/>
      <w:pPr>
        <w:tabs>
          <w:tab w:val="num" w:pos="567"/>
        </w:tabs>
        <w:ind w:left="567" w:hanging="567"/>
      </w:pPr>
    </w:lvl>
    <w:lvl w:ilvl="1">
      <w:start w:val="1"/>
      <w:numFmt w:val="decimal"/>
      <w:lvlText w:val="%1.%2."/>
      <w:lvlJc w:val="left"/>
      <w:pPr>
        <w:tabs>
          <w:tab w:val="num" w:pos="1304"/>
        </w:tabs>
        <w:ind w:left="1304" w:hanging="737"/>
      </w:pPr>
    </w:lvl>
    <w:lvl w:ilvl="2">
      <w:start w:val="1"/>
      <w:numFmt w:val="decimal"/>
      <w:lvlText w:val="%1.%2.%3."/>
      <w:lvlJc w:val="left"/>
      <w:pPr>
        <w:tabs>
          <w:tab w:val="num" w:pos="2098"/>
        </w:tabs>
        <w:ind w:left="2098" w:hanging="794"/>
      </w:pPr>
    </w:lvl>
    <w:lvl w:ilvl="3">
      <w:start w:val="1"/>
      <w:numFmt w:val="decimal"/>
      <w:lvlText w:val="%1.%2.%3.%4."/>
      <w:lvlJc w:val="left"/>
      <w:pPr>
        <w:tabs>
          <w:tab w:val="num" w:pos="2948"/>
        </w:tabs>
        <w:ind w:left="2948" w:hanging="850"/>
      </w:p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Wingdings" w:hAnsi="Wingdings"/>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stylePaneFormatFilter w:val="000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0"/>
    <w:footnote w:id="1"/>
  </w:footnotePr>
  <w:endnotePr>
    <w:endnote w:id="0"/>
    <w:endnote w:id="1"/>
  </w:endnotePr>
  <w:compat>
    <w:spaceForUL/>
    <w:balanceSingleByteDoubleByteWidth/>
    <w:doNotLeaveBackslashAlone/>
    <w:ulTrailSpace/>
    <w:adjustLineHeightInTable/>
  </w:compat>
  <w:rsids>
    <w:rsidRoot w:val="0051799C"/>
    <w:rsid w:val="001E758B"/>
    <w:rsid w:val="0051799C"/>
  </w:rsids>
  <m:mathPr>
    <m:mathFont m:val="Cambria Math"/>
    <m:brkBin m:val="before"/>
    <m:brkBinSub m:val="--"/>
    <m:smallFrac m:val="off"/>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4]" strokecolor="none [1]" shadowcolor="none [2]"/>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UY" w:eastAsia="es-UY"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rFonts w:ascii="Arial" w:hAnsi="Arial"/>
      <w:szCs w:val="24"/>
      <w:lang w:val="es-ES" w:eastAsia="ar-SA"/>
    </w:rPr>
  </w:style>
  <w:style w:type="paragraph" w:styleId="Ttulo1">
    <w:name w:val="heading 1"/>
    <w:basedOn w:val="Normal"/>
    <w:next w:val="Normal"/>
    <w:qFormat/>
    <w:pPr>
      <w:keepNext/>
      <w:outlineLvl w:val="0"/>
    </w:pPr>
    <w:rPr>
      <w:rFonts w:cs="Arial"/>
      <w:b/>
      <w:bCs/>
      <w:sz w:val="28"/>
    </w:rPr>
  </w:style>
  <w:style w:type="paragraph" w:styleId="Ttulo2">
    <w:name w:val="heading 2"/>
    <w:basedOn w:val="Normal"/>
    <w:next w:val="Normal"/>
    <w:qFormat/>
    <w:pPr>
      <w:keepNext/>
      <w:spacing w:before="240" w:after="60"/>
      <w:outlineLvl w:val="1"/>
    </w:pPr>
    <w:rPr>
      <w:rFonts w:cs="Arial"/>
      <w:b/>
      <w:bCs/>
      <w:i/>
      <w:iCs/>
      <w:sz w:val="28"/>
      <w:szCs w:val="28"/>
    </w:rPr>
  </w:style>
  <w:style w:type="paragraph" w:styleId="Ttulo3">
    <w:name w:val="heading 3"/>
    <w:basedOn w:val="Normal"/>
    <w:next w:val="Normal"/>
    <w:qFormat/>
    <w:pPr>
      <w:keepNext/>
      <w:spacing w:before="240" w:after="60"/>
      <w:outlineLvl w:val="2"/>
    </w:pPr>
    <w:rPr>
      <w:rFonts w:cs="Arial"/>
      <w:b/>
      <w:bCs/>
      <w:sz w:val="26"/>
      <w:szCs w:val="26"/>
    </w:rPr>
  </w:style>
  <w:style w:type="paragraph" w:styleId="Ttulo4">
    <w:name w:val="heading 4"/>
    <w:basedOn w:val="Normal"/>
    <w:next w:val="Normal"/>
    <w:qFormat/>
    <w:pPr>
      <w:keepNext/>
      <w:jc w:val="both"/>
      <w:outlineLvl w:val="3"/>
    </w:pPr>
    <w:rPr>
      <w:rFonts w:ascii="Tahoma" w:hAnsi="Tahoma"/>
      <w:b/>
      <w:bCs/>
      <w:i/>
      <w:szCs w:val="28"/>
    </w:rPr>
  </w:style>
  <w:style w:type="paragraph" w:styleId="Ttulo5">
    <w:name w:val="heading 5"/>
    <w:basedOn w:val="Normal"/>
    <w:next w:val="Normal"/>
    <w:qFormat/>
    <w:pPr>
      <w:spacing w:before="240" w:after="60"/>
      <w:jc w:val="both"/>
      <w:outlineLvl w:val="4"/>
    </w:pPr>
    <w:rPr>
      <w:rFonts w:ascii="Tahoma" w:hAnsi="Tahoma"/>
      <w:b/>
      <w:bCs/>
      <w:i/>
      <w:iCs/>
      <w:sz w:val="26"/>
      <w:szCs w:val="26"/>
    </w:rPr>
  </w:style>
  <w:style w:type="paragraph" w:styleId="Ttulo6">
    <w:name w:val="heading 6"/>
    <w:basedOn w:val="Normal"/>
    <w:next w:val="Normal"/>
    <w:qFormat/>
    <w:pPr>
      <w:spacing w:before="240" w:after="60"/>
      <w:jc w:val="both"/>
      <w:outlineLvl w:val="5"/>
    </w:pPr>
    <w:rPr>
      <w:rFonts w:ascii="Times New Roman" w:hAnsi="Times New Roman"/>
      <w:b/>
      <w:bCs/>
      <w:sz w:val="22"/>
      <w:szCs w:val="22"/>
    </w:rPr>
  </w:style>
  <w:style w:type="paragraph" w:styleId="Ttulo7">
    <w:name w:val="heading 7"/>
    <w:basedOn w:val="Normal"/>
    <w:next w:val="Normal"/>
    <w:qFormat/>
    <w:pPr>
      <w:spacing w:before="240" w:after="60"/>
      <w:jc w:val="both"/>
      <w:outlineLvl w:val="6"/>
    </w:pPr>
    <w:rPr>
      <w:rFonts w:ascii="Times New Roman" w:hAnsi="Times New Roman"/>
      <w:sz w:val="24"/>
    </w:rPr>
  </w:style>
  <w:style w:type="paragraph" w:styleId="Ttulo8">
    <w:name w:val="heading 8"/>
    <w:basedOn w:val="Normal"/>
    <w:next w:val="Normal"/>
    <w:qFormat/>
    <w:pPr>
      <w:spacing w:before="240" w:after="60"/>
      <w:jc w:val="both"/>
      <w:outlineLvl w:val="7"/>
    </w:pPr>
    <w:rPr>
      <w:rFonts w:ascii="Times New Roman" w:hAnsi="Times New Roman"/>
      <w:i/>
      <w:iCs/>
      <w:sz w:val="24"/>
    </w:rPr>
  </w:style>
  <w:style w:type="paragraph" w:styleId="Ttulo9">
    <w:name w:val="heading 9"/>
    <w:basedOn w:val="Normal"/>
    <w:next w:val="Normal"/>
    <w:qFormat/>
    <w:pPr>
      <w:spacing w:before="240" w:after="60"/>
      <w:jc w:val="both"/>
      <w:outlineLvl w:val="8"/>
    </w:pPr>
    <w:rPr>
      <w:rFonts w:cs="Arial"/>
      <w:sz w:val="22"/>
      <w:szCs w:val="22"/>
    </w:rPr>
  </w:style>
  <w:style w:type="character" w:default="1" w:styleId="Fuentedeprrafopredeter">
    <w:name w:val="Default Paragraph Fon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Pr>
      <w:rFonts w:ascii="Symbol" w:hAnsi="Symbol"/>
    </w:rPr>
  </w:style>
  <w:style w:type="character" w:customStyle="1" w:styleId="WW8Num1z1">
    <w:name w:val="WW8Num1z1"/>
    <w:rPr>
      <w:rFonts w:ascii="Courier New" w:hAnsi="Courier New"/>
    </w:rPr>
  </w:style>
  <w:style w:type="character" w:customStyle="1" w:styleId="WW8Num1z2">
    <w:name w:val="WW8Num1z2"/>
    <w:rPr>
      <w:rFonts w:ascii="Wingdings" w:hAnsi="Wingdings"/>
    </w:rPr>
  </w:style>
  <w:style w:type="character" w:customStyle="1" w:styleId="WW8Num3z0">
    <w:name w:val="WW8Num3z0"/>
    <w:rPr>
      <w:rFonts w:ascii="Symbol" w:hAnsi="Symbol"/>
    </w:rPr>
  </w:style>
  <w:style w:type="character" w:customStyle="1" w:styleId="WW8Num3z1">
    <w:name w:val="WW8Num3z1"/>
    <w:rPr>
      <w:rFonts w:ascii="Courier New" w:hAnsi="Courier New"/>
    </w:rPr>
  </w:style>
  <w:style w:type="character" w:customStyle="1" w:styleId="WW8Num3z2">
    <w:name w:val="WW8Num3z2"/>
    <w:rPr>
      <w:rFonts w:ascii="Wingdings" w:hAnsi="Wingdings"/>
    </w:rPr>
  </w:style>
  <w:style w:type="character" w:customStyle="1" w:styleId="WW8Num4z0">
    <w:name w:val="WW8Num4z0"/>
    <w:rPr>
      <w:rFonts w:ascii="Symbol" w:hAnsi="Symbol"/>
    </w:rPr>
  </w:style>
  <w:style w:type="character" w:customStyle="1" w:styleId="WW8Num4z1">
    <w:name w:val="WW8Num4z1"/>
    <w:rPr>
      <w:rFonts w:ascii="Courier New" w:hAnsi="Courier New"/>
    </w:rPr>
  </w:style>
  <w:style w:type="character" w:customStyle="1" w:styleId="WW8Num4z2">
    <w:name w:val="WW8Num4z2"/>
    <w:rPr>
      <w:rFonts w:ascii="Wingdings" w:hAnsi="Wingdings"/>
    </w:rPr>
  </w:style>
  <w:style w:type="character" w:customStyle="1" w:styleId="WW8Num5z0">
    <w:name w:val="WW8Num5z0"/>
    <w:rPr>
      <w:rFonts w:ascii="Symbol" w:hAnsi="Symbol"/>
    </w:rPr>
  </w:style>
  <w:style w:type="character" w:customStyle="1" w:styleId="WW8Num5z1">
    <w:name w:val="WW8Num5z1"/>
    <w:rPr>
      <w:rFonts w:ascii="Courier New" w:hAnsi="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rPr>
  </w:style>
  <w:style w:type="character" w:customStyle="1" w:styleId="WW8Num6z2">
    <w:name w:val="WW8Num6z2"/>
    <w:rPr>
      <w:rFonts w:ascii="Wingdings" w:hAnsi="Wingdings"/>
    </w:rPr>
  </w:style>
  <w:style w:type="character" w:customStyle="1" w:styleId="WW8Num7z0">
    <w:name w:val="WW8Num7z0"/>
    <w:rPr>
      <w:rFonts w:ascii="Symbol" w:hAnsi="Symbol"/>
    </w:rPr>
  </w:style>
  <w:style w:type="character" w:customStyle="1" w:styleId="WW8Num7z1">
    <w:name w:val="WW8Num7z1"/>
    <w:rPr>
      <w:rFonts w:ascii="Courier New" w:hAnsi="Courier New"/>
    </w:rPr>
  </w:style>
  <w:style w:type="character" w:customStyle="1" w:styleId="WW8Num7z2">
    <w:name w:val="WW8Num7z2"/>
    <w:rPr>
      <w:rFonts w:ascii="Wingdings" w:hAnsi="Wingdings"/>
    </w:rPr>
  </w:style>
  <w:style w:type="character" w:customStyle="1" w:styleId="WW8Num8z0">
    <w:name w:val="WW8Num8z0"/>
    <w:rPr>
      <w:rFonts w:ascii="Symbol" w:hAnsi="Symbol"/>
    </w:rPr>
  </w:style>
  <w:style w:type="character" w:customStyle="1" w:styleId="WW8Num8z1">
    <w:name w:val="WW8Num8z1"/>
    <w:rPr>
      <w:rFonts w:ascii="Courier New" w:hAnsi="Courier New"/>
    </w:rPr>
  </w:style>
  <w:style w:type="character" w:customStyle="1" w:styleId="WW8Num8z2">
    <w:name w:val="WW8Num8z2"/>
    <w:rPr>
      <w:rFonts w:ascii="Wingdings" w:hAnsi="Wingdings"/>
    </w:rPr>
  </w:style>
  <w:style w:type="character" w:customStyle="1" w:styleId="WW8Num9z4">
    <w:name w:val="WW8Num9z4"/>
    <w:rPr>
      <w:rFonts w:ascii="Symbol" w:hAnsi="Symbol"/>
    </w:rPr>
  </w:style>
  <w:style w:type="character" w:customStyle="1" w:styleId="WW8Num9z5">
    <w:name w:val="WW8Num9z5"/>
    <w:rPr>
      <w:rFonts w:ascii="Wingdings" w:hAnsi="Wingdings"/>
    </w:rPr>
  </w:style>
  <w:style w:type="character" w:customStyle="1" w:styleId="WW8Num10z0">
    <w:name w:val="WW8Num10z0"/>
    <w:rPr>
      <w:rFonts w:ascii="Symbol" w:hAnsi="Symbol"/>
    </w:rPr>
  </w:style>
  <w:style w:type="character" w:customStyle="1" w:styleId="WW8Num10z1">
    <w:name w:val="WW8Num10z1"/>
    <w:rPr>
      <w:rFonts w:ascii="Courier New" w:hAnsi="Courier New"/>
    </w:rPr>
  </w:style>
  <w:style w:type="character" w:customStyle="1" w:styleId="WW8Num10z2">
    <w:name w:val="WW8Num10z2"/>
    <w:rPr>
      <w:rFonts w:ascii="Wingdings" w:hAnsi="Wingdings"/>
    </w:rPr>
  </w:style>
  <w:style w:type="character" w:customStyle="1" w:styleId="WW8Num11z4">
    <w:name w:val="WW8Num11z4"/>
    <w:rPr>
      <w:rFonts w:ascii="Symbol" w:hAnsi="Symbol"/>
    </w:rPr>
  </w:style>
  <w:style w:type="character" w:customStyle="1" w:styleId="WW8Num11z5">
    <w:name w:val="WW8Num11z5"/>
    <w:rPr>
      <w:rFonts w:ascii="Wingdings" w:hAnsi="Wingdings"/>
    </w:rPr>
  </w:style>
  <w:style w:type="character" w:customStyle="1" w:styleId="WW8Num12z0">
    <w:name w:val="WW8Num12z0"/>
    <w:rPr>
      <w:rFonts w:ascii="Symbol" w:hAnsi="Symbol"/>
    </w:rPr>
  </w:style>
  <w:style w:type="character" w:customStyle="1" w:styleId="WW8Num12z1">
    <w:name w:val="WW8Num12z1"/>
    <w:rPr>
      <w:rFonts w:ascii="Courier New" w:hAnsi="Courier New"/>
    </w:rPr>
  </w:style>
  <w:style w:type="character" w:customStyle="1" w:styleId="WW8Num12z2">
    <w:name w:val="WW8Num12z2"/>
    <w:rPr>
      <w:rFonts w:ascii="Wingdings" w:hAnsi="Wingdings"/>
    </w:rPr>
  </w:style>
  <w:style w:type="character" w:customStyle="1" w:styleId="WW8Num13z0">
    <w:name w:val="WW8Num13z0"/>
    <w:rPr>
      <w:rFonts w:ascii="Symbol" w:hAnsi="Symbol"/>
    </w:rPr>
  </w:style>
  <w:style w:type="character" w:customStyle="1" w:styleId="WW8Num13z1">
    <w:name w:val="WW8Num13z1"/>
    <w:rPr>
      <w:rFonts w:ascii="Courier New" w:hAnsi="Courier New"/>
    </w:rPr>
  </w:style>
  <w:style w:type="character" w:customStyle="1" w:styleId="WW8Num13z2">
    <w:name w:val="WW8Num13z2"/>
    <w:rPr>
      <w:rFonts w:ascii="Wingdings" w:hAnsi="Wingdings"/>
    </w:rPr>
  </w:style>
  <w:style w:type="character" w:customStyle="1" w:styleId="WW8Num15z4">
    <w:name w:val="WW8Num15z4"/>
    <w:rPr>
      <w:rFonts w:ascii="Symbol" w:hAnsi="Symbol"/>
    </w:rPr>
  </w:style>
  <w:style w:type="character" w:customStyle="1" w:styleId="WW8Num15z5">
    <w:name w:val="WW8Num15z5"/>
    <w:rPr>
      <w:rFonts w:ascii="Wingdings" w:hAnsi="Wingdings"/>
    </w:rPr>
  </w:style>
  <w:style w:type="character" w:customStyle="1" w:styleId="Fuentedeprrafopredeter1">
    <w:name w:val="Fuente de párrafo predeter.1"/>
  </w:style>
  <w:style w:type="character" w:styleId="Hipervnculo">
    <w:name w:val="Hyperlink"/>
    <w:basedOn w:val="Fuentedeprrafopredeter1"/>
    <w:rPr>
      <w:color w:val="0000FF"/>
      <w:u w:val="single"/>
    </w:rPr>
  </w:style>
  <w:style w:type="character" w:styleId="Nmerodepgina">
    <w:name w:val="page number"/>
    <w:basedOn w:val="Fuentedeprrafopredeter1"/>
  </w:style>
  <w:style w:type="character" w:customStyle="1" w:styleId="Carcterdenumeracin">
    <w:name w:val="Carácter de numeración"/>
  </w:style>
  <w:style w:type="paragraph" w:customStyle="1" w:styleId="Encabezado1">
    <w:name w:val="Encabezado1"/>
    <w:basedOn w:val="Normal"/>
    <w:next w:val="Textoindependiente"/>
    <w:pPr>
      <w:keepNext/>
      <w:spacing w:before="240" w:after="120"/>
    </w:pPr>
    <w:rPr>
      <w:rFonts w:eastAsia="SimSun" w:cs="Mangal"/>
      <w:sz w:val="28"/>
      <w:szCs w:val="28"/>
    </w:rPr>
  </w:style>
  <w:style w:type="paragraph" w:styleId="Textoindependiente">
    <w:name w:val="Body Text"/>
    <w:basedOn w:val="Normal"/>
    <w:pPr>
      <w:spacing w:after="120"/>
    </w:p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rFonts w:cs="Mangal"/>
      <w:i/>
      <w:iCs/>
      <w:sz w:val="24"/>
    </w:rPr>
  </w:style>
  <w:style w:type="paragraph" w:customStyle="1" w:styleId="ndice">
    <w:name w:val="Índice"/>
    <w:basedOn w:val="Normal"/>
    <w:pPr>
      <w:suppressLineNumbers/>
    </w:pPr>
    <w:rPr>
      <w:rFonts w:cs="Mangal"/>
    </w:rPr>
  </w:style>
  <w:style w:type="paragraph" w:customStyle="1" w:styleId="MNormal">
    <w:name w:val="MNormal"/>
    <w:basedOn w:val="Normal"/>
    <w:pPr>
      <w:spacing w:after="60"/>
      <w:jc w:val="both"/>
    </w:pPr>
    <w:rPr>
      <w:rFonts w:ascii="Verdana" w:hAnsi="Verdana" w:cs="Arial"/>
    </w:rPr>
  </w:style>
  <w:style w:type="paragraph" w:customStyle="1" w:styleId="MTtulo1">
    <w:name w:val="MTítulo1"/>
    <w:basedOn w:val="MNormal"/>
    <w:pPr>
      <w:spacing w:before="120" w:after="120"/>
      <w:jc w:val="center"/>
    </w:pPr>
    <w:rPr>
      <w:b/>
      <w:bCs/>
      <w:sz w:val="36"/>
    </w:rPr>
  </w:style>
  <w:style w:type="paragraph" w:customStyle="1" w:styleId="MTtulo2">
    <w:name w:val="MTítulo2"/>
    <w:basedOn w:val="MNormal"/>
    <w:pPr>
      <w:spacing w:before="120" w:after="120"/>
    </w:pPr>
    <w:rPr>
      <w:b/>
      <w:bCs/>
      <w:sz w:val="32"/>
    </w:rPr>
  </w:style>
  <w:style w:type="paragraph" w:customStyle="1" w:styleId="MTtulo3">
    <w:name w:val="MTítulo3"/>
    <w:basedOn w:val="MNormal"/>
    <w:pPr>
      <w:spacing w:before="120" w:after="120"/>
    </w:pPr>
    <w:rPr>
      <w:b/>
      <w:bCs/>
      <w:sz w:val="24"/>
    </w:rPr>
  </w:style>
  <w:style w:type="paragraph" w:customStyle="1" w:styleId="node">
    <w:name w:val="node"/>
    <w:basedOn w:val="Normal"/>
    <w:pPr>
      <w:spacing w:before="100" w:after="100"/>
    </w:pPr>
    <w:rPr>
      <w:rFonts w:ascii="Times New Roman" w:hAnsi="Times New Roman"/>
      <w:sz w:val="24"/>
    </w:rPr>
  </w:style>
  <w:style w:type="paragraph" w:customStyle="1" w:styleId="MVietas">
    <w:name w:val="MViñetas"/>
    <w:basedOn w:val="MNormal"/>
    <w:pPr>
      <w:numPr>
        <w:numId w:val="2"/>
      </w:numPr>
    </w:pPr>
  </w:style>
  <w:style w:type="paragraph" w:customStyle="1" w:styleId="MEsqNum">
    <w:name w:val="MEsqNum"/>
    <w:basedOn w:val="MNormal"/>
    <w:pPr>
      <w:numPr>
        <w:numId w:val="3"/>
      </w:numPr>
    </w:pPr>
  </w:style>
  <w:style w:type="paragraph" w:customStyle="1" w:styleId="MDetTitulo1">
    <w:name w:val="MDetTitulo1"/>
    <w:basedOn w:val="MTtulo2"/>
    <w:next w:val="MNormal"/>
    <w:pPr>
      <w:numPr>
        <w:numId w:val="1"/>
      </w:numPr>
      <w:outlineLvl w:val="0"/>
    </w:pPr>
  </w:style>
  <w:style w:type="paragraph" w:customStyle="1" w:styleId="MDetTitulo2">
    <w:name w:val="MDetTitulo2"/>
    <w:basedOn w:val="MTtulo3"/>
    <w:next w:val="MNormal"/>
    <w:pPr>
      <w:numPr>
        <w:ilvl w:val="1"/>
        <w:numId w:val="1"/>
      </w:numPr>
      <w:outlineLvl w:val="1"/>
    </w:pPr>
  </w:style>
  <w:style w:type="paragraph" w:customStyle="1" w:styleId="MDetTitulo3">
    <w:name w:val="MDetTitulo3"/>
    <w:basedOn w:val="MDetTitulo2"/>
    <w:next w:val="MNormal"/>
    <w:pPr>
      <w:numPr>
        <w:ilvl w:val="2"/>
      </w:numPr>
      <w:outlineLvl w:val="2"/>
    </w:pPr>
    <w:rPr>
      <w:sz w:val="22"/>
    </w:rPr>
  </w:style>
  <w:style w:type="paragraph" w:customStyle="1" w:styleId="MDetTitulo4">
    <w:name w:val="MDetTitulo4"/>
    <w:basedOn w:val="MDetTitulo3"/>
    <w:next w:val="MNormal"/>
    <w:pPr>
      <w:numPr>
        <w:ilvl w:val="3"/>
      </w:numPr>
      <w:outlineLvl w:val="3"/>
    </w:pPr>
    <w:rPr>
      <w:sz w:val="20"/>
    </w:rPr>
  </w:style>
  <w:style w:type="paragraph" w:customStyle="1" w:styleId="MTema1">
    <w:name w:val="MTema1"/>
    <w:basedOn w:val="MDetTitulo3"/>
    <w:next w:val="MNormal"/>
    <w:pPr>
      <w:numPr>
        <w:ilvl w:val="0"/>
        <w:numId w:val="4"/>
      </w:numPr>
    </w:pPr>
  </w:style>
  <w:style w:type="paragraph" w:customStyle="1" w:styleId="MTema2">
    <w:name w:val="MTema2"/>
    <w:basedOn w:val="MTtulo3"/>
    <w:next w:val="MNormal"/>
    <w:pPr>
      <w:numPr>
        <w:numId w:val="4"/>
      </w:numPr>
      <w:tabs>
        <w:tab w:val="left" w:pos="720"/>
      </w:tabs>
      <w:ind w:left="737" w:firstLine="0"/>
    </w:pPr>
    <w:rPr>
      <w:sz w:val="20"/>
    </w:rPr>
  </w:style>
  <w:style w:type="paragraph" w:customStyle="1" w:styleId="MTtulo4">
    <w:name w:val="MTítulo4"/>
    <w:basedOn w:val="Ttulo3"/>
    <w:rPr>
      <w:rFonts w:ascii="Verdana" w:hAnsi="Verdana"/>
      <w:sz w:val="22"/>
    </w:rPr>
  </w:style>
  <w:style w:type="paragraph" w:customStyle="1" w:styleId="MTemaNormal">
    <w:name w:val="MTemaNormal"/>
    <w:basedOn w:val="MNormal"/>
    <w:pPr>
      <w:ind w:left="567"/>
    </w:pPr>
  </w:style>
  <w:style w:type="paragraph" w:customStyle="1" w:styleId="MTemaVietas">
    <w:name w:val="MTemaViñetas"/>
    <w:basedOn w:val="MVietas"/>
    <w:pPr>
      <w:numPr>
        <w:numId w:val="0"/>
      </w:numPr>
      <w:tabs>
        <w:tab w:val="left" w:pos="927"/>
      </w:tabs>
      <w:ind w:left="927" w:hanging="360"/>
    </w:pPr>
    <w:rPr>
      <w:lang w:val="en-AU"/>
    </w:rPr>
  </w:style>
  <w:style w:type="paragraph" w:customStyle="1" w:styleId="MTema3">
    <w:name w:val="MTema3"/>
    <w:basedOn w:val="MTema2"/>
    <w:next w:val="MTemaNormal"/>
    <w:pPr>
      <w:tabs>
        <w:tab w:val="clear" w:pos="720"/>
        <w:tab w:val="left" w:pos="851"/>
      </w:tabs>
      <w:ind w:left="851" w:hanging="851"/>
    </w:pPr>
  </w:style>
  <w:style w:type="paragraph" w:customStyle="1" w:styleId="MTema4">
    <w:name w:val="MTema4"/>
    <w:basedOn w:val="MDetTitulo4"/>
    <w:pPr>
      <w:numPr>
        <w:ilvl w:val="0"/>
        <w:numId w:val="0"/>
      </w:numPr>
      <w:tabs>
        <w:tab w:val="left" w:pos="1701"/>
      </w:tabs>
      <w:ind w:left="1701" w:hanging="1134"/>
    </w:pPr>
    <w:rPr>
      <w:b w:val="0"/>
      <w:bCs w:val="0"/>
      <w:i/>
      <w:iCs/>
    </w:rPr>
  </w:style>
  <w:style w:type="paragraph" w:customStyle="1" w:styleId="infoblue">
    <w:name w:val="infoblue"/>
    <w:basedOn w:val="Normal"/>
    <w:pPr>
      <w:spacing w:after="120" w:line="240" w:lineRule="atLeast"/>
      <w:ind w:left="720"/>
    </w:pPr>
    <w:rPr>
      <w:rFonts w:ascii="Times New Roman" w:hAnsi="Times New Roman"/>
      <w:i/>
      <w:iCs/>
      <w:color w:val="0000FF"/>
      <w:szCs w:val="20"/>
    </w:rPr>
  </w:style>
  <w:style w:type="paragraph" w:styleId="TDC1">
    <w:name w:val="toc 1"/>
    <w:basedOn w:val="Normal"/>
    <w:next w:val="Normal"/>
    <w:pPr>
      <w:spacing w:before="120" w:after="120"/>
    </w:pPr>
    <w:rPr>
      <w:rFonts w:ascii="Times New Roman" w:hAnsi="Times New Roman"/>
      <w:b/>
      <w:bCs/>
      <w:caps/>
    </w:rPr>
  </w:style>
  <w:style w:type="paragraph" w:styleId="TDC2">
    <w:name w:val="toc 2"/>
    <w:basedOn w:val="Normal"/>
    <w:next w:val="Normal"/>
    <w:pPr>
      <w:ind w:left="200"/>
    </w:pPr>
    <w:rPr>
      <w:rFonts w:ascii="Times New Roman" w:hAnsi="Times New Roman"/>
      <w:smallCaps/>
    </w:rPr>
  </w:style>
  <w:style w:type="paragraph" w:styleId="TDC3">
    <w:name w:val="toc 3"/>
    <w:basedOn w:val="Normal"/>
    <w:next w:val="Normal"/>
    <w:pPr>
      <w:ind w:left="400"/>
    </w:pPr>
    <w:rPr>
      <w:rFonts w:ascii="Times New Roman" w:hAnsi="Times New Roman"/>
      <w:i/>
      <w:iCs/>
    </w:rPr>
  </w:style>
  <w:style w:type="paragraph" w:styleId="TDC4">
    <w:name w:val="toc 4"/>
    <w:basedOn w:val="Normal"/>
    <w:next w:val="Normal"/>
    <w:pPr>
      <w:ind w:left="600"/>
    </w:pPr>
    <w:rPr>
      <w:rFonts w:ascii="Times New Roman" w:hAnsi="Times New Roman"/>
      <w:szCs w:val="21"/>
    </w:rPr>
  </w:style>
  <w:style w:type="paragraph" w:styleId="TDC5">
    <w:name w:val="toc 5"/>
    <w:basedOn w:val="Normal"/>
    <w:next w:val="Normal"/>
    <w:pPr>
      <w:ind w:left="800"/>
    </w:pPr>
    <w:rPr>
      <w:rFonts w:ascii="Times New Roman" w:hAnsi="Times New Roman"/>
      <w:szCs w:val="21"/>
    </w:rPr>
  </w:style>
  <w:style w:type="paragraph" w:styleId="TDC6">
    <w:name w:val="toc 6"/>
    <w:basedOn w:val="Normal"/>
    <w:next w:val="Normal"/>
    <w:pPr>
      <w:ind w:left="1000"/>
    </w:pPr>
    <w:rPr>
      <w:rFonts w:ascii="Times New Roman" w:hAnsi="Times New Roman"/>
      <w:szCs w:val="21"/>
    </w:rPr>
  </w:style>
  <w:style w:type="paragraph" w:styleId="TDC7">
    <w:name w:val="toc 7"/>
    <w:basedOn w:val="Normal"/>
    <w:next w:val="Normal"/>
    <w:pPr>
      <w:ind w:left="1200"/>
    </w:pPr>
    <w:rPr>
      <w:rFonts w:ascii="Times New Roman" w:hAnsi="Times New Roman"/>
      <w:szCs w:val="21"/>
    </w:rPr>
  </w:style>
  <w:style w:type="paragraph" w:styleId="TDC8">
    <w:name w:val="toc 8"/>
    <w:basedOn w:val="Normal"/>
    <w:next w:val="Normal"/>
    <w:pPr>
      <w:ind w:left="1400"/>
    </w:pPr>
    <w:rPr>
      <w:rFonts w:ascii="Times New Roman" w:hAnsi="Times New Roman"/>
      <w:szCs w:val="21"/>
    </w:rPr>
  </w:style>
  <w:style w:type="paragraph" w:styleId="TDC9">
    <w:name w:val="toc 9"/>
    <w:basedOn w:val="Normal"/>
    <w:next w:val="Normal"/>
    <w:pPr>
      <w:ind w:left="1600"/>
    </w:pPr>
    <w:rPr>
      <w:rFonts w:ascii="Times New Roman" w:hAnsi="Times New Roman"/>
      <w:szCs w:val="21"/>
    </w:rPr>
  </w:style>
  <w:style w:type="paragraph" w:styleId="Encabezado">
    <w:name w:val="header"/>
    <w:basedOn w:val="Normal"/>
    <w:pPr>
      <w:tabs>
        <w:tab w:val="center" w:pos="4419"/>
        <w:tab w:val="right" w:pos="8838"/>
      </w:tabs>
    </w:pPr>
  </w:style>
  <w:style w:type="paragraph" w:styleId="Piedepgina">
    <w:name w:val="footer"/>
    <w:basedOn w:val="Normal"/>
    <w:pPr>
      <w:pBdr>
        <w:top w:val="single" w:sz="4" w:space="1" w:color="000000"/>
      </w:pBdr>
      <w:tabs>
        <w:tab w:val="center" w:pos="4252"/>
        <w:tab w:val="right" w:pos="8504"/>
      </w:tabs>
      <w:ind w:right="-1"/>
    </w:pPr>
    <w:rPr>
      <w:rFonts w:ascii="Verdana" w:hAnsi="Verdana"/>
      <w:sz w:val="16"/>
    </w:r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customStyle="1" w:styleId="ndicel10">
    <w:name w:val="Índicel 10"/>
    <w:basedOn w:val="ndice"/>
    <w:pPr>
      <w:tabs>
        <w:tab w:val="right" w:leader="dot" w:pos="7091"/>
      </w:tabs>
      <w:ind w:left="2547"/>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oleObject" Target="embeddings/oleObject6.bin"/><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3.emf"/><Relationship Id="rId17" Type="http://schemas.openxmlformats.org/officeDocument/2006/relationships/image" Target="media/image5.emf"/><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oleObject" Target="embeddings/oleObject4.bin"/><Relationship Id="rId10" Type="http://schemas.openxmlformats.org/officeDocument/2006/relationships/image" Target="media/image2.em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4.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562</Words>
  <Characters>3096</Characters>
  <Application>Microsoft Office Word</Application>
  <DocSecurity>0</DocSecurity>
  <Lines>25</Lines>
  <Paragraphs>7</Paragraphs>
  <ScaleCrop>false</ScaleCrop>
  <Company>HOME</Company>
  <LinksUpToDate>false</LinksUpToDate>
  <CharactersWithSpaces>3651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dc:title>
  <dc:subject/>
  <dc:creator>Lucia Pedrana- Marcelo Bellini</dc:creator>
  <cp:keywords/>
  <cp:lastModifiedBy>JMADEIRO</cp:lastModifiedBy>
  <cp:revision>2</cp:revision>
  <cp:lastPrinted>2002-06-07T00:19:00Z</cp:lastPrinted>
  <dcterms:created xsi:type="dcterms:W3CDTF">2010-08-25T15:39:00Z</dcterms:created>
  <dcterms:modified xsi:type="dcterms:W3CDTF">2010-08-25T15:39:00Z</dcterms:modified>
</cp:coreProperties>
</file>