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672503">
      <w:pPr>
        <w:pStyle w:val="22"/>
        <w:jc w:val="center"/>
        <w:rPr>
          <w:rFonts w:asciiTheme="majorHAnsi" w:hAnsiTheme="majorHAnsi"/>
          <w:sz w:val="56"/>
          <w:szCs w:val="56"/>
        </w:rPr>
      </w:pPr>
      <w:r>
        <w:rPr>
          <w:rFonts w:asciiTheme="majorHAnsi" w:hAnsiTheme="majorHAnsi"/>
          <w:sz w:val="56"/>
          <w:szCs w:val="56"/>
        </w:rPr>
        <w:t xml:space="preserve">EEE 591 </w:t>
      </w:r>
    </w:p>
    <w:p w14:paraId="2E03C559">
      <w:pPr>
        <w:pStyle w:val="6"/>
        <w:rPr>
          <w:rStyle w:val="12"/>
        </w:rPr>
      </w:pPr>
      <w:r>
        <w:rPr>
          <w:rStyle w:val="12"/>
        </w:rPr>
        <w:t>LAB #04</w:t>
      </w:r>
    </w:p>
    <w:p w14:paraId="4F993F71">
      <w:pPr>
        <w:pStyle w:val="17"/>
        <w:numPr>
          <w:ilvl w:val="0"/>
          <w:numId w:val="1"/>
        </w:numPr>
        <w:rPr>
          <w:rStyle w:val="12"/>
          <w:b w:val="0"/>
          <w:bCs w:val="0"/>
        </w:rPr>
      </w:pPr>
      <w:r>
        <w:rPr>
          <w:rStyle w:val="12"/>
          <w:b w:val="0"/>
          <w:bCs w:val="0"/>
        </w:rPr>
        <w:t>Full adder schematic and sizing</w:t>
      </w:r>
    </w:p>
    <w:p w14:paraId="4C95F226">
      <w:pPr>
        <w:pStyle w:val="17"/>
        <w:numPr>
          <w:ilvl w:val="0"/>
          <w:numId w:val="0"/>
        </w:numPr>
        <w:spacing w:after="160" w:line="259" w:lineRule="auto"/>
        <w:contextualSpacing/>
        <w:rPr>
          <w:rStyle w:val="12"/>
          <w:rFonts w:hint="default"/>
          <w:b w:val="0"/>
          <w:bCs w:val="0"/>
          <w:lang w:val="en-US"/>
        </w:rPr>
      </w:pPr>
      <w:r>
        <w:rPr>
          <w:rStyle w:val="12"/>
          <w:rFonts w:hint="default"/>
          <w:b w:val="0"/>
          <w:bCs w:val="0"/>
          <w:lang w:val="en-US"/>
        </w:rPr>
        <w:drawing>
          <wp:inline distT="0" distB="0" distL="114300" distR="114300">
            <wp:extent cx="5935345" cy="3063875"/>
            <wp:effectExtent l="0" t="0" r="8255" b="14605"/>
            <wp:docPr id="6" name="图片 6" descr="da40d4853936632e6eec1cd994f9e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a40d4853936632e6eec1cd994f9eb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7935">
      <w:pPr>
        <w:pStyle w:val="17"/>
        <w:numPr>
          <w:ilvl w:val="0"/>
          <w:numId w:val="0"/>
        </w:numPr>
        <w:spacing w:after="160" w:line="259" w:lineRule="auto"/>
        <w:contextualSpacing/>
        <w:rPr>
          <w:rStyle w:val="12"/>
          <w:rFonts w:hint="default"/>
          <w:b w:val="0"/>
          <w:bCs w:val="0"/>
          <w:lang w:val="en-US"/>
        </w:rPr>
      </w:pPr>
      <w:r>
        <w:rPr>
          <w:rStyle w:val="12"/>
          <w:rFonts w:hint="default"/>
          <w:b w:val="0"/>
          <w:bCs w:val="0"/>
          <w:lang w:val="en-US"/>
        </w:rPr>
        <w:t>Nmos:300nm</w:t>
      </w:r>
    </w:p>
    <w:p w14:paraId="602B8203">
      <w:pPr>
        <w:pStyle w:val="17"/>
        <w:numPr>
          <w:ilvl w:val="0"/>
          <w:numId w:val="0"/>
        </w:numPr>
        <w:spacing w:after="160" w:line="259" w:lineRule="auto"/>
        <w:contextualSpacing/>
        <w:rPr>
          <w:rStyle w:val="12"/>
          <w:b w:val="0"/>
          <w:bCs w:val="0"/>
        </w:rPr>
      </w:pPr>
      <w:r>
        <w:rPr>
          <w:rStyle w:val="12"/>
          <w:rFonts w:hint="default"/>
          <w:b w:val="0"/>
          <w:bCs w:val="0"/>
          <w:lang w:val="en-US"/>
        </w:rPr>
        <w:t>Pmos:457nm</w:t>
      </w:r>
    </w:p>
    <w:p w14:paraId="70BE02EC">
      <w:pPr>
        <w:pStyle w:val="17"/>
        <w:numPr>
          <w:ilvl w:val="1"/>
          <w:numId w:val="1"/>
        </w:numPr>
        <w:rPr>
          <w:rStyle w:val="12"/>
          <w:b w:val="0"/>
          <w:bCs w:val="0"/>
        </w:rPr>
      </w:pPr>
      <w:r>
        <w:rPr>
          <w:rStyle w:val="12"/>
          <w:b w:val="0"/>
          <w:bCs w:val="0"/>
        </w:rPr>
        <w:t>Explain the sizing criteria used</w:t>
      </w:r>
    </w:p>
    <w:p w14:paraId="04C98900">
      <w:pPr>
        <w:pStyle w:val="17"/>
        <w:numPr>
          <w:ilvl w:val="0"/>
          <w:numId w:val="0"/>
        </w:numPr>
        <w:jc w:val="center"/>
      </w:pPr>
      <w:r>
        <w:drawing>
          <wp:inline distT="0" distB="0" distL="114300" distR="114300">
            <wp:extent cx="4583430" cy="2975610"/>
            <wp:effectExtent l="0" t="0" r="3810" b="1143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343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E906">
      <w:pPr>
        <w:pStyle w:val="17"/>
        <w:numPr>
          <w:ilvl w:val="0"/>
          <w:numId w:val="0"/>
        </w:numPr>
        <w:jc w:val="center"/>
      </w:pPr>
      <w:r>
        <w:rPr>
          <w:rStyle w:val="12"/>
          <w:rFonts w:hint="default"/>
          <w:b w:val="0"/>
          <w:bCs w:val="0"/>
          <w:lang w:val="en-US"/>
        </w:rPr>
        <w:drawing>
          <wp:inline distT="0" distB="0" distL="114300" distR="114300">
            <wp:extent cx="3625850" cy="2692400"/>
            <wp:effectExtent l="0" t="0" r="1270" b="5080"/>
            <wp:docPr id="3" name="图片 3" descr="305fcbe8c81282440ad34e4c89965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05fcbe8c81282440ad34e4c899654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748C">
      <w:pPr>
        <w:keepNext w:val="0"/>
        <w:keepLines w:val="0"/>
        <w:widowControl/>
        <w:suppressLineNumbers w:val="0"/>
        <w:jc w:val="left"/>
        <w:rPr>
          <w:rStyle w:val="12"/>
          <w:b w:val="0"/>
          <w:bCs w:val="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2"/>
          <w:szCs w:val="22"/>
          <w:lang w:val="en-US" w:eastAsia="zh-CN" w:bidi="ar"/>
        </w:rPr>
        <w:t>The minimum sized NMOS transistor you can use has WN = 300nm;I choose the mirror adder because it is easier to size the pmos transistor;all the pull-up network and pull-down network are symmetric;so I can sweep the pmos transistors sizes and get the suitable sizes to let Wp to match the LH and HL delay.</w:t>
      </w:r>
    </w:p>
    <w:p w14:paraId="748200A0">
      <w:pPr>
        <w:pStyle w:val="17"/>
        <w:numPr>
          <w:ilvl w:val="1"/>
          <w:numId w:val="1"/>
        </w:numPr>
        <w:rPr>
          <w:rStyle w:val="12"/>
          <w:b w:val="0"/>
          <w:bCs w:val="0"/>
        </w:rPr>
      </w:pPr>
      <w:r>
        <w:rPr>
          <w:rStyle w:val="12"/>
          <w:b w:val="0"/>
          <w:bCs w:val="0"/>
        </w:rPr>
        <w:t xml:space="preserve">Provide the sizes (W/L) of all your transistors </w:t>
      </w:r>
    </w:p>
    <w:p w14:paraId="4D4196D6">
      <w:pPr>
        <w:pStyle w:val="17"/>
        <w:numPr>
          <w:ilvl w:val="0"/>
          <w:numId w:val="0"/>
        </w:numPr>
        <w:spacing w:after="160" w:line="259" w:lineRule="auto"/>
        <w:ind w:firstLine="1320" w:firstLineChars="600"/>
        <w:contextualSpacing/>
        <w:rPr>
          <w:rStyle w:val="12"/>
          <w:rFonts w:hint="default"/>
          <w:b w:val="0"/>
          <w:bCs w:val="0"/>
          <w:lang w:val="en-US"/>
        </w:rPr>
      </w:pPr>
      <w:r>
        <w:rPr>
          <w:rStyle w:val="12"/>
          <w:rFonts w:hint="default"/>
          <w:b w:val="0"/>
          <w:bCs w:val="0"/>
          <w:lang w:val="en-US"/>
        </w:rPr>
        <w:t>All the nmos transistors:300nm;      All the pmos transistors:457nm</w:t>
      </w:r>
    </w:p>
    <w:p w14:paraId="5C4D175C">
      <w:pPr>
        <w:pStyle w:val="17"/>
        <w:numPr>
          <w:ilvl w:val="0"/>
          <w:numId w:val="0"/>
        </w:numPr>
        <w:spacing w:after="160" w:line="259" w:lineRule="auto"/>
        <w:contextualSpacing/>
        <w:jc w:val="center"/>
        <w:rPr>
          <w:rStyle w:val="12"/>
          <w:rFonts w:hint="default"/>
          <w:b w:val="0"/>
          <w:bCs w:val="0"/>
          <w:lang w:val="en-US"/>
        </w:rPr>
      </w:pPr>
    </w:p>
    <w:p w14:paraId="63716AC3">
      <w:pPr>
        <w:pStyle w:val="17"/>
        <w:numPr>
          <w:ilvl w:val="0"/>
          <w:numId w:val="0"/>
        </w:numPr>
        <w:rPr>
          <w:rStyle w:val="12"/>
          <w:b w:val="0"/>
          <w:bCs w:val="0"/>
        </w:rPr>
      </w:pPr>
    </w:p>
    <w:p w14:paraId="7E03334B">
      <w:pPr>
        <w:pStyle w:val="17"/>
        <w:numPr>
          <w:ilvl w:val="0"/>
          <w:numId w:val="0"/>
        </w:numPr>
        <w:rPr>
          <w:rStyle w:val="12"/>
          <w:b w:val="0"/>
          <w:bCs w:val="0"/>
        </w:rPr>
      </w:pPr>
    </w:p>
    <w:p w14:paraId="625768C0">
      <w:pPr>
        <w:pStyle w:val="17"/>
        <w:numPr>
          <w:ilvl w:val="0"/>
          <w:numId w:val="0"/>
        </w:numPr>
        <w:ind w:left="1080" w:leftChars="0"/>
        <w:rPr>
          <w:rStyle w:val="12"/>
          <w:b w:val="0"/>
          <w:bCs w:val="0"/>
        </w:rPr>
      </w:pPr>
    </w:p>
    <w:p w14:paraId="2916048F">
      <w:pPr>
        <w:pStyle w:val="17"/>
        <w:numPr>
          <w:ilvl w:val="1"/>
          <w:numId w:val="1"/>
        </w:numPr>
        <w:rPr>
          <w:rStyle w:val="12"/>
          <w:b w:val="0"/>
          <w:bCs w:val="0"/>
        </w:rPr>
      </w:pPr>
      <w:r>
        <w:rPr>
          <w:rStyle w:val="12"/>
          <w:b w:val="0"/>
          <w:bCs w:val="0"/>
        </w:rPr>
        <w:t>Provide the schematic of your 4-bit design</w:t>
      </w:r>
    </w:p>
    <w:p w14:paraId="6553B357">
      <w:pPr>
        <w:pStyle w:val="17"/>
        <w:numPr>
          <w:ilvl w:val="0"/>
          <w:numId w:val="0"/>
        </w:numPr>
        <w:spacing w:after="160" w:line="259" w:lineRule="auto"/>
        <w:contextualSpacing/>
        <w:rPr>
          <w:rStyle w:val="12"/>
          <w:rFonts w:hint="default"/>
          <w:b w:val="0"/>
          <w:bCs w:val="0"/>
          <w:lang w:val="en-US"/>
        </w:rPr>
      </w:pPr>
      <w:r>
        <w:rPr>
          <w:rStyle w:val="12"/>
          <w:rFonts w:hint="default"/>
          <w:b w:val="0"/>
          <w:bCs w:val="0"/>
          <w:lang w:val="en-US"/>
        </w:rPr>
        <w:drawing>
          <wp:inline distT="0" distB="0" distL="114300" distR="114300">
            <wp:extent cx="5936615" cy="1642110"/>
            <wp:effectExtent l="0" t="0" r="6985" b="3810"/>
            <wp:docPr id="10" name="图片 10" descr="1732555648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325556483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DA39">
      <w:pPr>
        <w:pStyle w:val="17"/>
        <w:numPr>
          <w:ilvl w:val="0"/>
          <w:numId w:val="0"/>
        </w:numPr>
        <w:spacing w:after="160" w:line="259" w:lineRule="auto"/>
        <w:contextualSpacing/>
        <w:rPr>
          <w:rStyle w:val="12"/>
          <w:b w:val="0"/>
          <w:bCs w:val="0"/>
        </w:rPr>
      </w:pPr>
    </w:p>
    <w:p w14:paraId="3F140B59">
      <w:pPr>
        <w:pStyle w:val="17"/>
        <w:numPr>
          <w:ilvl w:val="0"/>
          <w:numId w:val="0"/>
        </w:numPr>
        <w:spacing w:after="160" w:line="259" w:lineRule="auto"/>
        <w:contextualSpacing/>
        <w:rPr>
          <w:rStyle w:val="12"/>
          <w:b w:val="0"/>
          <w:bCs w:val="0"/>
        </w:rPr>
      </w:pPr>
    </w:p>
    <w:p w14:paraId="6F8D8036">
      <w:pPr>
        <w:pStyle w:val="17"/>
        <w:numPr>
          <w:ilvl w:val="0"/>
          <w:numId w:val="0"/>
        </w:numPr>
        <w:spacing w:after="160" w:line="259" w:lineRule="auto"/>
        <w:contextualSpacing/>
        <w:rPr>
          <w:rStyle w:val="12"/>
          <w:b w:val="0"/>
          <w:bCs w:val="0"/>
        </w:rPr>
      </w:pPr>
    </w:p>
    <w:p w14:paraId="2CD972BC">
      <w:pPr>
        <w:pStyle w:val="17"/>
        <w:numPr>
          <w:ilvl w:val="0"/>
          <w:numId w:val="0"/>
        </w:numPr>
        <w:spacing w:after="160" w:line="259" w:lineRule="auto"/>
        <w:contextualSpacing/>
        <w:rPr>
          <w:rStyle w:val="12"/>
          <w:b w:val="0"/>
          <w:bCs w:val="0"/>
        </w:rPr>
      </w:pPr>
    </w:p>
    <w:p w14:paraId="695D0810">
      <w:pPr>
        <w:pStyle w:val="17"/>
        <w:numPr>
          <w:ilvl w:val="1"/>
          <w:numId w:val="1"/>
        </w:numPr>
        <w:rPr>
          <w:rStyle w:val="12"/>
          <w:b w:val="0"/>
          <w:bCs w:val="0"/>
        </w:rPr>
      </w:pPr>
      <w:r>
        <w:rPr>
          <w:rStyle w:val="12"/>
          <w:b w:val="0"/>
          <w:bCs w:val="0"/>
        </w:rPr>
        <w:t>Provide any scaling you choose to do for the 4-bit design and justification for the choice</w:t>
      </w:r>
    </w:p>
    <w:p w14:paraId="15D19ECA">
      <w:pPr>
        <w:pStyle w:val="17"/>
        <w:numPr>
          <w:numId w:val="0"/>
        </w:numPr>
        <w:ind w:left="1080" w:leftChars="0"/>
        <w:rPr>
          <w:rStyle w:val="12"/>
          <w:b w:val="0"/>
          <w:bCs w:val="0"/>
        </w:rPr>
      </w:pPr>
    </w:p>
    <w:p w14:paraId="55A1A252">
      <w:pPr>
        <w:pStyle w:val="17"/>
        <w:numPr>
          <w:ilvl w:val="0"/>
          <w:numId w:val="0"/>
        </w:numPr>
        <w:ind w:left="360" w:leftChars="0"/>
        <w:rPr>
          <w:rStyle w:val="12"/>
          <w:rFonts w:hint="default"/>
          <w:b w:val="0"/>
          <w:bCs w:val="0"/>
          <w:lang w:val="en-US"/>
        </w:rPr>
      </w:pPr>
      <w:r>
        <w:rPr>
          <w:rStyle w:val="12"/>
          <w:rFonts w:hint="default"/>
          <w:b w:val="0"/>
          <w:bCs w:val="0"/>
          <w:lang w:val="en-US"/>
        </w:rPr>
        <w:t>I put the inverter outside the 1-bit adder design,and I just add the inverter to the Cout;I only have 5 inverters in my design.And it is easy to design and layout for the mirror_adder.</w:t>
      </w:r>
    </w:p>
    <w:p w14:paraId="095171F2">
      <w:pPr>
        <w:pStyle w:val="17"/>
        <w:numPr>
          <w:ilvl w:val="0"/>
          <w:numId w:val="0"/>
        </w:numPr>
        <w:ind w:left="360" w:leftChars="0"/>
        <w:rPr>
          <w:rStyle w:val="12"/>
          <w:rFonts w:hint="default"/>
          <w:b w:val="0"/>
          <w:bCs w:val="0"/>
          <w:lang w:val="en-US"/>
        </w:rPr>
      </w:pPr>
    </w:p>
    <w:p w14:paraId="2653AD70">
      <w:pPr>
        <w:pStyle w:val="17"/>
        <w:numPr>
          <w:ilvl w:val="0"/>
          <w:numId w:val="0"/>
        </w:numPr>
        <w:ind w:left="360" w:leftChars="0"/>
        <w:rPr>
          <w:rStyle w:val="12"/>
          <w:rFonts w:hint="default"/>
          <w:b w:val="0"/>
          <w:bCs w:val="0"/>
          <w:lang w:val="en-US"/>
        </w:rPr>
      </w:pPr>
    </w:p>
    <w:p w14:paraId="58DB21C6">
      <w:pPr>
        <w:pStyle w:val="17"/>
        <w:numPr>
          <w:ilvl w:val="0"/>
          <w:numId w:val="0"/>
        </w:numPr>
      </w:pPr>
      <w:r>
        <w:rPr>
          <w:rFonts w:ascii="Symbol" w:hAnsi="Symbol" w:eastAsia="Symbol" w:cs="Symbol"/>
          <w:sz w:val="24"/>
        </w:rPr>
        <w:t>·</w:t>
      </w:r>
      <w:r>
        <w:rPr>
          <w:rStyle w:val="12"/>
        </w:rPr>
        <w:t>Simplicity</w:t>
      </w:r>
      <w:r>
        <w:t>: The ripple-carry adder is easy to design and implement. It simply consists of a series of full adders (FA), each responsible for adding a bit from each operand along with a carry bit from the previous stage.</w:t>
      </w:r>
    </w:p>
    <w:p w14:paraId="053B4431">
      <w:pPr>
        <w:pStyle w:val="17"/>
        <w:numPr>
          <w:ilvl w:val="0"/>
          <w:numId w:val="0"/>
        </w:numPr>
        <w:rPr>
          <w:rStyle w:val="12"/>
          <w:b w:val="0"/>
          <w:bCs w:val="0"/>
        </w:rPr>
      </w:pPr>
      <w:r>
        <w:rPr>
          <w:rFonts w:hint="default" w:ascii="Symbol" w:hAnsi="Symbol" w:eastAsia="Symbol" w:cs="Symbol"/>
          <w:sz w:val="24"/>
        </w:rPr>
        <w:t>·</w:t>
      </w:r>
      <w:r>
        <w:rPr>
          <w:rStyle w:val="12"/>
        </w:rPr>
        <w:t>Low Hardware Cost</w:t>
      </w:r>
      <w:r>
        <w:t>: Due to its simple design, the ripple-carry adder requires fewer components compared to other types of adders like carry-lookahead adders. It is cost-effective in terms of area and power consumption</w:t>
      </w:r>
      <w:r>
        <w:rPr>
          <w:rFonts w:hint="default"/>
          <w:lang w:val="en-US"/>
        </w:rPr>
        <w:t>.</w:t>
      </w:r>
      <w:r>
        <w:rPr>
          <w:rFonts w:hint="eastAsia" w:ascii="SimSun" w:hAnsi="SimSun" w:eastAsia="SimSun" w:cs="SimSun"/>
          <w:sz w:val="24"/>
        </w:rPr>
        <w:t xml:space="preserve"> </w:t>
      </w:r>
    </w:p>
    <w:p w14:paraId="792D9650">
      <w:pPr>
        <w:pStyle w:val="17"/>
        <w:numPr>
          <w:ilvl w:val="0"/>
          <w:numId w:val="0"/>
        </w:numPr>
        <w:ind w:left="360" w:leftChars="0"/>
        <w:rPr>
          <w:rStyle w:val="12"/>
          <w:b w:val="0"/>
          <w:bCs w:val="0"/>
        </w:rPr>
      </w:pPr>
    </w:p>
    <w:p w14:paraId="55046187">
      <w:pPr>
        <w:pStyle w:val="17"/>
        <w:numPr>
          <w:ilvl w:val="0"/>
          <w:numId w:val="1"/>
        </w:numPr>
        <w:spacing w:after="0"/>
        <w:rPr>
          <w:rStyle w:val="12"/>
          <w:b w:val="0"/>
          <w:bCs w:val="0"/>
        </w:rPr>
      </w:pPr>
      <w:r>
        <w:rPr>
          <w:rStyle w:val="12"/>
          <w:b w:val="0"/>
          <w:bCs w:val="0"/>
        </w:rPr>
        <w:t>Simulation results</w:t>
      </w:r>
    </w:p>
    <w:p w14:paraId="1E8DBFBA">
      <w:pPr>
        <w:pStyle w:val="17"/>
        <w:numPr>
          <w:ilvl w:val="1"/>
          <w:numId w:val="1"/>
        </w:numPr>
        <w:spacing w:after="0"/>
        <w:rPr>
          <w:rStyle w:val="12"/>
          <w:b w:val="0"/>
          <w:bCs w:val="0"/>
        </w:rPr>
      </w:pPr>
      <w:r>
        <w:rPr>
          <w:rStyle w:val="12"/>
          <w:b w:val="0"/>
          <w:bCs w:val="0"/>
        </w:rPr>
        <w:t>Include the worst case delay plots</w:t>
      </w:r>
    </w:p>
    <w:p w14:paraId="28AE2034">
      <w:pPr>
        <w:pStyle w:val="17"/>
        <w:numPr>
          <w:ilvl w:val="0"/>
          <w:numId w:val="0"/>
        </w:numPr>
        <w:spacing w:after="0"/>
        <w:ind w:left="1080" w:leftChars="0"/>
        <w:rPr>
          <w:rStyle w:val="12"/>
          <w:rFonts w:hint="default"/>
          <w:b w:val="0"/>
          <w:bCs w:val="0"/>
          <w:lang w:val="en-US"/>
        </w:rPr>
      </w:pPr>
      <w:r>
        <w:rPr>
          <w:rStyle w:val="12"/>
          <w:rFonts w:hint="default"/>
          <w:b w:val="0"/>
          <w:bCs w:val="0"/>
          <w:lang w:val="en-US"/>
        </w:rPr>
        <w:t>Worst case delay = 231ps</w:t>
      </w:r>
    </w:p>
    <w:p w14:paraId="4E32C143">
      <w:pPr>
        <w:pStyle w:val="17"/>
        <w:numPr>
          <w:ilvl w:val="0"/>
          <w:numId w:val="0"/>
        </w:numPr>
        <w:spacing w:after="0" w:line="259" w:lineRule="auto"/>
        <w:contextualSpacing/>
        <w:rPr>
          <w:rStyle w:val="12"/>
          <w:b w:val="0"/>
          <w:bCs w:val="0"/>
        </w:rPr>
      </w:pPr>
      <w:r>
        <w:rPr>
          <w:rStyle w:val="12"/>
          <w:rFonts w:hint="default"/>
          <w:b w:val="0"/>
          <w:bCs w:val="0"/>
          <w:lang w:val="en-US"/>
        </w:rPr>
        <w:drawing>
          <wp:inline distT="0" distB="0" distL="114300" distR="114300">
            <wp:extent cx="5934710" cy="2468245"/>
            <wp:effectExtent l="0" t="0" r="0" b="0"/>
            <wp:docPr id="2" name="图片 2" descr="1732554402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732554402359"/>
                    <pic:cNvPicPr>
                      <a:picLocks noChangeAspect="1"/>
                    </pic:cNvPicPr>
                  </pic:nvPicPr>
                  <pic:blipFill>
                    <a:blip r:embed="rId11"/>
                    <a:srcRect t="33984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749D">
      <w:pPr>
        <w:pStyle w:val="17"/>
        <w:numPr>
          <w:ilvl w:val="0"/>
          <w:numId w:val="0"/>
        </w:numPr>
        <w:spacing w:after="0" w:line="259" w:lineRule="auto"/>
        <w:contextualSpacing/>
        <w:rPr>
          <w:rStyle w:val="12"/>
          <w:b w:val="0"/>
          <w:bCs w:val="0"/>
        </w:rPr>
      </w:pPr>
    </w:p>
    <w:p w14:paraId="5E72D251">
      <w:pPr>
        <w:pStyle w:val="17"/>
        <w:numPr>
          <w:ilvl w:val="1"/>
          <w:numId w:val="1"/>
        </w:numPr>
        <w:spacing w:after="0"/>
        <w:rPr>
          <w:rStyle w:val="12"/>
          <w:b w:val="0"/>
          <w:bCs w:val="0"/>
        </w:rPr>
      </w:pPr>
      <w:r>
        <w:rPr>
          <w:rStyle w:val="12"/>
          <w:b w:val="0"/>
          <w:bCs w:val="0"/>
        </w:rPr>
        <w:t>Include the power consumption analysis results</w:t>
      </w:r>
    </w:p>
    <w:p w14:paraId="336EC322">
      <w:pPr>
        <w:pStyle w:val="17"/>
        <w:numPr>
          <w:ilvl w:val="0"/>
          <w:numId w:val="0"/>
        </w:numPr>
        <w:spacing w:after="0"/>
        <w:ind w:left="1080" w:leftChars="0"/>
        <w:rPr>
          <w:rStyle w:val="12"/>
          <w:rFonts w:hint="default"/>
          <w:b w:val="0"/>
          <w:bCs w:val="0"/>
          <w:lang w:val="en-US"/>
        </w:rPr>
      </w:pPr>
      <w:r>
        <w:rPr>
          <w:rStyle w:val="12"/>
          <w:rFonts w:hint="default"/>
          <w:b w:val="0"/>
          <w:bCs w:val="0"/>
          <w:lang w:val="en-US"/>
        </w:rPr>
        <w:t>Power=21.784uw</w:t>
      </w:r>
    </w:p>
    <w:p w14:paraId="458E776C">
      <w:pPr>
        <w:pStyle w:val="17"/>
        <w:numPr>
          <w:ilvl w:val="0"/>
          <w:numId w:val="0"/>
        </w:numPr>
        <w:spacing w:after="0" w:line="259" w:lineRule="auto"/>
        <w:contextualSpacing/>
        <w:rPr>
          <w:rStyle w:val="12"/>
          <w:b w:val="0"/>
          <w:bCs w:val="0"/>
        </w:rPr>
      </w:pPr>
      <w:r>
        <w:rPr>
          <w:rStyle w:val="12"/>
          <w:rFonts w:hint="default"/>
          <w:b w:val="0"/>
          <w:bCs w:val="0"/>
          <w:lang w:val="en-US"/>
        </w:rPr>
        <w:drawing>
          <wp:inline distT="0" distB="0" distL="114300" distR="114300">
            <wp:extent cx="5941060" cy="1988820"/>
            <wp:effectExtent l="0" t="0" r="2540" b="7620"/>
            <wp:docPr id="4" name="图片 4" descr="1732554817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3255481787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0427">
      <w:pPr>
        <w:pStyle w:val="17"/>
        <w:numPr>
          <w:ilvl w:val="0"/>
          <w:numId w:val="1"/>
        </w:numPr>
        <w:spacing w:after="0"/>
        <w:rPr>
          <w:rStyle w:val="12"/>
          <w:b w:val="0"/>
          <w:bCs w:val="0"/>
        </w:rPr>
      </w:pPr>
      <w:r>
        <w:rPr>
          <w:rStyle w:val="12"/>
          <w:b w:val="0"/>
          <w:bCs w:val="0"/>
        </w:rPr>
        <w:t xml:space="preserve">Include confirmation of </w:t>
      </w:r>
    </w:p>
    <w:p w14:paraId="158C46A4">
      <w:pPr>
        <w:pStyle w:val="17"/>
        <w:numPr>
          <w:ilvl w:val="1"/>
          <w:numId w:val="1"/>
        </w:numPr>
        <w:spacing w:after="0"/>
        <w:rPr>
          <w:rStyle w:val="12"/>
          <w:b w:val="0"/>
          <w:bCs w:val="0"/>
        </w:rPr>
      </w:pPr>
      <w:r>
        <w:rPr>
          <w:rStyle w:val="12"/>
          <w:b w:val="0"/>
          <w:bCs w:val="0"/>
        </w:rPr>
        <w:t>Layout &amp; DRC Pass</w:t>
      </w:r>
    </w:p>
    <w:p w14:paraId="7367FDE3">
      <w:pPr>
        <w:pStyle w:val="17"/>
        <w:numPr>
          <w:ilvl w:val="0"/>
          <w:numId w:val="0"/>
        </w:numPr>
        <w:spacing w:after="0" w:line="259" w:lineRule="auto"/>
        <w:contextualSpacing/>
        <w:rPr>
          <w:rStyle w:val="12"/>
          <w:rFonts w:hint="default"/>
          <w:b w:val="0"/>
          <w:bCs w:val="0"/>
          <w:lang w:val="en-US"/>
        </w:rPr>
      </w:pPr>
      <w:r>
        <w:rPr>
          <w:rStyle w:val="12"/>
          <w:rFonts w:hint="default"/>
          <w:b w:val="0"/>
          <w:bCs w:val="0"/>
          <w:lang w:val="en-US"/>
        </w:rPr>
        <w:drawing>
          <wp:inline distT="0" distB="0" distL="114300" distR="114300">
            <wp:extent cx="5147945" cy="2760345"/>
            <wp:effectExtent l="0" t="0" r="3175" b="13335"/>
            <wp:docPr id="7" name="图片 7" descr="5df38c3cbe1c43467aa419da0f8c4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df38c3cbe1c43467aa419da0f8c46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ED12">
      <w:pPr>
        <w:pStyle w:val="17"/>
        <w:numPr>
          <w:ilvl w:val="0"/>
          <w:numId w:val="0"/>
        </w:numPr>
        <w:spacing w:after="0" w:line="259" w:lineRule="auto"/>
        <w:contextualSpacing/>
        <w:rPr>
          <w:rStyle w:val="12"/>
          <w:b w:val="0"/>
          <w:bCs w:val="0"/>
        </w:rPr>
      </w:pPr>
    </w:p>
    <w:p w14:paraId="72A91429">
      <w:pPr>
        <w:pStyle w:val="17"/>
        <w:numPr>
          <w:ilvl w:val="1"/>
          <w:numId w:val="1"/>
        </w:numPr>
        <w:spacing w:after="0"/>
        <w:rPr>
          <w:rStyle w:val="12"/>
          <w:b w:val="0"/>
          <w:bCs w:val="0"/>
        </w:rPr>
      </w:pPr>
      <w:r>
        <w:rPr>
          <w:rStyle w:val="12"/>
          <w:b w:val="0"/>
          <w:bCs w:val="0"/>
        </w:rPr>
        <w:t>Layout &amp; LVS Pass</w:t>
      </w:r>
    </w:p>
    <w:p w14:paraId="78E52540">
      <w:pPr>
        <w:pStyle w:val="17"/>
        <w:numPr>
          <w:ilvl w:val="0"/>
          <w:numId w:val="0"/>
        </w:numPr>
        <w:spacing w:after="0" w:line="259" w:lineRule="auto"/>
        <w:contextualSpacing/>
        <w:rPr>
          <w:rStyle w:val="12"/>
          <w:b w:val="0"/>
          <w:bCs w:val="0"/>
        </w:rPr>
      </w:pPr>
    </w:p>
    <w:p w14:paraId="414A2510">
      <w:pPr>
        <w:pStyle w:val="17"/>
        <w:numPr>
          <w:ilvl w:val="0"/>
          <w:numId w:val="0"/>
        </w:numPr>
        <w:spacing w:after="0" w:line="259" w:lineRule="auto"/>
        <w:contextualSpacing/>
        <w:rPr>
          <w:rStyle w:val="12"/>
          <w:rFonts w:hint="default"/>
          <w:b w:val="0"/>
          <w:bCs w:val="0"/>
          <w:lang w:val="en-US"/>
        </w:rPr>
      </w:pPr>
      <w:r>
        <w:rPr>
          <w:rStyle w:val="12"/>
          <w:rFonts w:hint="default"/>
          <w:b w:val="0"/>
          <w:bCs w:val="0"/>
          <w:lang w:val="en-US"/>
        </w:rPr>
        <w:drawing>
          <wp:inline distT="0" distB="0" distL="114300" distR="114300">
            <wp:extent cx="5182235" cy="2733040"/>
            <wp:effectExtent l="0" t="0" r="14605" b="10160"/>
            <wp:docPr id="8" name="图片 8" descr="fe483f5c206a94248e42ccf7246ef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fe483f5c206a94248e42ccf7246ef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E2F0">
      <w:pPr>
        <w:pStyle w:val="17"/>
        <w:numPr>
          <w:ilvl w:val="0"/>
          <w:numId w:val="0"/>
        </w:numPr>
        <w:spacing w:after="0" w:line="259" w:lineRule="auto"/>
        <w:contextualSpacing/>
        <w:rPr>
          <w:rStyle w:val="12"/>
          <w:b w:val="0"/>
          <w:bCs w:val="0"/>
        </w:rPr>
      </w:pPr>
    </w:p>
    <w:p w14:paraId="229B0FEE">
      <w:pPr>
        <w:pStyle w:val="17"/>
        <w:numPr>
          <w:ilvl w:val="0"/>
          <w:numId w:val="0"/>
        </w:numPr>
        <w:spacing w:after="0" w:line="259" w:lineRule="auto"/>
        <w:contextualSpacing/>
        <w:rPr>
          <w:rStyle w:val="12"/>
          <w:b w:val="0"/>
          <w:bCs w:val="0"/>
        </w:rPr>
      </w:pPr>
    </w:p>
    <w:p w14:paraId="1378E903">
      <w:pPr>
        <w:pStyle w:val="17"/>
        <w:numPr>
          <w:ilvl w:val="0"/>
          <w:numId w:val="0"/>
        </w:numPr>
        <w:spacing w:after="0" w:line="259" w:lineRule="auto"/>
        <w:contextualSpacing/>
        <w:rPr>
          <w:rStyle w:val="12"/>
          <w:b w:val="0"/>
          <w:bCs w:val="0"/>
        </w:rPr>
      </w:pPr>
    </w:p>
    <w:p w14:paraId="3BD27674">
      <w:pPr>
        <w:pStyle w:val="17"/>
        <w:numPr>
          <w:ilvl w:val="0"/>
          <w:numId w:val="0"/>
        </w:numPr>
        <w:spacing w:after="0" w:line="259" w:lineRule="auto"/>
        <w:contextualSpacing/>
        <w:rPr>
          <w:rStyle w:val="12"/>
          <w:b w:val="0"/>
          <w:bCs w:val="0"/>
        </w:rPr>
      </w:pPr>
    </w:p>
    <w:p w14:paraId="173943BE">
      <w:pPr>
        <w:pStyle w:val="17"/>
        <w:numPr>
          <w:ilvl w:val="0"/>
          <w:numId w:val="1"/>
        </w:numPr>
        <w:spacing w:after="0"/>
        <w:rPr>
          <w:rStyle w:val="12"/>
          <w:b w:val="0"/>
          <w:bCs w:val="0"/>
        </w:rPr>
      </w:pPr>
      <w:r>
        <w:rPr>
          <w:rStyle w:val="12"/>
          <w:b w:val="0"/>
          <w:bCs w:val="0"/>
        </w:rPr>
        <w:t>Report the total area of your layout</w:t>
      </w:r>
    </w:p>
    <w:p w14:paraId="00CE22F1">
      <w:pPr>
        <w:pStyle w:val="17"/>
        <w:numPr>
          <w:ilvl w:val="0"/>
          <w:numId w:val="0"/>
        </w:numPr>
        <w:spacing w:after="0" w:line="259" w:lineRule="auto"/>
        <w:contextualSpacing/>
        <w:rPr>
          <w:rStyle w:val="12"/>
          <w:rFonts w:hint="default"/>
          <w:b w:val="0"/>
          <w:bCs w:val="0"/>
          <w:lang w:val="en-US"/>
        </w:rPr>
      </w:pPr>
      <w:r>
        <w:rPr>
          <w:rStyle w:val="12"/>
          <w:rFonts w:hint="default"/>
          <w:b w:val="0"/>
          <w:bCs w:val="0"/>
          <w:lang w:val="en-US"/>
        </w:rPr>
        <w:drawing>
          <wp:inline distT="0" distB="0" distL="114300" distR="114300">
            <wp:extent cx="5934710" cy="1625600"/>
            <wp:effectExtent l="0" t="0" r="8890" b="5080"/>
            <wp:docPr id="5" name="图片 5" descr="1732555080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325550807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DE6F">
      <w:pPr>
        <w:pStyle w:val="17"/>
        <w:numPr>
          <w:ilvl w:val="0"/>
          <w:numId w:val="0"/>
        </w:numPr>
        <w:spacing w:after="0" w:line="259" w:lineRule="auto"/>
        <w:contextualSpacing/>
        <w:rPr>
          <w:rStyle w:val="12"/>
          <w:rFonts w:hint="default"/>
          <w:b w:val="0"/>
          <w:bCs w:val="0"/>
          <w:lang w:val="en-US"/>
        </w:rPr>
      </w:pPr>
      <w:r>
        <w:rPr>
          <w:rStyle w:val="12"/>
          <w:rFonts w:hint="default"/>
          <w:b w:val="0"/>
          <w:bCs w:val="0"/>
          <w:lang w:val="en-US"/>
        </w:rPr>
        <w:t>Width = 9.624um</w:t>
      </w:r>
    </w:p>
    <w:p w14:paraId="041C9CDD">
      <w:pPr>
        <w:pStyle w:val="17"/>
        <w:numPr>
          <w:ilvl w:val="0"/>
          <w:numId w:val="0"/>
        </w:numPr>
        <w:spacing w:after="0" w:line="259" w:lineRule="auto"/>
        <w:contextualSpacing/>
        <w:rPr>
          <w:rStyle w:val="12"/>
          <w:rFonts w:hint="default"/>
          <w:b w:val="0"/>
          <w:bCs w:val="0"/>
          <w:lang w:val="en-US"/>
        </w:rPr>
      </w:pPr>
      <w:r>
        <w:rPr>
          <w:rStyle w:val="12"/>
          <w:rFonts w:hint="default"/>
          <w:b w:val="0"/>
          <w:bCs w:val="0"/>
          <w:lang w:val="en-US"/>
        </w:rPr>
        <w:t>Height =1.7um</w:t>
      </w:r>
    </w:p>
    <w:p w14:paraId="61480E1A">
      <w:pPr>
        <w:pStyle w:val="17"/>
        <w:numPr>
          <w:ilvl w:val="0"/>
          <w:numId w:val="0"/>
        </w:numPr>
        <w:spacing w:after="0" w:line="259" w:lineRule="auto"/>
        <w:contextualSpacing/>
        <w:rPr>
          <w:rStyle w:val="12"/>
          <w:b w:val="0"/>
          <w:bCs w:val="0"/>
        </w:rPr>
      </w:pPr>
      <w:r>
        <w:rPr>
          <w:rStyle w:val="12"/>
          <w:rFonts w:hint="default"/>
          <w:b w:val="0"/>
          <w:bCs w:val="0"/>
          <w:lang w:val="en-US"/>
        </w:rPr>
        <w:t>Area = width * height = 16.3608um^2</w:t>
      </w:r>
    </w:p>
    <w:p w14:paraId="4EAE9F16">
      <w:pPr>
        <w:pStyle w:val="17"/>
        <w:numPr>
          <w:ilvl w:val="0"/>
          <w:numId w:val="0"/>
        </w:numPr>
        <w:spacing w:after="0" w:line="259" w:lineRule="auto"/>
        <w:contextualSpacing/>
        <w:rPr>
          <w:rStyle w:val="12"/>
          <w:b w:val="0"/>
          <w:bCs w:val="0"/>
        </w:rPr>
      </w:pPr>
      <w:bookmarkStart w:id="0" w:name="_GoBack"/>
      <w:bookmarkEnd w:id="0"/>
    </w:p>
    <w:p w14:paraId="60D86ACC">
      <w:pPr>
        <w:pStyle w:val="17"/>
        <w:numPr>
          <w:ilvl w:val="0"/>
          <w:numId w:val="1"/>
        </w:numPr>
        <w:spacing w:after="0"/>
        <w:rPr>
          <w:rStyle w:val="12"/>
          <w:b w:val="0"/>
          <w:bCs w:val="0"/>
        </w:rPr>
      </w:pPr>
      <w:r>
        <w:rPr>
          <w:rStyle w:val="12"/>
          <w:b w:val="0"/>
          <w:bCs w:val="0"/>
        </w:rPr>
        <w:t>Report your overall score as outlined in the lab document</w:t>
      </w:r>
    </w:p>
    <w:p w14:paraId="58B1ABB4">
      <w:pPr>
        <w:pStyle w:val="17"/>
        <w:numPr>
          <w:ilvl w:val="0"/>
          <w:numId w:val="0"/>
        </w:numPr>
        <w:spacing w:after="0"/>
        <w:ind w:left="360" w:leftChars="0"/>
      </w:pPr>
      <w:r>
        <w:drawing>
          <wp:inline distT="0" distB="0" distL="114300" distR="114300">
            <wp:extent cx="5935980" cy="767080"/>
            <wp:effectExtent l="0" t="0" r="7620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8"/>
        <w:gridCol w:w="4788"/>
      </w:tblGrid>
      <w:tr w14:paraId="345C03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8" w:type="dxa"/>
          </w:tcPr>
          <w:p w14:paraId="4D9E2465">
            <w:pPr>
              <w:pStyle w:val="17"/>
              <w:numPr>
                <w:ilvl w:val="0"/>
                <w:numId w:val="0"/>
              </w:numPr>
              <w:spacing w:after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Delay</w:t>
            </w:r>
          </w:p>
        </w:tc>
        <w:tc>
          <w:tcPr>
            <w:tcW w:w="4788" w:type="dxa"/>
          </w:tcPr>
          <w:p w14:paraId="0C5787EF">
            <w:pPr>
              <w:pStyle w:val="17"/>
              <w:numPr>
                <w:ilvl w:val="0"/>
                <w:numId w:val="0"/>
              </w:numPr>
              <w:spacing w:after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231ps</w:t>
            </w:r>
          </w:p>
        </w:tc>
      </w:tr>
      <w:tr w14:paraId="4C7164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8" w:type="dxa"/>
          </w:tcPr>
          <w:p w14:paraId="603258FE">
            <w:pPr>
              <w:pStyle w:val="17"/>
              <w:numPr>
                <w:ilvl w:val="0"/>
                <w:numId w:val="0"/>
              </w:numPr>
              <w:spacing w:after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Power</w:t>
            </w:r>
          </w:p>
        </w:tc>
        <w:tc>
          <w:tcPr>
            <w:tcW w:w="4788" w:type="dxa"/>
          </w:tcPr>
          <w:p w14:paraId="1E6D9BC3">
            <w:pPr>
              <w:pStyle w:val="17"/>
              <w:numPr>
                <w:ilvl w:val="0"/>
                <w:numId w:val="0"/>
              </w:numPr>
              <w:spacing w:after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21.784uw</w:t>
            </w:r>
          </w:p>
        </w:tc>
      </w:tr>
      <w:tr w14:paraId="1CBB3C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8" w:type="dxa"/>
          </w:tcPr>
          <w:p w14:paraId="40536C55">
            <w:pPr>
              <w:pStyle w:val="17"/>
              <w:numPr>
                <w:ilvl w:val="0"/>
                <w:numId w:val="0"/>
              </w:numPr>
              <w:spacing w:after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Area</w:t>
            </w:r>
          </w:p>
        </w:tc>
        <w:tc>
          <w:tcPr>
            <w:tcW w:w="4788" w:type="dxa"/>
          </w:tcPr>
          <w:p w14:paraId="75C49D33">
            <w:pPr>
              <w:pStyle w:val="17"/>
              <w:numPr>
                <w:ilvl w:val="0"/>
                <w:numId w:val="0"/>
              </w:numPr>
              <w:spacing w:after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16.3608um^2</w:t>
            </w:r>
          </w:p>
        </w:tc>
      </w:tr>
      <w:tr w14:paraId="0EB6D4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8" w:type="dxa"/>
          </w:tcPr>
          <w:p w14:paraId="45C71261">
            <w:pPr>
              <w:pStyle w:val="17"/>
              <w:numPr>
                <w:ilvl w:val="0"/>
                <w:numId w:val="0"/>
              </w:numPr>
              <w:spacing w:after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Score</w:t>
            </w:r>
          </w:p>
        </w:tc>
        <w:tc>
          <w:tcPr>
            <w:tcW w:w="4788" w:type="dxa"/>
          </w:tcPr>
          <w:p w14:paraId="114CEFA2">
            <w:pPr>
              <w:pStyle w:val="17"/>
              <w:numPr>
                <w:ilvl w:val="0"/>
                <w:numId w:val="0"/>
              </w:numPr>
              <w:spacing w:after="0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15.5</w:t>
            </w:r>
          </w:p>
        </w:tc>
      </w:tr>
    </w:tbl>
    <w:p w14:paraId="18559221">
      <w:pPr>
        <w:pStyle w:val="17"/>
        <w:numPr>
          <w:ilvl w:val="0"/>
          <w:numId w:val="0"/>
        </w:numPr>
        <w:spacing w:after="0"/>
        <w:ind w:left="360" w:leftChars="0"/>
      </w:pPr>
    </w:p>
    <w:p w14:paraId="5BA1D4AA">
      <w:pPr>
        <w:spacing w:after="0"/>
        <w:rPr>
          <w:rStyle w:val="12"/>
          <w:rFonts w:hint="default"/>
          <w:b w:val="0"/>
          <w:lang w:val="en-US"/>
        </w:rPr>
      </w:pPr>
    </w:p>
    <w:p w14:paraId="107652A4">
      <w:pPr>
        <w:pStyle w:val="17"/>
        <w:spacing w:after="0"/>
        <w:rPr>
          <w:rStyle w:val="12"/>
          <w:rFonts w:hint="default"/>
          <w:lang w:val="en-US"/>
        </w:rPr>
      </w:pPr>
      <w:r>
        <w:rPr>
          <w:rStyle w:val="12"/>
          <w:rFonts w:hint="default"/>
          <w:lang w:val="en-US"/>
        </w:rPr>
        <w:t>1-bit adder layout</w:t>
      </w:r>
    </w:p>
    <w:p w14:paraId="264D22F7">
      <w:pPr>
        <w:pStyle w:val="17"/>
        <w:ind w:left="1080"/>
        <w:rPr>
          <w:rStyle w:val="12"/>
          <w:rFonts w:hint="default"/>
          <w:b w:val="0"/>
          <w:lang w:val="en-US"/>
        </w:rPr>
      </w:pPr>
      <w:r>
        <w:rPr>
          <w:rStyle w:val="12"/>
          <w:rFonts w:hint="default"/>
          <w:b w:val="0"/>
          <w:lang w:val="en-US"/>
        </w:rPr>
        <w:drawing>
          <wp:inline distT="0" distB="0" distL="114300" distR="114300">
            <wp:extent cx="4362450" cy="3173095"/>
            <wp:effectExtent l="0" t="0" r="11430" b="12065"/>
            <wp:docPr id="12" name="图片 12" descr="1732556466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32556466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D63D">
      <w:pPr>
        <w:pStyle w:val="17"/>
        <w:ind w:left="1080"/>
        <w:rPr>
          <w:rStyle w:val="12"/>
          <w:rFonts w:hint="default"/>
          <w:b w:val="0"/>
          <w:lang w:val="en-US"/>
        </w:rPr>
      </w:pPr>
    </w:p>
    <w:p w14:paraId="1522F249">
      <w:pPr>
        <w:pStyle w:val="17"/>
        <w:ind w:left="1080"/>
        <w:rPr>
          <w:rStyle w:val="12"/>
          <w:rFonts w:hint="default"/>
          <w:b w:val="0"/>
          <w:lang w:val="en-US"/>
        </w:rPr>
      </w:pPr>
    </w:p>
    <w:p w14:paraId="59D8E8DC">
      <w:pPr>
        <w:pStyle w:val="17"/>
        <w:ind w:left="1080"/>
        <w:rPr>
          <w:rStyle w:val="12"/>
          <w:rFonts w:hint="default"/>
          <w:b w:val="0"/>
          <w:lang w:val="en-US"/>
        </w:rPr>
      </w:pPr>
      <w:r>
        <w:rPr>
          <w:rStyle w:val="12"/>
          <w:rFonts w:hint="default"/>
          <w:b w:val="0"/>
          <w:lang w:val="en-US"/>
        </w:rPr>
        <w:t>4-bit adder layout</w:t>
      </w:r>
    </w:p>
    <w:p w14:paraId="46FE54B5">
      <w:pPr>
        <w:pStyle w:val="17"/>
        <w:ind w:left="0" w:leftChars="0" w:firstLine="0" w:firstLineChars="0"/>
        <w:jc w:val="both"/>
        <w:rPr>
          <w:rStyle w:val="12"/>
          <w:rFonts w:hint="default"/>
          <w:b w:val="0"/>
          <w:lang w:val="en-US"/>
        </w:rPr>
      </w:pPr>
      <w:r>
        <w:rPr>
          <w:rStyle w:val="12"/>
          <w:rFonts w:hint="default"/>
          <w:b w:val="0"/>
          <w:bCs w:val="0"/>
          <w:lang w:val="en-US"/>
        </w:rPr>
        <w:drawing>
          <wp:inline distT="0" distB="0" distL="114300" distR="114300">
            <wp:extent cx="5934710" cy="1625600"/>
            <wp:effectExtent l="0" t="0" r="8890" b="5080"/>
            <wp:docPr id="13" name="图片 13" descr="1732555080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7325550807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B075">
      <w:pPr>
        <w:pStyle w:val="17"/>
        <w:ind w:left="1080"/>
        <w:rPr>
          <w:rStyle w:val="12"/>
          <w:rFonts w:hint="default"/>
          <w:b w:val="0"/>
          <w:lang w:val="en-US"/>
        </w:rPr>
      </w:pPr>
    </w:p>
    <w:p w14:paraId="784318D9">
      <w:pPr>
        <w:pStyle w:val="17"/>
        <w:ind w:left="1080"/>
        <w:rPr>
          <w:rStyle w:val="12"/>
          <w:sz w:val="20"/>
          <w:szCs w:val="20"/>
        </w:rPr>
      </w:pPr>
    </w:p>
    <w:p w14:paraId="411D22BC">
      <w:pPr>
        <w:pStyle w:val="17"/>
        <w:rPr>
          <w:rStyle w:val="12"/>
        </w:rPr>
      </w:pPr>
    </w:p>
    <w:sectPr>
      <w:headerReference r:id="rId5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5B46F68">
    <w:pPr>
      <w:pStyle w:val="5"/>
      <w:rPr>
        <w:rFonts w:hint="default"/>
        <w:i/>
        <w:iCs/>
        <w:lang w:val="en-US"/>
      </w:rPr>
    </w:pPr>
    <w:r>
      <w:t xml:space="preserve">Name :- </w:t>
    </w:r>
    <w:r>
      <w:rPr>
        <w:rFonts w:hint="default"/>
        <w:lang w:val="en-US"/>
      </w:rPr>
      <w:t>Tianyu Chen</w:t>
    </w:r>
  </w:p>
  <w:p w14:paraId="4622ACBE">
    <w:pPr>
      <w:pStyle w:val="5"/>
      <w:rPr>
        <w:rFonts w:hint="default"/>
        <w:lang w:val="en-US"/>
      </w:rPr>
    </w:pPr>
    <w:r>
      <w:t>ASUID:-</w:t>
    </w:r>
    <w:r>
      <w:rPr>
        <w:rFonts w:hint="default"/>
        <w:lang w:val="en-US"/>
      </w:rPr>
      <w:t>1233676836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36472AF"/>
    <w:multiLevelType w:val="multilevel"/>
    <w:tmpl w:val="536472A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9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applyBreakingRules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I3MjliN2IyOGU1ZDVlMmUwZTMzZTJlNDE4MDU4YTEifQ=="/>
  </w:docVars>
  <w:rsids>
    <w:rsidRoot w:val="00976894"/>
    <w:rsid w:val="000108E4"/>
    <w:rsid w:val="000660A3"/>
    <w:rsid w:val="0007641C"/>
    <w:rsid w:val="00170E7D"/>
    <w:rsid w:val="001C4D5D"/>
    <w:rsid w:val="00226ABF"/>
    <w:rsid w:val="00242F24"/>
    <w:rsid w:val="00282CC3"/>
    <w:rsid w:val="002A1E42"/>
    <w:rsid w:val="00312E4D"/>
    <w:rsid w:val="00316958"/>
    <w:rsid w:val="003A2D26"/>
    <w:rsid w:val="0040570A"/>
    <w:rsid w:val="005A32B6"/>
    <w:rsid w:val="005A617C"/>
    <w:rsid w:val="005D0F5C"/>
    <w:rsid w:val="0060108B"/>
    <w:rsid w:val="007518F5"/>
    <w:rsid w:val="007A05AC"/>
    <w:rsid w:val="007C7138"/>
    <w:rsid w:val="007F50CA"/>
    <w:rsid w:val="008852B4"/>
    <w:rsid w:val="00976894"/>
    <w:rsid w:val="00A3640B"/>
    <w:rsid w:val="00AA18A1"/>
    <w:rsid w:val="00B11100"/>
    <w:rsid w:val="00B1358C"/>
    <w:rsid w:val="00B5228D"/>
    <w:rsid w:val="00B83B17"/>
    <w:rsid w:val="00BA11E5"/>
    <w:rsid w:val="00C52D75"/>
    <w:rsid w:val="00CE122D"/>
    <w:rsid w:val="00D14C2C"/>
    <w:rsid w:val="00D45A9C"/>
    <w:rsid w:val="00DA585C"/>
    <w:rsid w:val="00DE080E"/>
    <w:rsid w:val="00EA4FB9"/>
    <w:rsid w:val="00F6157E"/>
    <w:rsid w:val="00F96FFC"/>
    <w:rsid w:val="05507547"/>
    <w:rsid w:val="059C0611"/>
    <w:rsid w:val="0E9F4E8F"/>
    <w:rsid w:val="0FD62761"/>
    <w:rsid w:val="11586E4C"/>
    <w:rsid w:val="119A0D13"/>
    <w:rsid w:val="128B5D17"/>
    <w:rsid w:val="14376C58"/>
    <w:rsid w:val="1BA077C7"/>
    <w:rsid w:val="1F8E649F"/>
    <w:rsid w:val="217F2558"/>
    <w:rsid w:val="22703209"/>
    <w:rsid w:val="23583884"/>
    <w:rsid w:val="237467A2"/>
    <w:rsid w:val="23ED5B1A"/>
    <w:rsid w:val="279544FE"/>
    <w:rsid w:val="30EB518F"/>
    <w:rsid w:val="32DC2373"/>
    <w:rsid w:val="33FB4AD5"/>
    <w:rsid w:val="36611A89"/>
    <w:rsid w:val="39BE5981"/>
    <w:rsid w:val="3C5E799C"/>
    <w:rsid w:val="43C139A5"/>
    <w:rsid w:val="4AC87243"/>
    <w:rsid w:val="50A218B6"/>
    <w:rsid w:val="55480F58"/>
    <w:rsid w:val="57A93449"/>
    <w:rsid w:val="57E43CD9"/>
    <w:rsid w:val="5A7F784F"/>
    <w:rsid w:val="5E356F3D"/>
    <w:rsid w:val="616F73F2"/>
    <w:rsid w:val="64764F4D"/>
    <w:rsid w:val="64F953C5"/>
    <w:rsid w:val="67EC1211"/>
    <w:rsid w:val="68E64616"/>
    <w:rsid w:val="6CB542C8"/>
    <w:rsid w:val="70DD7950"/>
    <w:rsid w:val="740C4CF5"/>
    <w:rsid w:val="789A1C9F"/>
    <w:rsid w:val="7BBF60B6"/>
    <w:rsid w:val="7E79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21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footer"/>
    <w:basedOn w:val="1"/>
    <w:link w:val="1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1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Subtitle"/>
    <w:basedOn w:val="1"/>
    <w:next w:val="1"/>
    <w:link w:val="16"/>
    <w:qFormat/>
    <w:uiPriority w:val="11"/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7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8">
    <w:name w:val="Title"/>
    <w:basedOn w:val="1"/>
    <w:next w:val="1"/>
    <w:link w:val="15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10">
    <w:name w:val="Table Grid"/>
    <w:basedOn w:val="9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22"/>
    <w:rPr>
      <w:b/>
      <w:bCs/>
    </w:rPr>
  </w:style>
  <w:style w:type="character" w:styleId="13">
    <w:name w:val="Emphasis"/>
    <w:basedOn w:val="11"/>
    <w:qFormat/>
    <w:uiPriority w:val="20"/>
    <w:rPr>
      <w:i/>
      <w:iCs/>
    </w:rPr>
  </w:style>
  <w:style w:type="character" w:customStyle="1" w:styleId="14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15">
    <w:name w:val="Title Char"/>
    <w:basedOn w:val="11"/>
    <w:link w:val="8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Subtitle Char"/>
    <w:basedOn w:val="11"/>
    <w:link w:val="6"/>
    <w:qFormat/>
    <w:uiPriority w:val="11"/>
    <w:rPr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7">
    <w:name w:val="List Paragraph"/>
    <w:basedOn w:val="1"/>
    <w:qFormat/>
    <w:uiPriority w:val="34"/>
    <w:pPr>
      <w:ind w:left="720"/>
      <w:contextualSpacing/>
    </w:pPr>
  </w:style>
  <w:style w:type="character" w:customStyle="1" w:styleId="18">
    <w:name w:val="Header Char"/>
    <w:basedOn w:val="11"/>
    <w:link w:val="5"/>
    <w:qFormat/>
    <w:uiPriority w:val="99"/>
  </w:style>
  <w:style w:type="character" w:customStyle="1" w:styleId="19">
    <w:name w:val="Footer Char"/>
    <w:basedOn w:val="11"/>
    <w:link w:val="4"/>
    <w:qFormat/>
    <w:uiPriority w:val="99"/>
  </w:style>
  <w:style w:type="character" w:styleId="20">
    <w:name w:val="Placeholder Text"/>
    <w:basedOn w:val="11"/>
    <w:semiHidden/>
    <w:qFormat/>
    <w:uiPriority w:val="99"/>
    <w:rPr>
      <w:color w:val="808080"/>
    </w:rPr>
  </w:style>
  <w:style w:type="character" w:customStyle="1" w:styleId="21">
    <w:name w:val="Balloon Text Char"/>
    <w:basedOn w:val="11"/>
    <w:link w:val="3"/>
    <w:semiHidden/>
    <w:qFormat/>
    <w:uiPriority w:val="99"/>
    <w:rPr>
      <w:rFonts w:ascii="Tahoma" w:hAnsi="Tahoma" w:cs="Tahoma"/>
      <w:sz w:val="16"/>
      <w:szCs w:val="16"/>
    </w:rPr>
  </w:style>
  <w:style w:type="paragraph" w:styleId="22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ASU UTO</Company>
  <Pages>6</Pages>
  <Words>219</Words>
  <Characters>1075</Characters>
  <Lines>3</Lines>
  <Paragraphs>1</Paragraphs>
  <TotalTime>2</TotalTime>
  <ScaleCrop>false</ScaleCrop>
  <LinksUpToDate>false</LinksUpToDate>
  <CharactersWithSpaces>1267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2021-10-29T15:16:00Z</dcterms:created>
  <dc:creator>Mahraj Sivaraj (Student)</dc:creator>
  <cp:lastModifiedBy>tt</cp:lastModifiedBy>
  <dcterms:modified xsi:type="dcterms:W3CDTF">2024-11-25T23:05:39Z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51487CAFC3C44E5A9DF65DEB4043AC66_12</vt:lpwstr>
  </property>
</Properties>
</file>