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F7A5" w14:textId="77777777" w:rsidR="007F2FD0" w:rsidRPr="006869DC" w:rsidRDefault="007F2FD0" w:rsidP="007F2FD0">
      <w:pPr>
        <w:rPr>
          <w:rFonts w:ascii="Arial" w:hAnsi="Arial" w:cs="Arial"/>
          <w:b/>
          <w:sz w:val="32"/>
          <w:szCs w:val="23"/>
          <w:lang w:val="en-US"/>
        </w:rPr>
      </w:pPr>
      <w:bookmarkStart w:id="0" w:name="_Hlk18855306"/>
      <w:bookmarkStart w:id="1" w:name="_GoBack"/>
      <w:bookmarkEnd w:id="0"/>
      <w:bookmarkEnd w:id="1"/>
      <w:r w:rsidRPr="006869DC">
        <w:rPr>
          <w:rFonts w:ascii="Arial" w:hAnsi="Arial" w:cs="Arial"/>
          <w:b/>
          <w:sz w:val="32"/>
          <w:szCs w:val="23"/>
          <w:lang w:val="en-US"/>
        </w:rPr>
        <w:t>Code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4089"/>
      </w:tblGrid>
      <w:tr w:rsidR="007F2FD0" w:rsidRPr="008A1110" w14:paraId="5DCC3A37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276A5813" w14:textId="77777777" w:rsidR="007F2FD0" w:rsidRPr="006869DC" w:rsidRDefault="007F2FD0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Classification.py 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35C1905E" w14:textId="71A4C69A" w:rsidR="007F2FD0" w:rsidRPr="006869DC" w:rsidRDefault="00990B18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 of classification task replacing all train &amp; valid images of pitting with GAN generated images</w:t>
            </w:r>
          </w:p>
        </w:tc>
      </w:tr>
      <w:tr w:rsidR="007F2FD0" w:rsidRPr="008A1110" w14:paraId="1DF60C10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19928FD7" w14:textId="77777777" w:rsidR="007F2FD0" w:rsidRPr="006869DC" w:rsidRDefault="007F2FD0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DCGAN.py                                      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26A4DE6F" w14:textId="74F18029" w:rsidR="007F2FD0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</w:t>
            </w:r>
            <w:r w:rsidR="007F2FD0"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 of Deep Convolutional GAN</w:t>
            </w:r>
          </w:p>
        </w:tc>
      </w:tr>
      <w:tr w:rsidR="007F2FD0" w:rsidRPr="008A1110" w14:paraId="0A5A4A9C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03397D16" w14:textId="77777777" w:rsidR="007F2FD0" w:rsidRPr="006869DC" w:rsidRDefault="007F2FD0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evaluation_main.py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4F805C1B" w14:textId="58B8F76F" w:rsidR="007F2FD0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M</w:t>
            </w:r>
            <w:r w:rsidR="007F2FD0" w:rsidRPr="006869DC">
              <w:rPr>
                <w:rFonts w:ascii="Arial" w:hAnsi="Arial" w:cs="Arial"/>
                <w:sz w:val="32"/>
                <w:szCs w:val="23"/>
                <w:lang w:val="en-US"/>
              </w:rPr>
              <w:t>ain</w:t>
            </w: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 code</w:t>
            </w:r>
            <w:r w:rsidR="007F2FD0"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 of </w:t>
            </w: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the evaluation GUI</w:t>
            </w:r>
          </w:p>
        </w:tc>
      </w:tr>
      <w:tr w:rsidR="00887207" w:rsidRPr="008A1110" w14:paraId="6323BA8E" w14:textId="77777777" w:rsidTr="00990B18">
        <w:tc>
          <w:tcPr>
            <w:tcW w:w="4217" w:type="dxa"/>
            <w:tcBorders>
              <w:bottom w:val="single" w:sz="4" w:space="0" w:color="auto"/>
            </w:tcBorders>
          </w:tcPr>
          <w:p w14:paraId="55097BDF" w14:textId="7C34A21C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proofErr w:type="spellStart"/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evaluation_ui.ui</w:t>
            </w:r>
            <w:proofErr w:type="spellEnd"/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14:paraId="67E1F93E" w14:textId="5F7F5702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interface of evaluation GUI generated by Qt Designer</w:t>
            </w:r>
          </w:p>
        </w:tc>
      </w:tr>
      <w:tr w:rsidR="00887207" w:rsidRPr="008A1110" w14:paraId="653D8F37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081FDACA" w14:textId="08923077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evaluation_ui.py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491928C3" w14:textId="7302CF2F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Code of Interface of evaluation GUI transformed from </w:t>
            </w:r>
            <w:proofErr w:type="spellStart"/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evaluation_ui.ui</w:t>
            </w:r>
            <w:proofErr w:type="spellEnd"/>
          </w:p>
        </w:tc>
      </w:tr>
      <w:tr w:rsidR="00887207" w:rsidRPr="008A1110" w14:paraId="1E0741FA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05AC0AAC" w14:textId="77777777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LSGAN.py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34222C38" w14:textId="37FF8CAA" w:rsidR="00887207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 of Least Square GAN</w:t>
            </w:r>
          </w:p>
        </w:tc>
      </w:tr>
      <w:tr w:rsidR="00887207" w:rsidRPr="008A1110" w14:paraId="1183AB9C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177AE14D" w14:textId="77777777" w:rsidR="00887207" w:rsidRPr="006869DC" w:rsidRDefault="00887207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Metric_FID.py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6021F367" w14:textId="7AA08F50" w:rsidR="00887207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 of calculation of FID Score</w:t>
            </w:r>
          </w:p>
        </w:tc>
      </w:tr>
      <w:tr w:rsidR="0003190A" w:rsidRPr="00C362B6" w14:paraId="4DC1B711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285AB444" w14:textId="77777777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proofErr w:type="spellStart"/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total_ui.ui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3AC25EF5" w14:textId="71D4CB15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interface of main GUI generated by Qt Designer</w:t>
            </w:r>
          </w:p>
        </w:tc>
      </w:tr>
      <w:tr w:rsidR="0003190A" w:rsidRPr="00C362B6" w14:paraId="0FBB7E6E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1B98EDC1" w14:textId="137C7C73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total_ui.py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54E5D223" w14:textId="2C2BB48B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 xml:space="preserve">Code of Interface of main GUI transformed from </w:t>
            </w:r>
            <w:proofErr w:type="spellStart"/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total_ui.ui</w:t>
            </w:r>
            <w:proofErr w:type="spellEnd"/>
          </w:p>
        </w:tc>
      </w:tr>
      <w:tr w:rsidR="0003190A" w:rsidRPr="00C362B6" w14:paraId="37C3A3CE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26EE0327" w14:textId="77777777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tsne.py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13FBA3B2" w14:textId="1A7E760A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 of t-SNE dimension reduction</w:t>
            </w:r>
          </w:p>
        </w:tc>
      </w:tr>
      <w:tr w:rsidR="0003190A" w:rsidRPr="006869DC" w14:paraId="2B204193" w14:textId="77777777" w:rsidTr="00990B18">
        <w:tc>
          <w:tcPr>
            <w:tcW w:w="4217" w:type="dxa"/>
            <w:tcBorders>
              <w:top w:val="single" w:sz="4" w:space="0" w:color="auto"/>
              <w:bottom w:val="single" w:sz="4" w:space="0" w:color="auto"/>
            </w:tcBorders>
          </w:tcPr>
          <w:p w14:paraId="676FDBE4" w14:textId="77777777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WGAN_div.py</w:t>
            </w:r>
          </w:p>
        </w:tc>
        <w:tc>
          <w:tcPr>
            <w:tcW w:w="4089" w:type="dxa"/>
            <w:tcBorders>
              <w:top w:val="single" w:sz="4" w:space="0" w:color="auto"/>
              <w:bottom w:val="single" w:sz="4" w:space="0" w:color="auto"/>
            </w:tcBorders>
          </w:tcPr>
          <w:p w14:paraId="4953B3A9" w14:textId="4DBF37A1" w:rsidR="0003190A" w:rsidRPr="006869DC" w:rsidRDefault="0003190A" w:rsidP="0003190A">
            <w:pPr>
              <w:jc w:val="both"/>
              <w:rPr>
                <w:rFonts w:ascii="Arial" w:hAnsi="Arial" w:cs="Arial"/>
                <w:sz w:val="32"/>
                <w:szCs w:val="23"/>
                <w:lang w:val="en-US"/>
              </w:rPr>
            </w:pPr>
            <w:r w:rsidRPr="006869DC">
              <w:rPr>
                <w:rFonts w:ascii="Arial" w:hAnsi="Arial" w:cs="Arial"/>
                <w:sz w:val="32"/>
                <w:szCs w:val="23"/>
                <w:lang w:val="en-US"/>
              </w:rPr>
              <w:t>code of Wasserstein GAN divergence</w:t>
            </w:r>
          </w:p>
        </w:tc>
      </w:tr>
    </w:tbl>
    <w:p w14:paraId="0F805C74" w14:textId="77777777" w:rsidR="007F2FD0" w:rsidRPr="006869DC" w:rsidRDefault="007F2FD0" w:rsidP="007F2FD0">
      <w:pPr>
        <w:rPr>
          <w:rFonts w:ascii="Arial" w:hAnsi="Arial" w:cs="Arial"/>
          <w:sz w:val="23"/>
          <w:szCs w:val="23"/>
          <w:lang w:val="en-US"/>
        </w:rPr>
      </w:pPr>
    </w:p>
    <w:p w14:paraId="4A677C85" w14:textId="77777777" w:rsidR="007F2FD0" w:rsidRPr="006869DC" w:rsidRDefault="007F2FD0" w:rsidP="007F2FD0">
      <w:pPr>
        <w:rPr>
          <w:rFonts w:ascii="Arial" w:hAnsi="Arial" w:cs="Arial"/>
          <w:sz w:val="23"/>
          <w:szCs w:val="23"/>
          <w:lang w:val="en-US"/>
        </w:rPr>
      </w:pPr>
    </w:p>
    <w:p w14:paraId="7F20E4DC" w14:textId="77777777" w:rsidR="007F2FD0" w:rsidRPr="006869DC" w:rsidRDefault="007F2FD0" w:rsidP="007F2FD0">
      <w:pPr>
        <w:rPr>
          <w:rFonts w:ascii="Arial" w:hAnsi="Arial" w:cs="Arial"/>
          <w:sz w:val="23"/>
          <w:szCs w:val="23"/>
          <w:lang w:val="en-US"/>
        </w:rPr>
      </w:pPr>
    </w:p>
    <w:p w14:paraId="2BF8D75D" w14:textId="77777777" w:rsidR="005B72FA" w:rsidRPr="006869DC" w:rsidRDefault="005B72FA" w:rsidP="005B72FA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869DC">
        <w:rPr>
          <w:rFonts w:ascii="Arial" w:hAnsi="Arial" w:cs="Arial"/>
          <w:b/>
          <w:bCs/>
          <w:sz w:val="36"/>
          <w:szCs w:val="36"/>
          <w:lang w:val="en-US"/>
        </w:rPr>
        <w:t>Instruction of using the GUI as the supplementation of running codes of the Master Thesis</w:t>
      </w:r>
    </w:p>
    <w:p w14:paraId="046AE5FA" w14:textId="77777777" w:rsidR="005B72FA" w:rsidRPr="006869DC" w:rsidRDefault="005B72FA" w:rsidP="005B72FA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4055D79" w14:textId="77777777" w:rsidR="005B72FA" w:rsidRPr="006869DC" w:rsidRDefault="005B72FA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Two GUIs are designed. The first one can be called by running ‘total_ui_main.py’.</w:t>
      </w:r>
    </w:p>
    <w:p w14:paraId="2CDFA088" w14:textId="77777777" w:rsidR="005B72FA" w:rsidRPr="006869DC" w:rsidRDefault="005B72FA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Interface is showed below:</w:t>
      </w:r>
    </w:p>
    <w:p w14:paraId="1A1E5661" w14:textId="77777777" w:rsidR="005B72FA" w:rsidRPr="006869DC" w:rsidRDefault="005B72FA" w:rsidP="00FF0700">
      <w:pPr>
        <w:jc w:val="both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8E479F8" w14:textId="5F12DD19" w:rsidR="005B72FA" w:rsidRPr="006869DC" w:rsidRDefault="00C75AEF" w:rsidP="00FF0700">
      <w:pPr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1B8EAC3" wp14:editId="299D6A85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173" w14:textId="77777777" w:rsidR="007F2FD0" w:rsidRPr="006869DC" w:rsidRDefault="007F2FD0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629ADEA6" w14:textId="5C94F69A" w:rsidR="007F2FD0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Please follow the order below to input parameters in the blank and click the button</w:t>
      </w:r>
      <w:r w:rsidR="00454C83" w:rsidRPr="006869DC">
        <w:rPr>
          <w:rFonts w:ascii="Arial" w:hAnsi="Arial" w:cs="Arial"/>
          <w:sz w:val="23"/>
          <w:szCs w:val="23"/>
          <w:lang w:val="en-US"/>
        </w:rPr>
        <w:t>:</w:t>
      </w:r>
    </w:p>
    <w:p w14:paraId="04E182B1" w14:textId="77777777" w:rsidR="00F9124E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6A5C7725" w14:textId="18A4C517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Generator: select the variant of the generator of GAN (gen5 is the best)</w:t>
      </w:r>
    </w:p>
    <w:p w14:paraId="7853B568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E63575C" w14:textId="789DCD23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2.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Discriminator: select the variant of the discriminator of GAN (dis1</w:t>
      </w:r>
      <w:r w:rsidR="00162E53">
        <w:rPr>
          <w:rFonts w:ascii="Arial" w:hAnsi="Arial" w:cs="Arial"/>
          <w:sz w:val="23"/>
          <w:szCs w:val="23"/>
          <w:lang w:val="en-US"/>
        </w:rPr>
        <w:t>,2,3 are for DCGAN, dis4,5,6 are for WGAN-div and LSGAN</w:t>
      </w:r>
      <w:r w:rsidR="00454C83" w:rsidRPr="006869DC">
        <w:rPr>
          <w:rFonts w:ascii="Arial" w:hAnsi="Arial" w:cs="Arial"/>
          <w:sz w:val="23"/>
          <w:szCs w:val="23"/>
          <w:lang w:val="en-US"/>
        </w:rPr>
        <w:t>)</w:t>
      </w:r>
    </w:p>
    <w:p w14:paraId="041B3293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226FF630" w14:textId="38517D23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3.</w:t>
      </w:r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Batch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size_GAN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>: setting the batch size of GAN training</w:t>
      </w:r>
    </w:p>
    <w:p w14:paraId="3C445F89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2611EB47" w14:textId="40A0A343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4.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Training loops/epochs: setting the number of loops/epochs of GAN training</w:t>
      </w:r>
    </w:p>
    <w:p w14:paraId="187BDAD6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628707A0" w14:textId="4DD5ACCF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5.</w:t>
      </w:r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optimizer D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 for the discriminator, above is the learning rate of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optimizer, below is the beta1 of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</w:t>
      </w:r>
    </w:p>
    <w:p w14:paraId="713C74B1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75595E6" w14:textId="312B3A07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6.</w:t>
      </w:r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optimizer G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 for the generator, above is the learning rate of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optimizer, below is the beta1 of </w:t>
      </w:r>
      <w:proofErr w:type="spellStart"/>
      <w:r w:rsidR="00454C83" w:rsidRPr="006869DC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 optimizer</w:t>
      </w:r>
    </w:p>
    <w:p w14:paraId="69646C19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4C93E93A" w14:textId="45688ED0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7.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Training round D in one loop/epoch: number of training time of the discriminator per loop/epoch</w:t>
      </w:r>
    </w:p>
    <w:p w14:paraId="6167305B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4EB70E8A" w14:textId="276BF192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8.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Training round G in one loop/epoch: number of training time of the generator per loop/epoch</w:t>
      </w:r>
    </w:p>
    <w:p w14:paraId="5FB5AB28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5774145E" w14:textId="0FFEAC78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9.</w:t>
      </w:r>
      <w:r w:rsidR="00454C83" w:rsidRPr="006869DC">
        <w:rPr>
          <w:rFonts w:ascii="Arial" w:hAnsi="Arial" w:cs="Arial"/>
          <w:sz w:val="23"/>
          <w:szCs w:val="23"/>
          <w:lang w:val="en-US"/>
        </w:rPr>
        <w:t>Training images channels: image channel. 1 for gray images, 3 for RGB images</w:t>
      </w:r>
    </w:p>
    <w:p w14:paraId="1B3E3723" w14:textId="77777777" w:rsidR="00454C83" w:rsidRPr="006869DC" w:rsidRDefault="00454C83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CD5FD27" w14:textId="668D09C1" w:rsidR="00454C83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10.</w:t>
      </w:r>
      <w:r w:rsidR="00FF0700" w:rsidRPr="006869DC">
        <w:rPr>
          <w:rFonts w:ascii="Arial" w:hAnsi="Arial" w:cs="Arial"/>
          <w:sz w:val="23"/>
          <w:szCs w:val="23"/>
          <w:lang w:val="en-US"/>
        </w:rPr>
        <w:t>l</w:t>
      </w:r>
      <w:r w:rsidR="00454C83" w:rsidRPr="006869DC">
        <w:rPr>
          <w:rFonts w:ascii="Arial" w:hAnsi="Arial" w:cs="Arial"/>
          <w:sz w:val="23"/>
          <w:szCs w:val="23"/>
          <w:lang w:val="en-US"/>
        </w:rPr>
        <w:t xml:space="preserve">atent vector size for generator input: the input </w:t>
      </w:r>
      <w:r w:rsidR="00FF0700" w:rsidRPr="006869DC">
        <w:rPr>
          <w:rFonts w:ascii="Arial" w:hAnsi="Arial" w:cs="Arial"/>
          <w:sz w:val="23"/>
          <w:szCs w:val="23"/>
          <w:lang w:val="en-US"/>
        </w:rPr>
        <w:t>vector size of the generator</w:t>
      </w:r>
    </w:p>
    <w:p w14:paraId="785D86EC" w14:textId="77777777" w:rsidR="00FF0700" w:rsidRPr="006869DC" w:rsidRDefault="00FF0700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70E100F" w14:textId="5112480E" w:rsidR="00FF0700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11.</w:t>
      </w:r>
      <w:r w:rsidR="00FF0700" w:rsidRPr="006869DC">
        <w:rPr>
          <w:rFonts w:ascii="Arial" w:hAnsi="Arial" w:cs="Arial"/>
          <w:sz w:val="23"/>
          <w:szCs w:val="23"/>
          <w:lang w:val="en-US"/>
        </w:rPr>
        <w:t>saving interval: it is the number ‘n’ which the training results including display images and generator model etc. will be saved every time when training n loops/epochs finished.</w:t>
      </w:r>
    </w:p>
    <w:p w14:paraId="318AE0E6" w14:textId="77777777" w:rsidR="00FF0700" w:rsidRPr="006869DC" w:rsidRDefault="00FF0700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7E29C0A" w14:textId="0384DD8E" w:rsidR="00FF0700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12.</w:t>
      </w:r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Display row/column: the row and column of generated stitched images for display after each saving interval. For example: </w:t>
      </w:r>
      <w:r w:rsidR="00AB3C8B">
        <w:rPr>
          <w:rFonts w:ascii="Arial" w:hAnsi="Arial" w:cs="Arial"/>
          <w:sz w:val="23"/>
          <w:szCs w:val="23"/>
          <w:lang w:val="en-US"/>
        </w:rPr>
        <w:t xml:space="preserve">the above </w:t>
      </w:r>
      <w:r w:rsidR="00FA26C1">
        <w:rPr>
          <w:rFonts w:ascii="Arial" w:hAnsi="Arial" w:cs="Arial"/>
          <w:sz w:val="23"/>
          <w:szCs w:val="23"/>
          <w:lang w:val="en-US"/>
        </w:rPr>
        <w:t>display</w:t>
      </w:r>
      <w:r w:rsidR="00AB3C8B">
        <w:rPr>
          <w:rFonts w:ascii="Arial" w:hAnsi="Arial" w:cs="Arial"/>
          <w:sz w:val="23"/>
          <w:szCs w:val="23"/>
          <w:lang w:val="en-US"/>
        </w:rPr>
        <w:t xml:space="preserve"> images in the </w:t>
      </w:r>
      <w:r w:rsidR="00AB3C8B">
        <w:rPr>
          <w:rFonts w:ascii="Arial" w:hAnsi="Arial" w:cs="Arial"/>
          <w:sz w:val="23"/>
          <w:szCs w:val="23"/>
          <w:lang w:val="en-US"/>
        </w:rPr>
        <w:lastRenderedPageBreak/>
        <w:t xml:space="preserve">GUI screenshot is 6x6 stitched images. </w:t>
      </w:r>
      <w:r w:rsidR="00FA26C1">
        <w:rPr>
          <w:rFonts w:ascii="Arial" w:hAnsi="Arial" w:cs="Arial"/>
          <w:sz w:val="23"/>
          <w:szCs w:val="23"/>
          <w:lang w:val="en-US"/>
        </w:rPr>
        <w:t xml:space="preserve">To generate such display images, </w:t>
      </w:r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you should give the number 5 in the blank. </w:t>
      </w:r>
    </w:p>
    <w:p w14:paraId="0B89063A" w14:textId="170C3EB2" w:rsidR="00FF0700" w:rsidRPr="006869DC" w:rsidRDefault="00FF0700" w:rsidP="00FF0700">
      <w:pPr>
        <w:jc w:val="center"/>
        <w:rPr>
          <w:rFonts w:ascii="Arial" w:hAnsi="Arial" w:cs="Arial"/>
          <w:sz w:val="23"/>
          <w:szCs w:val="23"/>
          <w:lang w:val="en-US"/>
        </w:rPr>
      </w:pPr>
    </w:p>
    <w:p w14:paraId="22C08356" w14:textId="77777777" w:rsidR="00FF0700" w:rsidRPr="006869DC" w:rsidRDefault="00FF0700" w:rsidP="00FF0700">
      <w:pPr>
        <w:jc w:val="center"/>
        <w:rPr>
          <w:rFonts w:ascii="Arial" w:hAnsi="Arial" w:cs="Arial"/>
          <w:sz w:val="23"/>
          <w:szCs w:val="23"/>
          <w:lang w:val="en-US"/>
        </w:rPr>
      </w:pPr>
    </w:p>
    <w:p w14:paraId="4E7B50C9" w14:textId="439C99FB" w:rsidR="00FF0700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13.</w:t>
      </w:r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Training image dataset (load </w:t>
      </w:r>
      <w:proofErr w:type="spellStart"/>
      <w:r w:rsidR="00FF0700" w:rsidRPr="006869DC">
        <w:rPr>
          <w:rFonts w:ascii="Arial" w:hAnsi="Arial" w:cs="Arial"/>
          <w:sz w:val="23"/>
          <w:szCs w:val="23"/>
          <w:lang w:val="en-US"/>
        </w:rPr>
        <w:t>npy</w:t>
      </w:r>
      <w:proofErr w:type="spellEnd"/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 file): you can click the ‘select’ button near it to select the a </w:t>
      </w:r>
      <w:proofErr w:type="spellStart"/>
      <w:r w:rsidR="00FF0700" w:rsidRPr="006869DC">
        <w:rPr>
          <w:rFonts w:ascii="Arial" w:hAnsi="Arial" w:cs="Arial"/>
          <w:sz w:val="23"/>
          <w:szCs w:val="23"/>
          <w:lang w:val="en-US"/>
        </w:rPr>
        <w:t>npy</w:t>
      </w:r>
      <w:proofErr w:type="spellEnd"/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 file of an original image dataset (for example: the train set of grayscale pitting images) in the </w:t>
      </w:r>
      <w:proofErr w:type="spellStart"/>
      <w:r w:rsidR="00FF0700" w:rsidRPr="006869DC">
        <w:rPr>
          <w:rFonts w:ascii="Arial" w:hAnsi="Arial" w:cs="Arial"/>
          <w:sz w:val="23"/>
          <w:szCs w:val="23"/>
          <w:lang w:val="en-US"/>
        </w:rPr>
        <w:t>npy</w:t>
      </w:r>
      <w:proofErr w:type="spellEnd"/>
      <w:r w:rsidR="00FF0700" w:rsidRPr="006869DC">
        <w:rPr>
          <w:rFonts w:ascii="Arial" w:hAnsi="Arial" w:cs="Arial"/>
          <w:sz w:val="23"/>
          <w:szCs w:val="23"/>
          <w:lang w:val="en-US"/>
        </w:rPr>
        <w:t xml:space="preserve"> folder.</w:t>
      </w:r>
    </w:p>
    <w:p w14:paraId="69CC0C9F" w14:textId="540D12D1" w:rsidR="00F9124E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1497BAB7" w14:textId="5647C8FF" w:rsidR="00F9124E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14.result saving folder name: input the name of the folder which the result of one experience of GAN training is saved. (for example: test1, test2…)</w:t>
      </w:r>
    </w:p>
    <w:p w14:paraId="1AF6C810" w14:textId="0865D719" w:rsidR="00F9124E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45F97FEC" w14:textId="7380C184" w:rsidR="00F9124E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 xml:space="preserve">15. to train with DCGAN, the </w:t>
      </w:r>
      <w:r w:rsidR="00EA36A6" w:rsidRPr="006869DC">
        <w:rPr>
          <w:rFonts w:ascii="Arial" w:hAnsi="Arial" w:cs="Arial"/>
          <w:sz w:val="23"/>
          <w:szCs w:val="23"/>
          <w:lang w:val="en-US"/>
        </w:rPr>
        <w:t>block area of ‘special for DCGAN should be filled. For ‘real label’, please input the value of smoothed label of real image data in the discriminator (for example: 0.9) and please input the value of ‘fake label’, which is the smoothed label of the generator in the discriminator (for example: 0.1)</w:t>
      </w:r>
    </w:p>
    <w:p w14:paraId="6BD700FD" w14:textId="77777777" w:rsidR="00FF0700" w:rsidRPr="006869DC" w:rsidRDefault="00FF0700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24DDF2D" w14:textId="0FA0BE74" w:rsidR="00FF0700" w:rsidRPr="006869DC" w:rsidRDefault="00F9124E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1</w:t>
      </w:r>
      <w:r w:rsidR="00EA36A6" w:rsidRPr="006869DC">
        <w:rPr>
          <w:rFonts w:ascii="Arial" w:hAnsi="Arial" w:cs="Arial"/>
          <w:sz w:val="23"/>
          <w:szCs w:val="23"/>
          <w:lang w:val="en-US"/>
        </w:rPr>
        <w:t>6</w:t>
      </w:r>
      <w:r w:rsidRPr="006869DC">
        <w:rPr>
          <w:rFonts w:ascii="Arial" w:hAnsi="Arial" w:cs="Arial"/>
          <w:sz w:val="23"/>
          <w:szCs w:val="23"/>
          <w:lang w:val="en-US"/>
        </w:rPr>
        <w:t>. Three different GAN variant can be chosen, each one with two training methods: loop-wise and epoch-wise. Click the corresponding button to train</w:t>
      </w:r>
      <w:r w:rsidR="00EA36A6" w:rsidRPr="006869DC">
        <w:rPr>
          <w:rFonts w:ascii="Arial" w:hAnsi="Arial" w:cs="Arial"/>
          <w:sz w:val="23"/>
          <w:szCs w:val="23"/>
          <w:lang w:val="en-US"/>
        </w:rPr>
        <w:t xml:space="preserve"> the GAN</w:t>
      </w:r>
    </w:p>
    <w:p w14:paraId="24B72655" w14:textId="21465B94" w:rsidR="00EA36A6" w:rsidRPr="006869DC" w:rsidRDefault="00EA36A6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2334084C" w14:textId="62F0261A" w:rsidR="00EA36A6" w:rsidRPr="006869DC" w:rsidRDefault="00EA36A6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 xml:space="preserve">17. </w:t>
      </w:r>
      <w:r w:rsidR="00F57466" w:rsidRPr="006869DC">
        <w:rPr>
          <w:rFonts w:ascii="Arial" w:hAnsi="Arial" w:cs="Arial"/>
          <w:sz w:val="23"/>
          <w:szCs w:val="23"/>
          <w:lang w:val="en-US"/>
        </w:rPr>
        <w:t>Image generation result display: click ‘select image’ to select the images saved in the folder which is named in 14.</w:t>
      </w:r>
    </w:p>
    <w:p w14:paraId="31F2A94F" w14:textId="45560AD3" w:rsidR="00F57466" w:rsidRPr="006869DC" w:rsidRDefault="00F57466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14869CB" w14:textId="2A712BD2" w:rsidR="00F57466" w:rsidRPr="006869DC" w:rsidRDefault="00F57466" w:rsidP="00FF0700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The following part is designed for doing the classification task which all train &amp; valid set of pitting images are replace by GAN generated images. Please follow the order to input and click in the bottom part of the GUI.</w:t>
      </w:r>
    </w:p>
    <w:p w14:paraId="52AADE78" w14:textId="002590DE" w:rsidR="00F57466" w:rsidRPr="006869DC" w:rsidRDefault="00F57466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C333E02" w14:textId="69489B20" w:rsidR="00F57466" w:rsidRDefault="005D52F3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18</w:t>
      </w:r>
      <w:r w:rsidR="00F57466" w:rsidRPr="006869DC">
        <w:rPr>
          <w:rFonts w:ascii="Arial" w:hAnsi="Arial" w:cs="Arial"/>
          <w:sz w:val="23"/>
          <w:szCs w:val="23"/>
          <w:lang w:val="en-US"/>
        </w:rPr>
        <w:t>.select GAN model to generate synthetic images</w:t>
      </w:r>
      <w:r w:rsidR="002562DB">
        <w:rPr>
          <w:rFonts w:ascii="Arial" w:hAnsi="Arial" w:cs="Arial"/>
          <w:sz w:val="23"/>
          <w:szCs w:val="23"/>
          <w:lang w:val="en-US"/>
        </w:rPr>
        <w:t>: select the generator model</w:t>
      </w:r>
      <w:r w:rsidR="00C07F74">
        <w:rPr>
          <w:rFonts w:ascii="Arial" w:hAnsi="Arial" w:cs="Arial"/>
          <w:sz w:val="23"/>
          <w:szCs w:val="23"/>
          <w:lang w:val="en-US"/>
        </w:rPr>
        <w:t xml:space="preserve"> from saved results in</w:t>
      </w:r>
      <w:r w:rsidR="000A013E">
        <w:rPr>
          <w:rFonts w:ascii="Arial" w:hAnsi="Arial" w:cs="Arial"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14</w:t>
      </w:r>
    </w:p>
    <w:p w14:paraId="48FEFFDB" w14:textId="77777777" w:rsidR="002562DB" w:rsidRDefault="002562DB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130D6D92" w14:textId="3E7055E4" w:rsidR="002562DB" w:rsidRDefault="005D52F3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19.fill the ‘generated images amount’</w:t>
      </w:r>
      <w:r w:rsidR="00126691">
        <w:rPr>
          <w:rFonts w:ascii="Arial" w:hAnsi="Arial" w:cs="Arial"/>
          <w:sz w:val="23"/>
          <w:szCs w:val="23"/>
          <w:lang w:val="en-US"/>
        </w:rPr>
        <w:t xml:space="preserve">, which is the number of generated images. Recommend </w:t>
      </w:r>
      <w:r w:rsidR="00E44D94">
        <w:rPr>
          <w:rFonts w:ascii="Arial" w:hAnsi="Arial" w:cs="Arial"/>
          <w:sz w:val="23"/>
          <w:szCs w:val="23"/>
          <w:lang w:val="en-US"/>
        </w:rPr>
        <w:t>setting</w:t>
      </w:r>
      <w:r w:rsidR="00126691">
        <w:rPr>
          <w:rFonts w:ascii="Arial" w:hAnsi="Arial" w:cs="Arial"/>
          <w:sz w:val="23"/>
          <w:szCs w:val="23"/>
          <w:lang w:val="en-US"/>
        </w:rPr>
        <w:t xml:space="preserve"> as 700 to be equal as the number of </w:t>
      </w:r>
      <w:proofErr w:type="gramStart"/>
      <w:r w:rsidR="00E44D94">
        <w:rPr>
          <w:rFonts w:ascii="Arial" w:hAnsi="Arial" w:cs="Arial"/>
          <w:sz w:val="23"/>
          <w:szCs w:val="23"/>
          <w:lang w:val="en-US"/>
        </w:rPr>
        <w:t>train</w:t>
      </w:r>
      <w:proofErr w:type="gramEnd"/>
      <w:r w:rsidR="00E44D94">
        <w:rPr>
          <w:rFonts w:ascii="Arial" w:hAnsi="Arial" w:cs="Arial"/>
          <w:sz w:val="23"/>
          <w:szCs w:val="23"/>
          <w:lang w:val="en-US"/>
        </w:rPr>
        <w:t xml:space="preserve"> + valid set of intact surface images.</w:t>
      </w:r>
    </w:p>
    <w:p w14:paraId="4549C8D4" w14:textId="77E550A7" w:rsidR="00E44D94" w:rsidRDefault="00E44D94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80A6848" w14:textId="67EBC621" w:rsidR="00E44D94" w:rsidRDefault="00E44D94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20.</w:t>
      </w:r>
      <w:r w:rsidR="001D0EAF">
        <w:rPr>
          <w:rFonts w:ascii="Arial" w:hAnsi="Arial" w:cs="Arial"/>
          <w:sz w:val="23"/>
          <w:szCs w:val="23"/>
          <w:lang w:val="en-US"/>
        </w:rPr>
        <w:t xml:space="preserve">setting </w:t>
      </w:r>
      <w:proofErr w:type="spellStart"/>
      <w:r w:rsidR="001D0EAF">
        <w:rPr>
          <w:rFonts w:ascii="Arial" w:hAnsi="Arial" w:cs="Arial"/>
          <w:sz w:val="23"/>
          <w:szCs w:val="23"/>
          <w:lang w:val="en-US"/>
        </w:rPr>
        <w:t>adam</w:t>
      </w:r>
      <w:proofErr w:type="spellEnd"/>
      <w:r w:rsidR="001D0EAF">
        <w:rPr>
          <w:rFonts w:ascii="Arial" w:hAnsi="Arial" w:cs="Arial"/>
          <w:sz w:val="23"/>
          <w:szCs w:val="23"/>
          <w:lang w:val="en-US"/>
        </w:rPr>
        <w:t xml:space="preserve"> optimizer</w:t>
      </w:r>
      <w:r w:rsidR="00F11248">
        <w:rPr>
          <w:rFonts w:ascii="Arial" w:hAnsi="Arial" w:cs="Arial"/>
          <w:sz w:val="23"/>
          <w:szCs w:val="23"/>
          <w:lang w:val="en-US"/>
        </w:rPr>
        <w:t xml:space="preserve"> for classification</w:t>
      </w:r>
      <w:r w:rsidR="001D0EAF">
        <w:rPr>
          <w:rFonts w:ascii="Arial" w:hAnsi="Arial" w:cs="Arial"/>
          <w:sz w:val="23"/>
          <w:szCs w:val="23"/>
          <w:lang w:val="en-US"/>
        </w:rPr>
        <w:t xml:space="preserve"> like in</w:t>
      </w:r>
      <w:r w:rsidR="00F11248">
        <w:rPr>
          <w:rFonts w:ascii="Arial" w:hAnsi="Arial" w:cs="Arial"/>
          <w:sz w:val="23"/>
          <w:szCs w:val="23"/>
          <w:lang w:val="en-US"/>
        </w:rPr>
        <w:t xml:space="preserve"> step 6.</w:t>
      </w:r>
    </w:p>
    <w:p w14:paraId="61269973" w14:textId="77777777" w:rsidR="00F11248" w:rsidRDefault="00F11248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06EF406A" w14:textId="1255EE67" w:rsidR="00F11248" w:rsidRDefault="00F11248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21.</w:t>
      </w:r>
      <w:r w:rsidR="00CE161C">
        <w:rPr>
          <w:rFonts w:ascii="Arial" w:hAnsi="Arial" w:cs="Arial"/>
          <w:sz w:val="23"/>
          <w:szCs w:val="23"/>
          <w:lang w:val="en-US"/>
        </w:rPr>
        <w:t>setting training epochs of the classification and the batch size.</w:t>
      </w:r>
    </w:p>
    <w:p w14:paraId="6FE01710" w14:textId="77777777" w:rsidR="00C5790C" w:rsidRDefault="00C5790C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2AA51D8B" w14:textId="035E5EBD" w:rsidR="00C5790C" w:rsidRDefault="00C5790C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22.make sure that the </w:t>
      </w:r>
      <w:r w:rsidR="00E03583">
        <w:rPr>
          <w:rFonts w:ascii="Arial" w:hAnsi="Arial" w:cs="Arial"/>
          <w:sz w:val="23"/>
          <w:szCs w:val="23"/>
          <w:lang w:val="en-US"/>
        </w:rPr>
        <w:t>latent vector size window in step 10 has correctly being filled.</w:t>
      </w:r>
    </w:p>
    <w:p w14:paraId="299746B4" w14:textId="77777777" w:rsidR="00E03583" w:rsidRDefault="00E03583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6E25F636" w14:textId="488CB54F" w:rsidR="00E03583" w:rsidRDefault="00E03583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23.</w:t>
      </w:r>
      <w:r w:rsidR="0017034D">
        <w:rPr>
          <w:rFonts w:ascii="Arial" w:hAnsi="Arial" w:cs="Arial"/>
          <w:sz w:val="23"/>
          <w:szCs w:val="23"/>
          <w:lang w:val="en-US"/>
        </w:rPr>
        <w:t xml:space="preserve">give the folder name of </w:t>
      </w:r>
      <w:r w:rsidR="00A669A8">
        <w:rPr>
          <w:rFonts w:ascii="Arial" w:hAnsi="Arial" w:cs="Arial"/>
          <w:sz w:val="23"/>
          <w:szCs w:val="23"/>
          <w:lang w:val="en-US"/>
        </w:rPr>
        <w:t>one classification experiment</w:t>
      </w:r>
      <w:r w:rsidR="002967F0">
        <w:rPr>
          <w:rFonts w:ascii="Arial" w:hAnsi="Arial" w:cs="Arial"/>
          <w:sz w:val="23"/>
          <w:szCs w:val="23"/>
          <w:lang w:val="en-US"/>
        </w:rPr>
        <w:t>, in which all results are saved</w:t>
      </w:r>
      <w:r w:rsidR="001F3EF8">
        <w:rPr>
          <w:rFonts w:ascii="Arial" w:hAnsi="Arial" w:cs="Arial"/>
          <w:sz w:val="23"/>
          <w:szCs w:val="23"/>
          <w:lang w:val="en-US"/>
        </w:rPr>
        <w:t xml:space="preserve">. For example: </w:t>
      </w:r>
      <w:r w:rsidR="00D94AEE">
        <w:rPr>
          <w:rFonts w:ascii="Arial" w:hAnsi="Arial" w:cs="Arial"/>
          <w:sz w:val="23"/>
          <w:szCs w:val="23"/>
          <w:lang w:val="en-US"/>
        </w:rPr>
        <w:t>‘cl1’. The folder will be in the main folder ‘</w:t>
      </w:r>
      <w:proofErr w:type="spellStart"/>
      <w:r w:rsidR="00D94AEE">
        <w:rPr>
          <w:rFonts w:ascii="Arial" w:hAnsi="Arial" w:cs="Arial"/>
          <w:sz w:val="23"/>
          <w:szCs w:val="23"/>
          <w:lang w:val="en-US"/>
        </w:rPr>
        <w:t>classification_result</w:t>
      </w:r>
      <w:proofErr w:type="spellEnd"/>
      <w:r w:rsidR="00D94AEE">
        <w:rPr>
          <w:rFonts w:ascii="Arial" w:hAnsi="Arial" w:cs="Arial"/>
          <w:sz w:val="23"/>
          <w:szCs w:val="23"/>
          <w:lang w:val="en-US"/>
        </w:rPr>
        <w:t>’.</w:t>
      </w:r>
    </w:p>
    <w:p w14:paraId="1A43AAAC" w14:textId="77777777" w:rsidR="00D94AEE" w:rsidRDefault="00D94AEE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1B8432D9" w14:textId="078CE23E" w:rsidR="00D94AEE" w:rsidRDefault="002967F0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24.</w:t>
      </w:r>
      <w:r w:rsidR="00191F0E">
        <w:rPr>
          <w:rFonts w:ascii="Arial" w:hAnsi="Arial" w:cs="Arial"/>
          <w:sz w:val="23"/>
          <w:szCs w:val="23"/>
          <w:lang w:val="en-US"/>
        </w:rPr>
        <w:t xml:space="preserve">to visualize the classification result in GUI, </w:t>
      </w:r>
      <w:r>
        <w:rPr>
          <w:rFonts w:ascii="Arial" w:hAnsi="Arial" w:cs="Arial"/>
          <w:sz w:val="23"/>
          <w:szCs w:val="23"/>
          <w:lang w:val="en-US"/>
        </w:rPr>
        <w:t xml:space="preserve">click ‘select’ near the ‘Loss function curve’ and select the </w:t>
      </w:r>
      <w:r w:rsidR="00C76DB6">
        <w:rPr>
          <w:rFonts w:ascii="Arial" w:hAnsi="Arial" w:cs="Arial"/>
          <w:sz w:val="23"/>
          <w:szCs w:val="23"/>
          <w:lang w:val="en-US"/>
        </w:rPr>
        <w:t xml:space="preserve">loss curve graph </w:t>
      </w:r>
      <w:r w:rsidR="000874B4">
        <w:rPr>
          <w:rFonts w:ascii="Arial" w:hAnsi="Arial" w:cs="Arial"/>
          <w:sz w:val="23"/>
          <w:szCs w:val="23"/>
          <w:lang w:val="en-US"/>
        </w:rPr>
        <w:t>following the path: ‘</w:t>
      </w:r>
      <w:proofErr w:type="spellStart"/>
      <w:r w:rsidR="000874B4">
        <w:rPr>
          <w:rFonts w:ascii="Arial" w:hAnsi="Arial" w:cs="Arial"/>
          <w:sz w:val="23"/>
          <w:szCs w:val="23"/>
          <w:lang w:val="en-US"/>
        </w:rPr>
        <w:t>classification_result</w:t>
      </w:r>
      <w:proofErr w:type="spellEnd"/>
      <w:r w:rsidR="000874B4">
        <w:rPr>
          <w:rFonts w:ascii="Arial" w:hAnsi="Arial" w:cs="Arial"/>
          <w:sz w:val="23"/>
          <w:szCs w:val="23"/>
          <w:lang w:val="en-US"/>
        </w:rPr>
        <w:t>/cl1/loss_tv.jpg’</w:t>
      </w:r>
      <w:r w:rsidR="00F93DB8">
        <w:rPr>
          <w:rFonts w:ascii="Arial" w:hAnsi="Arial" w:cs="Arial"/>
          <w:sz w:val="23"/>
          <w:szCs w:val="23"/>
          <w:lang w:val="en-US"/>
        </w:rPr>
        <w:t xml:space="preserve">. </w:t>
      </w:r>
      <w:r w:rsidR="00F70B0E">
        <w:rPr>
          <w:rFonts w:ascii="Arial" w:hAnsi="Arial" w:cs="Arial"/>
          <w:sz w:val="23"/>
          <w:szCs w:val="23"/>
          <w:lang w:val="en-US"/>
        </w:rPr>
        <w:t>cl1 is the example given in step 23.</w:t>
      </w:r>
    </w:p>
    <w:p w14:paraId="30E26407" w14:textId="77777777" w:rsidR="00F70B0E" w:rsidRDefault="00F70B0E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21310FA8" w14:textId="338D4DC7" w:rsidR="00F70B0E" w:rsidRDefault="00F70B0E" w:rsidP="00F57466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25. </w:t>
      </w:r>
      <w:r w:rsidR="00F47A4F">
        <w:rPr>
          <w:rFonts w:ascii="Arial" w:hAnsi="Arial" w:cs="Arial"/>
          <w:sz w:val="23"/>
          <w:szCs w:val="23"/>
          <w:lang w:val="en-US"/>
        </w:rPr>
        <w:t>the same manipulation as step 23</w:t>
      </w:r>
      <w:r w:rsidR="00125377">
        <w:rPr>
          <w:rFonts w:ascii="Arial" w:hAnsi="Arial" w:cs="Arial"/>
          <w:sz w:val="23"/>
          <w:szCs w:val="23"/>
          <w:lang w:val="en-US"/>
        </w:rPr>
        <w:t>, click ‘select’ near accuracy curve to load the graph ‘acc_tv.jpg’; click ‘select’ near</w:t>
      </w:r>
      <w:r w:rsidR="007F4473">
        <w:rPr>
          <w:rFonts w:ascii="Arial" w:hAnsi="Arial" w:cs="Arial"/>
          <w:sz w:val="23"/>
          <w:szCs w:val="23"/>
          <w:lang w:val="en-US"/>
        </w:rPr>
        <w:t xml:space="preserve"> Confusion Matrix’ to load ‘confusion_matrix.jpg’; click ‘select’ near ‘Metrics Table’ to select ‘</w:t>
      </w:r>
      <w:r w:rsidR="00191F0E">
        <w:rPr>
          <w:rFonts w:ascii="Arial" w:hAnsi="Arial" w:cs="Arial"/>
          <w:sz w:val="23"/>
          <w:szCs w:val="23"/>
          <w:lang w:val="en-US"/>
        </w:rPr>
        <w:t>report.jpg’.</w:t>
      </w:r>
    </w:p>
    <w:p w14:paraId="325E865E" w14:textId="77777777" w:rsidR="00E44D94" w:rsidRDefault="00E44D94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056549B9" w14:textId="77777777" w:rsidR="00B44983" w:rsidRPr="006869DC" w:rsidRDefault="00B44983" w:rsidP="00F57466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70777F29" w14:textId="32746C97" w:rsidR="00FC239D" w:rsidRPr="006869DC" w:rsidRDefault="00FC239D" w:rsidP="00FF0700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3356427A" w14:textId="77777777" w:rsidR="00454C83" w:rsidRPr="006869DC" w:rsidRDefault="00454C83" w:rsidP="00454C83">
      <w:pPr>
        <w:rPr>
          <w:rFonts w:ascii="Arial" w:hAnsi="Arial" w:cs="Arial"/>
          <w:sz w:val="23"/>
          <w:szCs w:val="23"/>
          <w:lang w:val="en-US"/>
        </w:rPr>
      </w:pPr>
    </w:p>
    <w:p w14:paraId="55C82B22" w14:textId="42EE4018" w:rsidR="00C54E39" w:rsidRPr="006869DC" w:rsidRDefault="00C54E39" w:rsidP="00C54E39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sz w:val="23"/>
          <w:szCs w:val="23"/>
          <w:lang w:val="en-US"/>
        </w:rPr>
        <w:t>The second one can be called by running ‘total_ui_main.py’. Interface is showed below:</w:t>
      </w:r>
    </w:p>
    <w:p w14:paraId="0F412275" w14:textId="253785BE" w:rsidR="00454C83" w:rsidRPr="006869DC" w:rsidRDefault="001522DD" w:rsidP="00A12FB3">
      <w:pPr>
        <w:jc w:val="center"/>
        <w:rPr>
          <w:rFonts w:ascii="Arial" w:hAnsi="Arial" w:cs="Arial"/>
          <w:sz w:val="23"/>
          <w:szCs w:val="23"/>
          <w:lang w:val="en-US"/>
        </w:rPr>
      </w:pPr>
      <w:r w:rsidRPr="006869DC">
        <w:rPr>
          <w:rFonts w:ascii="Arial" w:hAnsi="Arial" w:cs="Arial"/>
          <w:noProof/>
          <w:lang w:val="en-US"/>
        </w:rPr>
        <w:t xml:space="preserve"> </w:t>
      </w:r>
      <w:r w:rsidR="00A12FB3" w:rsidRPr="006869DC">
        <w:rPr>
          <w:rFonts w:ascii="Arial" w:hAnsi="Arial" w:cs="Arial"/>
          <w:noProof/>
        </w:rPr>
        <w:drawing>
          <wp:inline distT="0" distB="0" distL="0" distR="0" wp14:anchorId="29FEE72C" wp14:editId="6858B308">
            <wp:extent cx="4464920" cy="359945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547" cy="36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97B4" w14:textId="05138C4C" w:rsidR="005E392F" w:rsidRPr="006869DC" w:rsidRDefault="005E392F">
      <w:pPr>
        <w:rPr>
          <w:rFonts w:ascii="Arial" w:hAnsi="Arial" w:cs="Arial"/>
          <w:lang w:val="en-US"/>
        </w:rPr>
      </w:pPr>
    </w:p>
    <w:p w14:paraId="59F9EE70" w14:textId="5566C6EF" w:rsidR="009D785A" w:rsidRPr="006869DC" w:rsidRDefault="009D785A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>1.click ´choose original dataset´</w:t>
      </w:r>
      <w:r w:rsidR="001522DD" w:rsidRPr="006869DC">
        <w:rPr>
          <w:rFonts w:ascii="Arial" w:hAnsi="Arial" w:cs="Arial"/>
          <w:lang w:val="en-US"/>
        </w:rPr>
        <w:t xml:space="preserve"> to select </w:t>
      </w:r>
      <w:r w:rsidR="00A6367A" w:rsidRPr="006869DC">
        <w:rPr>
          <w:rFonts w:ascii="Arial" w:hAnsi="Arial" w:cs="Arial"/>
          <w:lang w:val="en-US"/>
        </w:rPr>
        <w:t>real image dataset</w:t>
      </w:r>
      <w:r w:rsidR="005326A2" w:rsidRPr="006869DC">
        <w:rPr>
          <w:rFonts w:ascii="Arial" w:hAnsi="Arial" w:cs="Arial"/>
          <w:lang w:val="en-US"/>
        </w:rPr>
        <w:t>.</w:t>
      </w:r>
    </w:p>
    <w:p w14:paraId="5BD5D01A" w14:textId="77777777" w:rsidR="005326A2" w:rsidRPr="006869DC" w:rsidRDefault="005326A2" w:rsidP="00FE1BB6">
      <w:pPr>
        <w:jc w:val="both"/>
        <w:rPr>
          <w:rFonts w:ascii="Arial" w:hAnsi="Arial" w:cs="Arial"/>
          <w:lang w:val="en-US"/>
        </w:rPr>
      </w:pPr>
    </w:p>
    <w:p w14:paraId="14EE530D" w14:textId="7B941F1C" w:rsidR="005326A2" w:rsidRPr="006869DC" w:rsidRDefault="005326A2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>2.</w:t>
      </w:r>
      <w:r w:rsidR="00E774C6" w:rsidRPr="006869DC">
        <w:rPr>
          <w:rFonts w:ascii="Arial" w:hAnsi="Arial" w:cs="Arial"/>
          <w:lang w:val="en-US"/>
        </w:rPr>
        <w:t>click ‘choose generat</w:t>
      </w:r>
      <w:r w:rsidR="00360D72" w:rsidRPr="006869DC">
        <w:rPr>
          <w:rFonts w:ascii="Arial" w:hAnsi="Arial" w:cs="Arial"/>
          <w:lang w:val="en-US"/>
        </w:rPr>
        <w:t>or model’ to select the generator model which generates GAN images and make comparison with real image dataset.</w:t>
      </w:r>
    </w:p>
    <w:p w14:paraId="7D74DDF8" w14:textId="77777777" w:rsidR="00360D72" w:rsidRPr="006869DC" w:rsidRDefault="00360D72" w:rsidP="00FE1BB6">
      <w:pPr>
        <w:jc w:val="both"/>
        <w:rPr>
          <w:rFonts w:ascii="Arial" w:hAnsi="Arial" w:cs="Arial"/>
          <w:lang w:val="en-US"/>
        </w:rPr>
      </w:pPr>
    </w:p>
    <w:p w14:paraId="17AC110D" w14:textId="12F0DCF7" w:rsidR="00360D72" w:rsidRPr="006869DC" w:rsidRDefault="00360D72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 xml:space="preserve">3. </w:t>
      </w:r>
      <w:r w:rsidR="00241BD4" w:rsidRPr="006869DC">
        <w:rPr>
          <w:rFonts w:ascii="Arial" w:hAnsi="Arial" w:cs="Arial"/>
          <w:lang w:val="en-US"/>
        </w:rPr>
        <w:t xml:space="preserve">fill in the </w:t>
      </w:r>
      <w:r w:rsidR="00EC6BD7" w:rsidRPr="006869DC">
        <w:rPr>
          <w:rFonts w:ascii="Arial" w:hAnsi="Arial" w:cs="Arial"/>
          <w:lang w:val="en-US"/>
        </w:rPr>
        <w:t xml:space="preserve">‘latent variable dimension’ on the right. You can get the number </w:t>
      </w:r>
      <w:r w:rsidR="001850E7" w:rsidRPr="006869DC">
        <w:rPr>
          <w:rFonts w:ascii="Arial" w:hAnsi="Arial" w:cs="Arial"/>
          <w:lang w:val="en-US"/>
        </w:rPr>
        <w:t xml:space="preserve">from the </w:t>
      </w:r>
      <w:r w:rsidR="00CD319C" w:rsidRPr="006869DC">
        <w:rPr>
          <w:rFonts w:ascii="Arial" w:hAnsi="Arial" w:cs="Arial"/>
          <w:lang w:val="en-US"/>
        </w:rPr>
        <w:t xml:space="preserve">name of the generator name. </w:t>
      </w:r>
      <w:r w:rsidR="00DD6B06" w:rsidRPr="006869DC">
        <w:rPr>
          <w:rFonts w:ascii="Arial" w:hAnsi="Arial" w:cs="Arial"/>
          <w:lang w:val="en-US"/>
        </w:rPr>
        <w:t xml:space="preserve">For example: ‘generator_model_30000_z_100.h5’ shows that the </w:t>
      </w:r>
      <w:r w:rsidR="00724FB0" w:rsidRPr="006869DC">
        <w:rPr>
          <w:rFonts w:ascii="Arial" w:hAnsi="Arial" w:cs="Arial"/>
          <w:lang w:val="en-US"/>
        </w:rPr>
        <w:t>latent vector size is 100.</w:t>
      </w:r>
    </w:p>
    <w:p w14:paraId="06280231" w14:textId="77777777" w:rsidR="00FE1BB6" w:rsidRPr="006869DC" w:rsidRDefault="00FE1BB6" w:rsidP="00FE1BB6">
      <w:pPr>
        <w:jc w:val="both"/>
        <w:rPr>
          <w:rFonts w:ascii="Arial" w:hAnsi="Arial" w:cs="Arial"/>
          <w:lang w:val="en-US"/>
        </w:rPr>
      </w:pPr>
    </w:p>
    <w:p w14:paraId="362759E6" w14:textId="31C3DE81" w:rsidR="00057445" w:rsidRPr="006869DC" w:rsidRDefault="00FE1BB6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 xml:space="preserve">4. </w:t>
      </w:r>
      <w:r w:rsidR="00DC07C2" w:rsidRPr="006869DC">
        <w:rPr>
          <w:rFonts w:ascii="Arial" w:hAnsi="Arial" w:cs="Arial"/>
          <w:lang w:val="en-US"/>
        </w:rPr>
        <w:t>select the number of rows and columns of generated display images.</w:t>
      </w:r>
      <w:r w:rsidR="00853327" w:rsidRPr="006869DC">
        <w:rPr>
          <w:rFonts w:ascii="Arial" w:hAnsi="Arial" w:cs="Arial"/>
          <w:lang w:val="en-US"/>
        </w:rPr>
        <w:t xml:space="preserve"> Images will show in the left side.</w:t>
      </w:r>
    </w:p>
    <w:p w14:paraId="07EC6226" w14:textId="77777777" w:rsidR="00853327" w:rsidRPr="006869DC" w:rsidRDefault="00853327" w:rsidP="00FE1BB6">
      <w:pPr>
        <w:jc w:val="both"/>
        <w:rPr>
          <w:rFonts w:ascii="Arial" w:hAnsi="Arial" w:cs="Arial"/>
          <w:lang w:val="en-US"/>
        </w:rPr>
      </w:pPr>
    </w:p>
    <w:p w14:paraId="09214307" w14:textId="5D27879A" w:rsidR="00853327" w:rsidRPr="006869DC" w:rsidRDefault="00853327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 xml:space="preserve">5. </w:t>
      </w:r>
      <w:r w:rsidR="00C55246" w:rsidRPr="006869DC">
        <w:rPr>
          <w:rFonts w:ascii="Arial" w:hAnsi="Arial" w:cs="Arial"/>
          <w:lang w:val="en-US"/>
        </w:rPr>
        <w:t xml:space="preserve">click </w:t>
      </w:r>
      <w:r w:rsidR="004A497D" w:rsidRPr="006869DC">
        <w:rPr>
          <w:rFonts w:ascii="Arial" w:hAnsi="Arial" w:cs="Arial"/>
          <w:lang w:val="en-US"/>
        </w:rPr>
        <w:t>‘</w:t>
      </w:r>
      <w:r w:rsidR="00C55246" w:rsidRPr="006869DC">
        <w:rPr>
          <w:rFonts w:ascii="Arial" w:hAnsi="Arial" w:cs="Arial"/>
          <w:lang w:val="en-US"/>
        </w:rPr>
        <w:t>calculate</w:t>
      </w:r>
      <w:r w:rsidR="004A497D" w:rsidRPr="006869DC">
        <w:rPr>
          <w:rFonts w:ascii="Arial" w:hAnsi="Arial" w:cs="Arial"/>
          <w:lang w:val="en-US"/>
        </w:rPr>
        <w:t>’</w:t>
      </w:r>
      <w:r w:rsidR="00C55246" w:rsidRPr="006869DC">
        <w:rPr>
          <w:rFonts w:ascii="Arial" w:hAnsi="Arial" w:cs="Arial"/>
          <w:lang w:val="en-US"/>
        </w:rPr>
        <w:t xml:space="preserve"> to get FID score of the</w:t>
      </w:r>
      <w:r w:rsidR="008F2462" w:rsidRPr="006869DC">
        <w:rPr>
          <w:rFonts w:ascii="Arial" w:hAnsi="Arial" w:cs="Arial"/>
          <w:lang w:val="en-US"/>
        </w:rPr>
        <w:t xml:space="preserve"> generated image dataset.</w:t>
      </w:r>
    </w:p>
    <w:p w14:paraId="3B553FCA" w14:textId="77777777" w:rsidR="008F2462" w:rsidRPr="006869DC" w:rsidRDefault="008F2462" w:rsidP="00FE1BB6">
      <w:pPr>
        <w:jc w:val="both"/>
        <w:rPr>
          <w:rFonts w:ascii="Arial" w:hAnsi="Arial" w:cs="Arial"/>
          <w:lang w:val="en-US"/>
        </w:rPr>
      </w:pPr>
    </w:p>
    <w:p w14:paraId="652D2900" w14:textId="5460EB13" w:rsidR="008F2462" w:rsidRPr="006869DC" w:rsidRDefault="008F2462" w:rsidP="00FE1BB6">
      <w:pPr>
        <w:jc w:val="both"/>
        <w:rPr>
          <w:rFonts w:ascii="Arial" w:hAnsi="Arial" w:cs="Arial"/>
          <w:lang w:val="en-US"/>
        </w:rPr>
      </w:pPr>
      <w:r w:rsidRPr="006869DC">
        <w:rPr>
          <w:rFonts w:ascii="Arial" w:hAnsi="Arial" w:cs="Arial"/>
          <w:lang w:val="en-US"/>
        </w:rPr>
        <w:t xml:space="preserve">6. </w:t>
      </w:r>
      <w:r w:rsidR="00F2044A" w:rsidRPr="006869DC">
        <w:rPr>
          <w:rFonts w:ascii="Arial" w:hAnsi="Arial" w:cs="Arial"/>
          <w:lang w:val="en-US"/>
        </w:rPr>
        <w:t xml:space="preserve">fill in the number of generated images amount on the bottom right and </w:t>
      </w:r>
      <w:r w:rsidRPr="006869DC">
        <w:rPr>
          <w:rFonts w:ascii="Arial" w:hAnsi="Arial" w:cs="Arial"/>
          <w:lang w:val="en-US"/>
        </w:rPr>
        <w:t>click</w:t>
      </w:r>
      <w:r w:rsidR="004A497D" w:rsidRPr="006869DC">
        <w:rPr>
          <w:rFonts w:ascii="Arial" w:hAnsi="Arial" w:cs="Arial"/>
          <w:lang w:val="en-US"/>
        </w:rPr>
        <w:t xml:space="preserve"> </w:t>
      </w:r>
      <w:r w:rsidR="00F2044A" w:rsidRPr="006869DC">
        <w:rPr>
          <w:rFonts w:ascii="Arial" w:hAnsi="Arial" w:cs="Arial"/>
          <w:lang w:val="en-US"/>
        </w:rPr>
        <w:t xml:space="preserve">the button </w:t>
      </w:r>
      <w:r w:rsidR="004A497D" w:rsidRPr="006869DC">
        <w:rPr>
          <w:rFonts w:ascii="Arial" w:hAnsi="Arial" w:cs="Arial"/>
          <w:lang w:val="en-US"/>
        </w:rPr>
        <w:t>‘</w:t>
      </w:r>
      <w:proofErr w:type="spellStart"/>
      <w:r w:rsidR="004A497D" w:rsidRPr="006869DC">
        <w:rPr>
          <w:rFonts w:ascii="Arial" w:hAnsi="Arial" w:cs="Arial"/>
          <w:lang w:val="en-US"/>
        </w:rPr>
        <w:t>plot_tsne</w:t>
      </w:r>
      <w:proofErr w:type="spellEnd"/>
      <w:r w:rsidR="004A497D" w:rsidRPr="006869DC">
        <w:rPr>
          <w:rFonts w:ascii="Arial" w:hAnsi="Arial" w:cs="Arial"/>
          <w:lang w:val="en-US"/>
        </w:rPr>
        <w:t xml:space="preserve">’ to </w:t>
      </w:r>
      <w:r w:rsidR="00F2044A" w:rsidRPr="006869DC">
        <w:rPr>
          <w:rFonts w:ascii="Arial" w:hAnsi="Arial" w:cs="Arial"/>
          <w:lang w:val="en-US"/>
        </w:rPr>
        <w:t>generate 2D t-SNE graph.</w:t>
      </w:r>
    </w:p>
    <w:sectPr w:rsidR="008F2462" w:rsidRPr="006869DC" w:rsidSect="002B15C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9B44" w14:textId="77777777" w:rsidR="008B0E67" w:rsidRDefault="008B0E67" w:rsidP="002F5FA5">
      <w:r>
        <w:separator/>
      </w:r>
    </w:p>
  </w:endnote>
  <w:endnote w:type="continuationSeparator" w:id="0">
    <w:p w14:paraId="3D8A1713" w14:textId="77777777" w:rsidR="008B0E67" w:rsidRDefault="008B0E67" w:rsidP="002F5FA5">
      <w:r>
        <w:continuationSeparator/>
      </w:r>
    </w:p>
  </w:endnote>
  <w:endnote w:type="continuationNotice" w:id="1">
    <w:p w14:paraId="3173A66A" w14:textId="77777777" w:rsidR="008B0E67" w:rsidRDefault="008B0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C6847" w14:textId="77777777" w:rsidR="008B0E67" w:rsidRDefault="008B0E67" w:rsidP="002F5FA5">
      <w:r>
        <w:separator/>
      </w:r>
    </w:p>
  </w:footnote>
  <w:footnote w:type="continuationSeparator" w:id="0">
    <w:p w14:paraId="520889E9" w14:textId="77777777" w:rsidR="008B0E67" w:rsidRDefault="008B0E67" w:rsidP="002F5FA5">
      <w:r>
        <w:continuationSeparator/>
      </w:r>
    </w:p>
  </w:footnote>
  <w:footnote w:type="continuationNotice" w:id="1">
    <w:p w14:paraId="01333729" w14:textId="77777777" w:rsidR="008B0E67" w:rsidRDefault="008B0E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40BE"/>
    <w:multiLevelType w:val="hybridMultilevel"/>
    <w:tmpl w:val="7466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0E27"/>
    <w:multiLevelType w:val="hybridMultilevel"/>
    <w:tmpl w:val="0AACB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D0"/>
    <w:rsid w:val="0003190A"/>
    <w:rsid w:val="00047B4C"/>
    <w:rsid w:val="00053FD3"/>
    <w:rsid w:val="00057445"/>
    <w:rsid w:val="000874B4"/>
    <w:rsid w:val="000A013E"/>
    <w:rsid w:val="000D4AD6"/>
    <w:rsid w:val="00105909"/>
    <w:rsid w:val="00125377"/>
    <w:rsid w:val="00126691"/>
    <w:rsid w:val="001356B1"/>
    <w:rsid w:val="001522DD"/>
    <w:rsid w:val="00162E53"/>
    <w:rsid w:val="0017034D"/>
    <w:rsid w:val="001850E7"/>
    <w:rsid w:val="00191F0E"/>
    <w:rsid w:val="001C7652"/>
    <w:rsid w:val="001D0EAF"/>
    <w:rsid w:val="001F3EF8"/>
    <w:rsid w:val="001F6B7A"/>
    <w:rsid w:val="0021650D"/>
    <w:rsid w:val="00217D5C"/>
    <w:rsid w:val="00221DFE"/>
    <w:rsid w:val="00241BD4"/>
    <w:rsid w:val="002562DB"/>
    <w:rsid w:val="002967F0"/>
    <w:rsid w:val="002B15C7"/>
    <w:rsid w:val="002E0572"/>
    <w:rsid w:val="002F5FA5"/>
    <w:rsid w:val="003019BD"/>
    <w:rsid w:val="00360D72"/>
    <w:rsid w:val="003B3D64"/>
    <w:rsid w:val="00433FA7"/>
    <w:rsid w:val="00454C83"/>
    <w:rsid w:val="00467708"/>
    <w:rsid w:val="004A497D"/>
    <w:rsid w:val="004D13FB"/>
    <w:rsid w:val="005326A2"/>
    <w:rsid w:val="0058366F"/>
    <w:rsid w:val="00596B39"/>
    <w:rsid w:val="005A3844"/>
    <w:rsid w:val="005B72FA"/>
    <w:rsid w:val="005D52F3"/>
    <w:rsid w:val="005E392F"/>
    <w:rsid w:val="005F1B00"/>
    <w:rsid w:val="00624D3F"/>
    <w:rsid w:val="006869DC"/>
    <w:rsid w:val="00693952"/>
    <w:rsid w:val="006A1430"/>
    <w:rsid w:val="006D4B04"/>
    <w:rsid w:val="006F6F40"/>
    <w:rsid w:val="00724FB0"/>
    <w:rsid w:val="00725033"/>
    <w:rsid w:val="007F2FD0"/>
    <w:rsid w:val="007F4473"/>
    <w:rsid w:val="00853327"/>
    <w:rsid w:val="00887207"/>
    <w:rsid w:val="008A1110"/>
    <w:rsid w:val="008B0E67"/>
    <w:rsid w:val="008D3A33"/>
    <w:rsid w:val="008F2462"/>
    <w:rsid w:val="009408CC"/>
    <w:rsid w:val="00990B18"/>
    <w:rsid w:val="009D785A"/>
    <w:rsid w:val="00A00576"/>
    <w:rsid w:val="00A12FB3"/>
    <w:rsid w:val="00A6367A"/>
    <w:rsid w:val="00A669A8"/>
    <w:rsid w:val="00AB3C8B"/>
    <w:rsid w:val="00B045A7"/>
    <w:rsid w:val="00B11C4A"/>
    <w:rsid w:val="00B44983"/>
    <w:rsid w:val="00BD45B7"/>
    <w:rsid w:val="00C059BE"/>
    <w:rsid w:val="00C07F74"/>
    <w:rsid w:val="00C362B6"/>
    <w:rsid w:val="00C526E8"/>
    <w:rsid w:val="00C54E39"/>
    <w:rsid w:val="00C55246"/>
    <w:rsid w:val="00C5790C"/>
    <w:rsid w:val="00C64B98"/>
    <w:rsid w:val="00C75AEF"/>
    <w:rsid w:val="00C76DB6"/>
    <w:rsid w:val="00CB346F"/>
    <w:rsid w:val="00CD319C"/>
    <w:rsid w:val="00CE161C"/>
    <w:rsid w:val="00D528CB"/>
    <w:rsid w:val="00D86678"/>
    <w:rsid w:val="00D94AEE"/>
    <w:rsid w:val="00D95E93"/>
    <w:rsid w:val="00DC07C2"/>
    <w:rsid w:val="00DD6B06"/>
    <w:rsid w:val="00DE0B96"/>
    <w:rsid w:val="00E03583"/>
    <w:rsid w:val="00E44D94"/>
    <w:rsid w:val="00E774C6"/>
    <w:rsid w:val="00EA36A6"/>
    <w:rsid w:val="00EC6BD7"/>
    <w:rsid w:val="00EF0964"/>
    <w:rsid w:val="00F11248"/>
    <w:rsid w:val="00F2044A"/>
    <w:rsid w:val="00F47A4F"/>
    <w:rsid w:val="00F57466"/>
    <w:rsid w:val="00F70B0E"/>
    <w:rsid w:val="00F9124E"/>
    <w:rsid w:val="00F93DB8"/>
    <w:rsid w:val="00FA26C1"/>
    <w:rsid w:val="00FC239D"/>
    <w:rsid w:val="00FD0AD6"/>
    <w:rsid w:val="00FE1BB6"/>
    <w:rsid w:val="00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34384B5"/>
  <w15:chartTrackingRefBased/>
  <w15:docId w15:val="{F100E84C-2553-4CD7-9001-D1612C86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2FD0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FD0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FA5"/>
    <w:rPr>
      <w:rFonts w:asciiTheme="minorHAnsi" w:eastAsiaTheme="minorEastAsia" w:hAnsiTheme="minorHAnsi" w:cstheme="minorBidi"/>
      <w:sz w:val="24"/>
      <w:szCs w:val="24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2F5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FA5"/>
    <w:rPr>
      <w:rFonts w:asciiTheme="minorHAnsi" w:eastAsiaTheme="minorEastAsia" w:hAnsiTheme="minorHAnsi" w:cstheme="minorBid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 Sun</dc:creator>
  <cp:keywords/>
  <dc:description/>
  <cp:lastModifiedBy>Chenwei Sun</cp:lastModifiedBy>
  <cp:revision>2</cp:revision>
  <dcterms:created xsi:type="dcterms:W3CDTF">2019-09-09T07:54:00Z</dcterms:created>
  <dcterms:modified xsi:type="dcterms:W3CDTF">2019-09-09T07:54:00Z</dcterms:modified>
</cp:coreProperties>
</file>