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GDB</w:t>
      </w:r>
      <w:r>
        <w:rPr/>
        <w:t>调试相关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调试相关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gdb   </w:t>
      </w:r>
      <w:r>
        <w:rPr/>
        <w:t>可执行程序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gdb  --args </w:t>
      </w:r>
      <w:r>
        <w:rPr/>
        <w:t>可执行程序   传入参数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gdb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file   </w:t>
      </w:r>
      <w:r>
        <w:rPr/>
        <w:t>可执行程序路径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b  </w:t>
      </w:r>
      <w:r>
        <w:rPr/>
        <w:t xml:space="preserve">函数名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b  </w:t>
      </w:r>
      <w:r>
        <w:rPr/>
        <w:t>文件名：行号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b  </w:t>
      </w:r>
      <w:r>
        <w:rPr/>
        <w:t>本文件行号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条件断点</w:t>
      </w:r>
    </w:p>
    <w:p>
      <w:pPr>
        <w:pStyle w:val="Normal"/>
        <w:jc w:val="both"/>
        <w:rPr/>
      </w:pPr>
      <w:r>
        <w:rPr/>
        <w:t xml:space="preserve">{ b  </w:t>
      </w:r>
      <w:r>
        <w:rPr/>
        <w:t>相关语句</w:t>
      </w:r>
      <w:r>
        <w:rPr/>
        <w:t xml:space="preserve">}   {if  </w:t>
      </w:r>
      <w:r>
        <w:rPr/>
        <w:t>语句</w:t>
      </w:r>
      <w:r>
        <w:rPr/>
        <w:t xml:space="preserve">}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cl   </w:t>
      </w:r>
      <w:r>
        <w:rPr/>
        <w:t xml:space="preserve">行号       </w:t>
      </w:r>
      <w:r>
        <w:rPr/>
        <w:t>//</w:t>
      </w:r>
      <w:r>
        <w:rPr/>
        <w:t>消除该行断点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命令       作用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l            </w:t>
      </w:r>
      <w:r>
        <w:rPr/>
        <w:t>列出本行上下文代码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s           </w:t>
      </w:r>
      <w:r>
        <w:rPr/>
        <w:t>逐步调试代码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n           </w:t>
      </w:r>
      <w:r>
        <w:rPr/>
        <w:t>逐行调试代码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r           </w:t>
      </w:r>
      <w:r>
        <w:rPr/>
        <w:t>开始运行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          </w:t>
      </w:r>
      <w:r>
        <w:rPr/>
        <w:t>继续向下执行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          </w:t>
      </w:r>
      <w:r>
        <w:rPr/>
        <w:t>打印</w:t>
      </w:r>
    </w:p>
    <w:p>
      <w:pPr>
        <w:pStyle w:val="Normal"/>
        <w:jc w:val="both"/>
        <w:rPr/>
      </w:pPr>
      <w:r>
        <w:rPr/>
      </w:r>
    </w:p>
    <w:p>
      <w:pPr>
        <w:pStyle w:val="Style16"/>
        <w:jc w:val="both"/>
        <w:rPr/>
      </w:pPr>
      <w:r>
        <w:rPr>
          <w:sz w:val="24"/>
        </w:rPr>
        <w:t>print   xxx //</w:t>
      </w:r>
      <w:r>
        <w:rPr>
          <w:sz w:val="24"/>
        </w:rPr>
        <w:t>打印变量</w:t>
      </w:r>
    </w:p>
    <w:p>
      <w:pPr>
        <w:pStyle w:val="Style16"/>
        <w:jc w:val="both"/>
        <w:rPr/>
      </w:pPr>
      <w:r>
        <w:rPr/>
        <w:br/>
      </w:r>
      <w:r>
        <w:rPr>
          <w:sz w:val="24"/>
        </w:rPr>
        <w:t>p  /x    xxx //16</w:t>
      </w:r>
      <w:r>
        <w:rPr>
          <w:sz w:val="24"/>
        </w:rPr>
        <w:t>进制显示</w:t>
      </w:r>
    </w:p>
    <w:p>
      <w:pPr>
        <w:pStyle w:val="Style16"/>
        <w:jc w:val="both"/>
        <w:rPr/>
      </w:pPr>
      <w:r>
        <w:rPr/>
        <w:br/>
      </w:r>
      <w:r>
        <w:rPr>
          <w:sz w:val="24"/>
        </w:rPr>
        <w:t>p str@str_len //</w:t>
      </w:r>
      <w:r>
        <w:rPr>
          <w:sz w:val="24"/>
        </w:rPr>
        <w:t>打印字符串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还有个更灵活强大的是直接打印</w:t>
      </w:r>
      <w:r>
        <w:rPr/>
        <w:t>%esp</w:t>
      </w:r>
      <w:r>
        <w:rPr/>
        <w:t>开始的前</w:t>
      </w:r>
      <w:r>
        <w:rPr/>
        <w:t>N</w:t>
      </w:r>
      <w:r>
        <w:rPr/>
        <w:t>个元素，例如打印栈上前</w:t>
      </w:r>
      <w:r>
        <w:rPr/>
        <w:t>10</w:t>
      </w:r>
      <w:r>
        <w:rPr/>
        <w:t>个元素就是：</w:t>
      </w:r>
      <w:r>
        <w:rPr>
          <w:rStyle w:val="Style14"/>
        </w:rPr>
        <w:t>x/10x $sp</w:t>
      </w:r>
    </w:p>
    <w:p>
      <w:pPr>
        <w:pStyle w:val="Normal"/>
        <w:jc w:val="both"/>
        <w:rPr>
          <w:rStyle w:val="Style14"/>
        </w:rPr>
      </w:pPr>
      <w:r>
        <w:rPr/>
      </w:r>
    </w:p>
    <w:p>
      <w:pPr>
        <w:pStyle w:val="Style16"/>
        <w:jc w:val="both"/>
        <w:rPr/>
      </w:pPr>
      <w:r>
        <w:rPr>
          <w:rStyle w:val="Style14"/>
          <w:sz w:val="24"/>
        </w:rPr>
        <w:t>格式</w:t>
      </w:r>
      <w:r>
        <w:rPr>
          <w:rStyle w:val="Style14"/>
          <w:sz w:val="24"/>
        </w:rPr>
        <w:t xml:space="preserve">: x   /nfu    &lt;addr&gt; x   </w:t>
      </w:r>
      <w:r>
        <w:rPr>
          <w:rStyle w:val="Style14"/>
          <w:sz w:val="24"/>
        </w:rPr>
        <w:t xml:space="preserve">是 </w:t>
      </w:r>
      <w:r>
        <w:rPr>
          <w:rStyle w:val="Style14"/>
          <w:sz w:val="24"/>
        </w:rPr>
        <w:t xml:space="preserve">examine </w:t>
      </w:r>
      <w:r>
        <w:rPr>
          <w:rStyle w:val="Style14"/>
          <w:sz w:val="24"/>
        </w:rPr>
        <w:t xml:space="preserve">的缩写 </w:t>
      </w:r>
      <w:r>
        <w:rPr>
          <w:rStyle w:val="Style14"/>
        </w:rPr>
        <w:br/>
      </w:r>
      <w:r>
        <w:rPr>
          <w:rStyle w:val="Style14"/>
          <w:sz w:val="24"/>
        </w:rPr>
        <w:t>a.n</w:t>
      </w:r>
      <w:r>
        <w:rPr>
          <w:rStyle w:val="Style14"/>
          <w:sz w:val="24"/>
        </w:rPr>
        <w:t xml:space="preserve">表示要显示的内存单元的个数 </w:t>
      </w:r>
      <w:r>
        <w:rPr>
          <w:rStyle w:val="Style14"/>
        </w:rPr>
        <w:br/>
      </w:r>
      <w:r>
        <w:rPr>
          <w:rStyle w:val="Style14"/>
          <w:sz w:val="24"/>
        </w:rPr>
        <w:t>b.f</w:t>
      </w:r>
      <w:r>
        <w:rPr>
          <w:rStyle w:val="Style14"/>
          <w:sz w:val="24"/>
        </w:rPr>
        <w:t>表示显示方式</w:t>
      </w:r>
      <w:r>
        <w:rPr>
          <w:rStyle w:val="Style14"/>
          <w:sz w:val="24"/>
        </w:rPr>
        <w:t xml:space="preserve">, </w:t>
      </w:r>
      <w:r>
        <w:rPr>
          <w:rStyle w:val="Style14"/>
          <w:sz w:val="24"/>
        </w:rPr>
        <w:t>可取如下值</w:t>
      </w:r>
      <w:r>
        <w:rPr>
          <w:rStyle w:val="Style14"/>
        </w:rPr>
        <w:br/>
      </w:r>
      <w:r>
        <w:rPr>
          <w:rStyle w:val="Style14"/>
          <w:sz w:val="24"/>
        </w:rPr>
        <w:t xml:space="preserve">(1).x </w:t>
      </w:r>
      <w:r>
        <w:rPr>
          <w:rStyle w:val="Style14"/>
          <w:sz w:val="24"/>
        </w:rPr>
        <w:t>按十六进制格式显示变量。</w:t>
      </w:r>
      <w:r>
        <w:rPr>
          <w:rStyle w:val="Style14"/>
        </w:rPr>
        <w:br/>
      </w:r>
      <w:r>
        <w:rPr>
          <w:rStyle w:val="Style14"/>
          <w:sz w:val="24"/>
        </w:rPr>
        <w:t xml:space="preserve">(2).d </w:t>
      </w:r>
      <w:r>
        <w:rPr>
          <w:rStyle w:val="Style14"/>
          <w:sz w:val="24"/>
        </w:rPr>
        <w:t>按十进制格式显示变量。</w:t>
      </w:r>
      <w:r>
        <w:rPr>
          <w:rStyle w:val="Style14"/>
        </w:rPr>
        <w:br/>
      </w:r>
      <w:r>
        <w:rPr>
          <w:rStyle w:val="Style14"/>
          <w:sz w:val="24"/>
        </w:rPr>
        <w:t xml:space="preserve">(3).u </w:t>
      </w:r>
      <w:r>
        <w:rPr>
          <w:rStyle w:val="Style14"/>
          <w:sz w:val="24"/>
        </w:rPr>
        <w:t>按十进制格式显示无符号整型。</w:t>
      </w:r>
      <w:r>
        <w:rPr>
          <w:rStyle w:val="Style14"/>
        </w:rPr>
        <w:br/>
      </w:r>
      <w:r>
        <w:rPr>
          <w:rStyle w:val="Style14"/>
          <w:sz w:val="24"/>
        </w:rPr>
        <w:t xml:space="preserve">(4).o </w:t>
      </w:r>
      <w:r>
        <w:rPr>
          <w:rStyle w:val="Style14"/>
          <w:sz w:val="24"/>
        </w:rPr>
        <w:t>按八进制格式显示变量。</w:t>
      </w:r>
      <w:r>
        <w:rPr>
          <w:rStyle w:val="Style14"/>
        </w:rPr>
        <w:br/>
      </w:r>
      <w:r>
        <w:rPr>
          <w:rStyle w:val="Style14"/>
          <w:sz w:val="24"/>
        </w:rPr>
        <w:t xml:space="preserve">(5).t </w:t>
      </w:r>
      <w:r>
        <w:rPr>
          <w:rStyle w:val="Style14"/>
          <w:sz w:val="24"/>
        </w:rPr>
        <w:t>按二进制格式显示变量。</w:t>
      </w:r>
      <w:r>
        <w:rPr>
          <w:rStyle w:val="Style14"/>
        </w:rPr>
        <w:br/>
      </w:r>
      <w:r>
        <w:rPr>
          <w:rStyle w:val="Style14"/>
          <w:sz w:val="24"/>
        </w:rPr>
        <w:t xml:space="preserve">(6).a </w:t>
      </w:r>
      <w:r>
        <w:rPr>
          <w:rStyle w:val="Style14"/>
          <w:sz w:val="24"/>
        </w:rPr>
        <w:t>按十六进制格式显示变量。</w:t>
      </w:r>
      <w:r>
        <w:rPr>
          <w:rStyle w:val="Style14"/>
        </w:rPr>
        <w:br/>
      </w:r>
      <w:r>
        <w:rPr>
          <w:rStyle w:val="Style14"/>
          <w:sz w:val="24"/>
        </w:rPr>
        <w:t xml:space="preserve">(7).i </w:t>
      </w:r>
      <w:r>
        <w:rPr>
          <w:rStyle w:val="Style14"/>
          <w:sz w:val="24"/>
        </w:rPr>
        <w:t>指令地址格式</w:t>
      </w:r>
      <w:r>
        <w:rPr>
          <w:rStyle w:val="Style14"/>
        </w:rPr>
        <w:br/>
      </w:r>
      <w:r>
        <w:rPr>
          <w:rStyle w:val="Style14"/>
          <w:sz w:val="24"/>
        </w:rPr>
        <w:t xml:space="preserve">(8).c </w:t>
      </w:r>
      <w:r>
        <w:rPr>
          <w:rStyle w:val="Style14"/>
          <w:sz w:val="24"/>
        </w:rPr>
        <w:t>按字符格式显示变量。</w:t>
      </w:r>
      <w:r>
        <w:rPr>
          <w:rStyle w:val="Style14"/>
        </w:rPr>
        <w:br/>
      </w:r>
      <w:r>
        <w:rPr>
          <w:rStyle w:val="Style14"/>
          <w:sz w:val="24"/>
        </w:rPr>
        <w:t xml:space="preserve">(9).f </w:t>
      </w:r>
      <w:r>
        <w:rPr>
          <w:rStyle w:val="Style14"/>
          <w:sz w:val="24"/>
        </w:rPr>
        <w:t>按浮点数格式显示变量。</w:t>
      </w:r>
      <w:r>
        <w:rPr>
          <w:rStyle w:val="Style14"/>
        </w:rPr>
        <w:br/>
      </w:r>
      <w:r>
        <w:rPr>
          <w:rStyle w:val="Style14"/>
          <w:sz w:val="24"/>
        </w:rPr>
        <w:t>c.u</w:t>
      </w:r>
      <w:r>
        <w:rPr>
          <w:rStyle w:val="Style14"/>
          <w:sz w:val="24"/>
        </w:rPr>
        <w:t>表示一个地址单元的长度</w:t>
      </w:r>
      <w:r>
        <w:rPr>
          <w:rStyle w:val="Style14"/>
        </w:rPr>
        <w:br/>
      </w:r>
      <w:r>
        <w:rPr>
          <w:rStyle w:val="Style14"/>
          <w:sz w:val="24"/>
        </w:rPr>
        <w:t>(1).b</w:t>
      </w:r>
      <w:r>
        <w:rPr>
          <w:rStyle w:val="Style14"/>
          <w:sz w:val="24"/>
        </w:rPr>
        <w:t>表示单字节，</w:t>
      </w:r>
      <w:r>
        <w:rPr>
          <w:rStyle w:val="Style14"/>
        </w:rPr>
        <w:br/>
      </w:r>
      <w:r>
        <w:rPr>
          <w:rStyle w:val="Style14"/>
          <w:sz w:val="24"/>
        </w:rPr>
        <w:t>(2).h</w:t>
      </w:r>
      <w:r>
        <w:rPr>
          <w:rStyle w:val="Style14"/>
          <w:sz w:val="24"/>
        </w:rPr>
        <w:t>表示双字节，</w:t>
      </w:r>
      <w:r>
        <w:rPr>
          <w:rStyle w:val="Style14"/>
        </w:rPr>
        <w:br/>
      </w:r>
      <w:r>
        <w:rPr>
          <w:rStyle w:val="Style14"/>
          <w:sz w:val="24"/>
        </w:rPr>
        <w:t>(3).w</w:t>
      </w:r>
      <w:r>
        <w:rPr>
          <w:rStyle w:val="Style14"/>
          <w:sz w:val="24"/>
        </w:rPr>
        <w:t>表示四字节，</w:t>
      </w:r>
      <w:r>
        <w:rPr>
          <w:rStyle w:val="Style14"/>
        </w:rPr>
        <w:br/>
      </w:r>
      <w:r>
        <w:rPr>
          <w:rStyle w:val="Style14"/>
          <w:sz w:val="24"/>
        </w:rPr>
        <w:t>(4).g</w:t>
      </w:r>
      <w:r>
        <w:rPr>
          <w:rStyle w:val="Style14"/>
          <w:sz w:val="24"/>
        </w:rPr>
        <w:t>表示八字节</w:t>
      </w:r>
    </w:p>
    <w:p>
      <w:pPr>
        <w:pStyle w:val="Style16"/>
        <w:rPr/>
      </w:pPr>
      <w:r>
        <w:rPr>
          <w:sz w:val="24"/>
        </w:rPr>
        <w:t>比如：</w:t>
      </w:r>
      <w:r>
        <w:rPr>
          <w:sz w:val="24"/>
        </w:rPr>
        <w:t xml:space="preserve">x/3xh buf </w:t>
      </w:r>
      <w:r>
        <w:rPr/>
        <w:br/>
      </w:r>
      <w:r>
        <w:rPr>
          <w:sz w:val="24"/>
        </w:rPr>
        <w:t>表示从内存地址</w:t>
      </w:r>
      <w:r>
        <w:rPr>
          <w:sz w:val="24"/>
        </w:rPr>
        <w:t>buf</w:t>
      </w:r>
      <w:r>
        <w:rPr>
          <w:sz w:val="24"/>
        </w:rPr>
        <w:t>读取内容，</w:t>
      </w:r>
      <w:r>
        <w:rPr>
          <w:sz w:val="24"/>
        </w:rPr>
        <w:t>3</w:t>
      </w:r>
      <w:r>
        <w:rPr>
          <w:sz w:val="24"/>
        </w:rPr>
        <w:t>表示三个单位，</w:t>
      </w:r>
      <w:r>
        <w:rPr>
          <w:sz w:val="24"/>
        </w:rPr>
        <w:t>x</w:t>
      </w:r>
      <w:r>
        <w:rPr>
          <w:sz w:val="24"/>
        </w:rPr>
        <w:t>表示按十六进制显示，</w:t>
      </w:r>
      <w:r>
        <w:rPr>
          <w:sz w:val="24"/>
        </w:rPr>
        <w:t>h</w:t>
      </w:r>
      <w:r>
        <w:rPr>
          <w:sz w:val="24"/>
        </w:rPr>
        <w:t>表示以双字节为一个单位。</w:t>
      </w:r>
    </w:p>
    <w:p>
      <w:pPr>
        <w:pStyle w:val="Style16"/>
        <w:jc w:val="both"/>
        <w:rPr/>
      </w:pPr>
      <w:r>
        <w:rPr>
          <w:rStyle w:val="Style14"/>
          <w:color w:val="FF0000"/>
          <w:sz w:val="27"/>
        </w:rPr>
        <w:t>9.</w:t>
      </w:r>
      <w:r>
        <w:rPr>
          <w:rStyle w:val="Style14"/>
          <w:color w:val="FF0000"/>
          <w:sz w:val="27"/>
        </w:rPr>
        <w:t>生成环境使用</w:t>
      </w:r>
      <w:r>
        <w:rPr>
          <w:rStyle w:val="Style14"/>
          <w:color w:val="FF0000"/>
          <w:sz w:val="27"/>
        </w:rPr>
        <w:t>GDB</w:t>
      </w:r>
      <w:r>
        <w:rPr>
          <w:rStyle w:val="Style14"/>
          <w:color w:val="FF0000"/>
          <w:sz w:val="27"/>
        </w:rPr>
        <w:t>场景</w:t>
      </w:r>
    </w:p>
    <w:p>
      <w:pPr>
        <w:pStyle w:val="Style16"/>
        <w:jc w:val="both"/>
        <w:rPr/>
      </w:pPr>
      <w:r>
        <w:rPr>
          <w:rStyle w:val="Style14"/>
        </w:rPr>
        <w:br/>
      </w:r>
      <w:r>
        <w:rPr>
          <w:rStyle w:val="Style14"/>
          <w:sz w:val="24"/>
        </w:rPr>
        <w:t>内核转储</w:t>
      </w:r>
      <w:r>
        <w:rPr>
          <w:rStyle w:val="Style14"/>
          <w:sz w:val="24"/>
        </w:rPr>
        <w:t>(coredump)</w:t>
      </w:r>
    </w:p>
    <w:p>
      <w:pPr>
        <w:pStyle w:val="Style16"/>
        <w:jc w:val="both"/>
        <w:rPr/>
      </w:pPr>
      <w:r>
        <w:rPr>
          <w:rStyle w:val="Style14"/>
        </w:rPr>
        <w:br/>
      </w:r>
      <w:r>
        <w:rPr>
          <w:rStyle w:val="Style14"/>
          <w:color w:val="FF0000"/>
          <w:sz w:val="24"/>
        </w:rPr>
        <w:t>(1).</w:t>
      </w:r>
      <w:r>
        <w:rPr>
          <w:rStyle w:val="Style14"/>
          <w:color w:val="FF0000"/>
          <w:sz w:val="24"/>
        </w:rPr>
        <w:t>配置产生</w:t>
      </w:r>
      <w:r>
        <w:rPr>
          <w:rStyle w:val="Style14"/>
          <w:color w:val="FF0000"/>
          <w:sz w:val="24"/>
        </w:rPr>
        <w:t>core</w:t>
      </w:r>
      <w:r>
        <w:rPr>
          <w:rStyle w:val="Style14"/>
          <w:color w:val="FF0000"/>
          <w:sz w:val="24"/>
        </w:rPr>
        <w:t>文件</w:t>
      </w:r>
    </w:p>
    <w:p>
      <w:pPr>
        <w:pStyle w:val="Style16"/>
        <w:jc w:val="both"/>
        <w:rPr/>
      </w:pPr>
      <w:r>
        <w:rPr>
          <w:rStyle w:val="Style14"/>
        </w:rPr>
        <w:br/>
      </w:r>
      <w:r>
        <w:rPr>
          <w:rStyle w:val="Style14"/>
          <w:sz w:val="24"/>
        </w:rPr>
        <w:t>前置条件：确保系统配置的</w:t>
      </w:r>
      <w:r>
        <w:rPr>
          <w:rStyle w:val="Style14"/>
          <w:sz w:val="24"/>
        </w:rPr>
        <w:t>core file size</w:t>
      </w:r>
      <w:r>
        <w:rPr>
          <w:rStyle w:val="Style14"/>
          <w:sz w:val="24"/>
        </w:rPr>
        <w:t>足够，一般设置成</w:t>
      </w:r>
      <w:r>
        <w:rPr>
          <w:rStyle w:val="Style14"/>
          <w:sz w:val="24"/>
        </w:rPr>
        <w:t>unlimited</w:t>
      </w:r>
      <w:r>
        <w:rPr>
          <w:rStyle w:val="Style14"/>
        </w:rPr>
        <w:br/>
      </w:r>
      <w:r>
        <w:rPr>
          <w:rStyle w:val="Style14"/>
          <w:sz w:val="24"/>
        </w:rPr>
        <w:t>ulimit -c unlimited</w:t>
      </w:r>
    </w:p>
    <w:p>
      <w:pPr>
        <w:pStyle w:val="Style16"/>
        <w:jc w:val="both"/>
        <w:rPr>
          <w:rStyle w:val="Style14"/>
          <w:sz w:val="24"/>
        </w:rPr>
      </w:pPr>
      <w:r>
        <w:rPr/>
      </w:r>
    </w:p>
    <w:p>
      <w:pPr>
        <w:pStyle w:val="Style16"/>
        <w:rPr/>
      </w:pPr>
      <w:r>
        <w:rPr>
          <w:sz w:val="24"/>
        </w:rPr>
        <w:t>配置</w:t>
      </w:r>
      <w:r>
        <w:rPr>
          <w:sz w:val="24"/>
        </w:rPr>
        <w:t>corefile</w:t>
      </w:r>
      <w:r>
        <w:rPr>
          <w:sz w:val="24"/>
        </w:rPr>
        <w:t>的参数：</w:t>
      </w:r>
      <w:r>
        <w:rPr/>
        <w:br/>
      </w:r>
      <w:r>
        <w:rPr>
          <w:sz w:val="24"/>
        </w:rPr>
        <w:t>echo 2 &gt; /proc/sys/fs/suid_dumpable [</w:t>
      </w:r>
      <w:r>
        <w:rPr>
          <w:sz w:val="24"/>
        </w:rPr>
        <w:t>程序中切换用户，也要产生</w:t>
      </w:r>
      <w:r>
        <w:rPr>
          <w:sz w:val="24"/>
        </w:rPr>
        <w:t>corefile]</w:t>
      </w:r>
      <w:r>
        <w:rPr/>
        <w:br/>
      </w:r>
      <w:r>
        <w:rPr>
          <w:sz w:val="24"/>
        </w:rPr>
        <w:t xml:space="preserve">mkdir /tmp/corefiles </w:t>
      </w:r>
      <w:r>
        <w:rPr/>
        <w:br/>
      </w:r>
      <w:r>
        <w:rPr>
          <w:sz w:val="24"/>
        </w:rPr>
        <w:t>chmod 777 /tmp/corefiles</w:t>
      </w:r>
      <w:r>
        <w:rPr/>
        <w:br/>
      </w:r>
      <w:r>
        <w:rPr>
          <w:sz w:val="24"/>
        </w:rPr>
        <w:t>echo "/tmp/corefiles/core"&gt;/proc/sys/kernel/core_pattern //</w:t>
      </w:r>
      <w:r>
        <w:rPr>
          <w:sz w:val="24"/>
        </w:rPr>
        <w:t>配置</w:t>
      </w:r>
      <w:r>
        <w:rPr>
          <w:sz w:val="24"/>
        </w:rPr>
        <w:t>core</w:t>
      </w:r>
      <w:r>
        <w:rPr>
          <w:sz w:val="24"/>
        </w:rPr>
        <w:t>文件产生的目录为</w:t>
      </w:r>
      <w:r>
        <w:rPr>
          <w:sz w:val="24"/>
        </w:rPr>
        <w:t>/tmp/corefiles</w:t>
      </w:r>
      <w:r>
        <w:rPr/>
        <w:br/>
      </w:r>
      <w:r>
        <w:rPr>
          <w:sz w:val="24"/>
        </w:rPr>
        <w:t>echo "1" &gt; /proc/sys/kernel/core_uses_pid</w:t>
      </w:r>
    </w:p>
    <w:p>
      <w:pPr>
        <w:pStyle w:val="Style16"/>
        <w:rPr/>
      </w:pPr>
      <w:r>
        <w:rPr>
          <w:sz w:val="24"/>
        </w:rPr>
        <w:t>注意：</w:t>
      </w:r>
      <w:r>
        <w:rPr/>
        <w:br/>
      </w:r>
      <w:r>
        <w:rPr>
          <w:sz w:val="24"/>
        </w:rPr>
        <w:t>a.</w:t>
      </w:r>
      <w:r>
        <w:rPr>
          <w:sz w:val="24"/>
        </w:rPr>
        <w:t>确保配置的目录有足够的磁盘空间，否则产生</w:t>
      </w:r>
      <w:r>
        <w:rPr>
          <w:sz w:val="24"/>
        </w:rPr>
        <w:t>core</w:t>
      </w:r>
      <w:r>
        <w:rPr>
          <w:sz w:val="24"/>
        </w:rPr>
        <w:t>文件可能不完整。</w:t>
      </w:r>
      <w:r>
        <w:rPr/>
        <w:br/>
      </w:r>
      <w:r>
        <w:rPr>
          <w:sz w:val="24"/>
        </w:rPr>
        <w:t>b.</w:t>
      </w:r>
      <w:r>
        <w:rPr>
          <w:sz w:val="24"/>
        </w:rPr>
        <w:t>对于</w:t>
      </w:r>
      <w:r>
        <w:rPr>
          <w:sz w:val="24"/>
        </w:rPr>
        <w:t>mysqld</w:t>
      </w:r>
      <w:r>
        <w:rPr>
          <w:sz w:val="24"/>
        </w:rPr>
        <w:t>而言，要保证正确产生</w:t>
      </w:r>
      <w:r>
        <w:rPr>
          <w:sz w:val="24"/>
        </w:rPr>
        <w:t>core-file</w:t>
      </w:r>
      <w:r>
        <w:rPr>
          <w:sz w:val="24"/>
        </w:rPr>
        <w:t>，需要加上—</w:t>
      </w:r>
      <w:r>
        <w:rPr>
          <w:sz w:val="24"/>
        </w:rPr>
        <w:t>core-file</w:t>
      </w:r>
      <w:r>
        <w:rPr>
          <w:sz w:val="24"/>
        </w:rPr>
        <w:t>，默认这个参数是不打开的。</w:t>
      </w:r>
    </w:p>
    <w:p>
      <w:pPr>
        <w:pStyle w:val="Style16"/>
        <w:rPr/>
      </w:pPr>
      <w:r>
        <w:rPr/>
        <w:br/>
      </w:r>
      <w:r>
        <w:rPr>
          <w:sz w:val="24"/>
        </w:rPr>
        <w:t xml:space="preserve">c.kill -9 pid </w:t>
      </w:r>
      <w:r>
        <w:rPr>
          <w:sz w:val="24"/>
        </w:rPr>
        <w:t>是不能产生</w:t>
      </w:r>
      <w:r>
        <w:rPr>
          <w:sz w:val="24"/>
        </w:rPr>
        <w:t>core</w:t>
      </w:r>
      <w:r>
        <w:rPr>
          <w:sz w:val="24"/>
        </w:rPr>
        <w:t>文件的，因为</w:t>
      </w:r>
      <w:r>
        <w:rPr>
          <w:sz w:val="24"/>
        </w:rPr>
        <w:t>SIGKILL</w:t>
      </w:r>
      <w:r>
        <w:rPr>
          <w:sz w:val="24"/>
        </w:rPr>
        <w:t>信号不能被捕获。</w:t>
      </w:r>
    </w:p>
    <w:p>
      <w:pPr>
        <w:pStyle w:val="Style16"/>
        <w:rPr/>
      </w:pPr>
      <w:r>
        <w:rPr>
          <w:color w:val="FF0000"/>
          <w:sz w:val="24"/>
        </w:rPr>
        <w:t>(2).</w:t>
      </w:r>
      <w:r>
        <w:rPr>
          <w:color w:val="FF0000"/>
          <w:sz w:val="24"/>
        </w:rPr>
        <w:t>使用</w:t>
      </w:r>
      <w:r>
        <w:rPr>
          <w:color w:val="FF0000"/>
          <w:sz w:val="24"/>
        </w:rPr>
        <w:t>core</w:t>
      </w:r>
      <w:r>
        <w:rPr>
          <w:color w:val="FF0000"/>
          <w:sz w:val="24"/>
        </w:rPr>
        <w:t>文件</w:t>
      </w:r>
    </w:p>
    <w:p>
      <w:pPr>
        <w:pStyle w:val="Style16"/>
        <w:rPr/>
      </w:pPr>
      <w:r>
        <w:rPr/>
        <w:br/>
      </w:r>
      <w:r>
        <w:rPr>
          <w:sz w:val="24"/>
        </w:rPr>
        <w:t>gdb /usr/mysql/bin/mysqld core.24556</w:t>
      </w:r>
    </w:p>
    <w:p>
      <w:pPr>
        <w:pStyle w:val="Normal"/>
        <w:jc w:val="both"/>
        <w:rPr>
          <w:rStyle w:val="Style14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关于堆栈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bt</w:t>
      </w:r>
      <w:r>
        <w:rPr/>
        <w:t>：</w:t>
      </w:r>
      <w:r>
        <w:rPr/>
        <w:t>bt</w:t>
      </w:r>
      <w:r>
        <w:rPr/>
        <w:t>是</w:t>
      </w:r>
      <w:r>
        <w:rPr/>
        <w:t>backtrace</w:t>
      </w:r>
      <w:r>
        <w:rPr/>
        <w:t xml:space="preserve">的缩写，打印当前所在函数的堆栈路径。 </w:t>
      </w:r>
      <w:r>
        <w:rPr/>
        <w:br/>
        <w:t xml:space="preserve">info frame </w:t>
      </w:r>
      <w:r>
        <w:rPr>
          <w:rStyle w:val="Style12"/>
        </w:rPr>
        <w:t>id</w:t>
      </w:r>
      <w:r>
        <w:rPr/>
        <w:t xml:space="preserve">：打印选中的栈帧的信息。 </w:t>
      </w:r>
      <w:r>
        <w:rPr/>
        <w:br/>
        <w:t>info args</w:t>
      </w:r>
      <w:r>
        <w:rPr/>
        <w:t xml:space="preserve">：打印选中栈帧的参数。 </w:t>
      </w:r>
      <w:r>
        <w:rPr/>
        <w:br/>
        <w:t xml:space="preserve">print </w:t>
      </w:r>
      <w:r>
        <w:rPr>
          <w:rStyle w:val="Style12"/>
        </w:rPr>
        <w:t>variable</w:t>
      </w:r>
      <w:r>
        <w:rPr/>
        <w:t xml:space="preserve">：打印指定变量的值。 </w:t>
      </w:r>
      <w:r>
        <w:rPr/>
        <w:br/>
        <w:t>list</w:t>
      </w:r>
      <w:r>
        <w:rPr/>
        <w:t xml:space="preserve">：列出相应的源代码。 </w:t>
      </w:r>
      <w:r>
        <w:rPr/>
        <w:br/>
        <w:t>info registers</w:t>
      </w:r>
      <w:r>
        <w:rPr/>
        <w:t>：查看所有寄存器的值。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Style w:val="Style14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4"/>
        <w:jc w:val="both"/>
        <w:rPr/>
      </w:pPr>
      <w:bookmarkStart w:id="0" w:name="查询运行信息"/>
      <w:bookmarkEnd w:id="0"/>
      <w:r>
        <w:rPr/>
        <w:t>查询运行信息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where/bt</w:t>
      </w:r>
      <w:r>
        <w:rPr/>
        <w:t xml:space="preserve">：查看当前运行的堆栈列表 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up/down</w:t>
      </w:r>
      <w:r>
        <w:rPr/>
        <w:t xml:space="preserve">：改变堆栈显示的深度 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set args</w:t>
      </w:r>
      <w:r>
        <w:rPr/>
        <w:t>：参数</w:t>
      </w:r>
      <w:r>
        <w:rPr/>
        <w:t>:</w:t>
      </w:r>
      <w:r>
        <w:rPr/>
        <w:t xml:space="preserve">指定运行时的参数 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show args</w:t>
      </w:r>
      <w:r>
        <w:rPr/>
        <w:t xml:space="preserve">：查看设置好的参数 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info program</w:t>
      </w:r>
      <w:r>
        <w:rPr/>
        <w:t xml:space="preserve">： 来查看程序的是否在运行，进程号，被暂停的原因。 </w:t>
      </w:r>
    </w:p>
    <w:p>
      <w:pPr>
        <w:pStyle w:val="4"/>
        <w:rPr/>
      </w:pPr>
      <w:bookmarkStart w:id="1" w:name="分割窗口"/>
      <w:bookmarkEnd w:id="1"/>
      <w:r>
        <w:rPr/>
        <w:t>分割窗口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layout</w:t>
      </w:r>
      <w:r>
        <w:rPr/>
        <w:t xml:space="preserve">：用于分割窗口，可以一边查看代码，一边测试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layout src</w:t>
      </w:r>
      <w:r>
        <w:rPr/>
        <w:t xml:space="preserve">：显示源代码窗口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layout asm</w:t>
      </w:r>
      <w:r>
        <w:rPr/>
        <w:t xml:space="preserve">：显示反汇编窗口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layout regs</w:t>
      </w:r>
      <w:r>
        <w:rPr/>
        <w:t>：显示源代码</w:t>
      </w:r>
      <w:r>
        <w:rPr/>
        <w:t>/</w:t>
      </w:r>
      <w:r>
        <w:rPr/>
        <w:t>反汇编和</w:t>
      </w:r>
      <w:r>
        <w:rPr/>
        <w:t>CPU</w:t>
      </w:r>
      <w:r>
        <w:rPr/>
        <w:t xml:space="preserve">寄存器窗口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layout split</w:t>
      </w:r>
      <w:r>
        <w:rPr/>
        <w:t xml:space="preserve">：显示源代码和反汇编窗口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Ctrl + L</w:t>
      </w:r>
      <w:r>
        <w:rPr/>
        <w:t xml:space="preserve">：刷新窗口 </w:t>
      </w:r>
    </w:p>
    <w:p>
      <w:pPr>
        <w:pStyle w:val="Style16"/>
        <w:rPr/>
      </w:pPr>
      <w:bookmarkStart w:id="2" w:name="后记"/>
      <w:bookmarkStart w:id="3" w:name="后记"/>
      <w:bookmarkEnd w:id="3"/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4">
    <w:name w:val="Heading 4"/>
    <w:basedOn w:val="Style15"/>
    <w:next w:val="Style16"/>
    <w:qFormat/>
    <w:pPr>
      <w:spacing w:before="120" w:after="120"/>
      <w:outlineLvl w:val="3"/>
      <w:outlineLvl w:val="3"/>
    </w:pPr>
    <w:rPr>
      <w:rFonts w:ascii="Liberation Serif" w:hAnsi="Liberation Serif" w:eastAsia="Noto Sans CJK SC Regular" w:cs="Noto Sans CJK SC Regular"/>
      <w:b/>
      <w:bCs/>
      <w:sz w:val="24"/>
      <w:szCs w:val="24"/>
    </w:rPr>
  </w:style>
  <w:style w:type="character" w:styleId="Style12">
    <w:name w:val="强调"/>
    <w:qFormat/>
    <w:rPr>
      <w:i/>
      <w:iCs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Style14">
    <w:name w:val="特别强调"/>
    <w:qFormat/>
    <w:rPr>
      <w:b/>
      <w:bCs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LibreOffice/5.1.4.2$Linux_X86_64 LibreOffice_project/10m0$Build-2</Application>
  <Pages>4</Pages>
  <Words>888</Words>
  <Characters>1457</Characters>
  <CharactersWithSpaces>1714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2016-09-17T10:25:48Z</dcterms:created>
  <dc:creator/>
  <dc:description/>
  <dc:language>zh-CN</dc:language>
  <cp:lastModifiedBy/>
  <dcterms:modified xsi:type="dcterms:W3CDTF">2016-09-17T11:49:15Z</dcterms:modified>
  <cp:revision>2</cp:revision>
  <dc:subject/>
  <dc:title/>
</cp:coreProperties>
</file>