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Since BERT is a pre-trained model, only a small amount of data is needed to train the model to tune the parameters. When doing data split, we only divide the data into two parts: training set and validation/test set. </w:t>
      </w:r>
    </w:p>
    <w:p>
      <w:pPr>
        <w:rPr>
          <w:rFonts w:hint="eastAsia"/>
          <w:lang w:val="en-US" w:eastAsia="zh-CN"/>
        </w:rPr>
      </w:pPr>
    </w:p>
    <w:p>
      <w:pPr>
        <w:rPr>
          <w:rFonts w:hint="default"/>
          <w:lang w:val="en-US" w:eastAsia="zh-CN"/>
        </w:rPr>
      </w:pPr>
      <w:r>
        <w:rPr>
          <w:rFonts w:hint="eastAsia"/>
          <w:lang w:val="en-US" w:eastAsia="zh-CN"/>
        </w:rPr>
        <w:t xml:space="preserve">The optimal sample size of training set is 600, which is obtained from </w:t>
      </w:r>
      <w:bookmarkStart w:id="0" w:name="_GoBack"/>
      <w:bookmarkEnd w:id="0"/>
      <w:r>
        <w:rPr>
          <w:rFonts w:hint="eastAsia"/>
          <w:lang w:val="en-US" w:eastAsia="zh-CN"/>
        </w:rPr>
        <w:t xml:space="preserve">earlier experiments. The sentences selected for training are those with the same sentiment labeled by both human analysts. </w:t>
      </w:r>
    </w:p>
    <w:p>
      <w:pPr>
        <w:rPr>
          <w:rFonts w:hint="eastAsia"/>
          <w:lang w:val="en-US" w:eastAsia="zh-CN"/>
        </w:rPr>
      </w:pPr>
    </w:p>
    <w:p>
      <w:pPr>
        <w:rPr>
          <w:rFonts w:hint="default"/>
          <w:lang w:val="en-US" w:eastAsia="zh-CN"/>
        </w:rPr>
      </w:pPr>
      <w:r>
        <w:rPr>
          <w:rFonts w:hint="eastAsia"/>
          <w:lang w:val="en-US" w:eastAsia="zh-CN"/>
        </w:rPr>
        <w:t xml:space="preserve">Considering the amount of data, only all sentences with tokens are labeled by human.   To examine the average sentiment at the article level, we sample 1000 sentences from the full text and then label the sentences without tokens manually.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aiTi">
    <w:panose1 w:val="02010609060101010101"/>
    <w:charset w:val="86"/>
    <w:family w:val="modern"/>
    <w:pitch w:val="default"/>
    <w:sig w:usb0="800002BF" w:usb1="38CF7CFA" w:usb2="00000016" w:usb3="00000000" w:csb0="00040001" w:csb1="00000000"/>
  </w:font>
  <w:font w:name="STZhongsong">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 w:name="Cascadia Code">
    <w:panose1 w:val="00000000000000000000"/>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485C2"/>
    <w:multiLevelType w:val="multilevel"/>
    <w:tmpl w:val="03C485C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YzU2NDZlZWRhZGY1YzdjNGExMDUwNGJjODllMjkifQ=="/>
  </w:docVars>
  <w:rsids>
    <w:rsidRoot w:val="00000000"/>
    <w:rsid w:val="021369FA"/>
    <w:rsid w:val="02873BB9"/>
    <w:rsid w:val="08664DD0"/>
    <w:rsid w:val="09BC32EE"/>
    <w:rsid w:val="0D4D6BD9"/>
    <w:rsid w:val="0E406D34"/>
    <w:rsid w:val="0E4153AE"/>
    <w:rsid w:val="0EBE2AE5"/>
    <w:rsid w:val="0F81030D"/>
    <w:rsid w:val="11310A51"/>
    <w:rsid w:val="113A1AFD"/>
    <w:rsid w:val="160306D4"/>
    <w:rsid w:val="16757429"/>
    <w:rsid w:val="17ED4E2F"/>
    <w:rsid w:val="18A922AD"/>
    <w:rsid w:val="19960E59"/>
    <w:rsid w:val="1A48596E"/>
    <w:rsid w:val="1A8648DC"/>
    <w:rsid w:val="1D324C05"/>
    <w:rsid w:val="1E391DB3"/>
    <w:rsid w:val="1FE3647B"/>
    <w:rsid w:val="22CC1448"/>
    <w:rsid w:val="22CC2975"/>
    <w:rsid w:val="23975233"/>
    <w:rsid w:val="289D789D"/>
    <w:rsid w:val="29EC304E"/>
    <w:rsid w:val="2CF21D62"/>
    <w:rsid w:val="2DCC054E"/>
    <w:rsid w:val="2E83612B"/>
    <w:rsid w:val="2FCA419D"/>
    <w:rsid w:val="348F6BA1"/>
    <w:rsid w:val="359476AF"/>
    <w:rsid w:val="370276D6"/>
    <w:rsid w:val="37522EF4"/>
    <w:rsid w:val="383733B0"/>
    <w:rsid w:val="39840396"/>
    <w:rsid w:val="39AA5F67"/>
    <w:rsid w:val="3A7C46B2"/>
    <w:rsid w:val="42A61ADC"/>
    <w:rsid w:val="43A23DD3"/>
    <w:rsid w:val="43BE756E"/>
    <w:rsid w:val="43F87E97"/>
    <w:rsid w:val="4453331F"/>
    <w:rsid w:val="44692A4A"/>
    <w:rsid w:val="47035B99"/>
    <w:rsid w:val="47B65015"/>
    <w:rsid w:val="49202B06"/>
    <w:rsid w:val="49A827C8"/>
    <w:rsid w:val="4B8D35BB"/>
    <w:rsid w:val="4EEE3BC3"/>
    <w:rsid w:val="50B418E4"/>
    <w:rsid w:val="517E1626"/>
    <w:rsid w:val="5314011E"/>
    <w:rsid w:val="54732AE2"/>
    <w:rsid w:val="55BD684B"/>
    <w:rsid w:val="5AF24B54"/>
    <w:rsid w:val="5F48337B"/>
    <w:rsid w:val="62206FA1"/>
    <w:rsid w:val="630E4B89"/>
    <w:rsid w:val="632779F9"/>
    <w:rsid w:val="64BC6D49"/>
    <w:rsid w:val="677C5558"/>
    <w:rsid w:val="67CD5FF7"/>
    <w:rsid w:val="69770457"/>
    <w:rsid w:val="6B05019A"/>
    <w:rsid w:val="6D724BDE"/>
    <w:rsid w:val="6DCD5B44"/>
    <w:rsid w:val="6E0B0332"/>
    <w:rsid w:val="6FE4739E"/>
    <w:rsid w:val="70C745CA"/>
    <w:rsid w:val="75FC6AC3"/>
    <w:rsid w:val="774B5D56"/>
    <w:rsid w:val="79322AFA"/>
    <w:rsid w:val="7A326F58"/>
    <w:rsid w:val="7E7E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heme="minorBidi"/>
      <w:kern w:val="2"/>
      <w:sz w:val="24"/>
      <w:szCs w:val="22"/>
      <w:lang w:val="en-US" w:eastAsia="zh-CN" w:bidi="ar-SA"/>
    </w:rPr>
  </w:style>
  <w:style w:type="paragraph" w:styleId="2">
    <w:name w:val="heading 1"/>
    <w:basedOn w:val="1"/>
    <w:next w:val="1"/>
    <w:link w:val="14"/>
    <w:qFormat/>
    <w:uiPriority w:val="0"/>
    <w:pPr>
      <w:keepNext/>
      <w:keepLines/>
      <w:numPr>
        <w:ilvl w:val="0"/>
        <w:numId w:val="1"/>
      </w:numPr>
      <w:spacing w:before="240" w:after="120"/>
      <w:outlineLvl w:val="0"/>
    </w:pPr>
    <w:rPr>
      <w:rFonts w:eastAsia="SimHei"/>
      <w:b/>
      <w:bCs/>
      <w:kern w:val="44"/>
      <w:sz w:val="28"/>
      <w:szCs w:val="44"/>
    </w:rPr>
  </w:style>
  <w:style w:type="paragraph" w:styleId="3">
    <w:name w:val="heading 2"/>
    <w:basedOn w:val="1"/>
    <w:next w:val="1"/>
    <w:link w:val="15"/>
    <w:semiHidden/>
    <w:unhideWhenUsed/>
    <w:qFormat/>
    <w:uiPriority w:val="0"/>
    <w:pPr>
      <w:keepNext/>
      <w:keepLines/>
      <w:numPr>
        <w:ilvl w:val="1"/>
        <w:numId w:val="1"/>
      </w:numPr>
      <w:spacing w:before="120" w:after="120"/>
      <w:outlineLvl w:val="1"/>
    </w:pPr>
    <w:rPr>
      <w:rFonts w:eastAsia="SimHei" w:cstheme="majorBidi"/>
      <w:b/>
      <w:bCs/>
      <w:szCs w:val="32"/>
    </w:rPr>
  </w:style>
  <w:style w:type="paragraph" w:styleId="4">
    <w:name w:val="heading 3"/>
    <w:basedOn w:val="1"/>
    <w:next w:val="1"/>
    <w:link w:val="16"/>
    <w:semiHidden/>
    <w:unhideWhenUsed/>
    <w:qFormat/>
    <w:uiPriority w:val="0"/>
    <w:pPr>
      <w:keepNext/>
      <w:keepLines/>
      <w:numPr>
        <w:ilvl w:val="2"/>
        <w:numId w:val="1"/>
      </w:numPr>
      <w:spacing w:before="60" w:after="60"/>
      <w:outlineLvl w:val="2"/>
    </w:pPr>
    <w:rPr>
      <w:rFonts w:eastAsia="KaiTi"/>
      <w:bCs/>
      <w:szCs w:val="32"/>
    </w:rPr>
  </w:style>
  <w:style w:type="paragraph" w:styleId="5">
    <w:name w:val="heading 4"/>
    <w:basedOn w:val="1"/>
    <w:next w:val="1"/>
    <w:semiHidden/>
    <w:unhideWhenUsed/>
    <w:qFormat/>
    <w:uiPriority w:val="0"/>
    <w:pPr>
      <w:keepNext/>
      <w:keepLines/>
      <w:spacing w:before="60" w:beforeLines="0" w:beforeAutospacing="0" w:after="60" w:afterLines="0" w:afterAutospacing="0" w:line="240" w:lineRule="auto"/>
      <w:ind w:firstLine="0" w:firstLineChars="0"/>
      <w:jc w:val="center"/>
      <w:outlineLvl w:val="3"/>
    </w:pPr>
    <w:rPr>
      <w:rFonts w:eastAsia="STZhongsong"/>
      <w:b/>
      <w:sz w:val="36"/>
    </w:rPr>
  </w:style>
  <w:style w:type="character" w:default="1" w:styleId="11">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cstheme="majorBidi"/>
      <w:sz w:val="21"/>
      <w:szCs w:val="20"/>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3"/>
    <w:qFormat/>
    <w:uiPriority w:val="0"/>
    <w:pPr>
      <w:spacing w:before="240" w:after="60"/>
      <w:jc w:val="center"/>
      <w:outlineLvl w:val="0"/>
    </w:pPr>
    <w:rPr>
      <w:rFonts w:eastAsia="SimHei" w:cstheme="majorBidi"/>
      <w:b/>
      <w:bCs/>
      <w:kern w:val="2"/>
      <w:sz w:val="32"/>
      <w:szCs w:val="32"/>
      <w:lang w:bidi="ar-SA"/>
    </w:rPr>
  </w:style>
  <w:style w:type="character" w:styleId="12">
    <w:name w:val="Hyperlink"/>
    <w:basedOn w:val="11"/>
    <w:uiPriority w:val="0"/>
    <w:rPr>
      <w:rFonts w:ascii="Times New Roman" w:hAnsi="Times New Roman"/>
      <w:color w:val="0000FF"/>
      <w:u w:val="single"/>
    </w:rPr>
  </w:style>
  <w:style w:type="character" w:customStyle="1" w:styleId="13">
    <w:name w:val="标题 字符"/>
    <w:basedOn w:val="11"/>
    <w:link w:val="9"/>
    <w:uiPriority w:val="10"/>
    <w:rPr>
      <w:rFonts w:ascii="Times New Roman" w:hAnsi="Times New Roman" w:eastAsia="SimHei" w:cstheme="majorBidi"/>
      <w:b/>
      <w:bCs/>
      <w:kern w:val="2"/>
      <w:sz w:val="32"/>
      <w:szCs w:val="32"/>
      <w:lang w:bidi="ar-SA"/>
    </w:rPr>
  </w:style>
  <w:style w:type="character" w:customStyle="1" w:styleId="14">
    <w:name w:val="标题 1 字符"/>
    <w:basedOn w:val="11"/>
    <w:link w:val="2"/>
    <w:qFormat/>
    <w:uiPriority w:val="9"/>
    <w:rPr>
      <w:rFonts w:ascii="Times New Roman" w:hAnsi="Times New Roman" w:eastAsia="SimHei"/>
      <w:b/>
      <w:bCs/>
      <w:kern w:val="44"/>
      <w:sz w:val="28"/>
      <w:szCs w:val="44"/>
    </w:rPr>
  </w:style>
  <w:style w:type="character" w:customStyle="1" w:styleId="15">
    <w:name w:val="标题 2 字符"/>
    <w:basedOn w:val="11"/>
    <w:link w:val="3"/>
    <w:qFormat/>
    <w:uiPriority w:val="9"/>
    <w:rPr>
      <w:rFonts w:ascii="Times New Roman" w:hAnsi="Times New Roman" w:eastAsia="SimHei" w:cstheme="majorBidi"/>
      <w:b/>
      <w:bCs/>
      <w:sz w:val="24"/>
      <w:szCs w:val="32"/>
    </w:rPr>
  </w:style>
  <w:style w:type="character" w:customStyle="1" w:styleId="16">
    <w:name w:val="标题 3 字符"/>
    <w:basedOn w:val="11"/>
    <w:link w:val="4"/>
    <w:qFormat/>
    <w:uiPriority w:val="9"/>
    <w:rPr>
      <w:rFonts w:ascii="Times New Roman" w:hAnsi="Times New Roman" w:eastAsia="KaiTi"/>
      <w:bCs/>
      <w:sz w:val="24"/>
      <w:szCs w:val="32"/>
    </w:rPr>
  </w:style>
  <w:style w:type="character" w:customStyle="1" w:styleId="17">
    <w:name w:val="页脚 字符"/>
    <w:basedOn w:val="11"/>
    <w:link w:val="7"/>
    <w:qFormat/>
    <w:uiPriority w:val="99"/>
    <w:rPr>
      <w:rFonts w:ascii="Times New Roman" w:hAnsi="Times New Roman" w:eastAsia="SimSun"/>
      <w:sz w:val="18"/>
      <w:szCs w:val="18"/>
    </w:rPr>
  </w:style>
  <w:style w:type="character" w:customStyle="1" w:styleId="18">
    <w:name w:val="页眉 字符"/>
    <w:basedOn w:val="11"/>
    <w:link w:val="8"/>
    <w:qFormat/>
    <w:uiPriority w:val="99"/>
    <w:rPr>
      <w:rFonts w:ascii="Times New Roman" w:hAnsi="Times New Roman" w:eastAsia="SimSun"/>
      <w:sz w:val="18"/>
      <w:szCs w:val="18"/>
    </w:rPr>
  </w:style>
  <w:style w:type="character" w:customStyle="1" w:styleId="19">
    <w:name w:val="MTEquationSection"/>
    <w:basedOn w:val="11"/>
    <w:qFormat/>
    <w:uiPriority w:val="0"/>
    <w:rPr>
      <w:vanish/>
      <w:color w:val="FF0000"/>
    </w:rPr>
  </w:style>
  <w:style w:type="paragraph" w:customStyle="1" w:styleId="20">
    <w:name w:val="MTDisplayEquation"/>
    <w:basedOn w:val="1"/>
    <w:next w:val="1"/>
    <w:link w:val="21"/>
    <w:uiPriority w:val="0"/>
    <w:pPr>
      <w:tabs>
        <w:tab w:val="center" w:pos="4160"/>
        <w:tab w:val="right" w:pos="8300"/>
      </w:tabs>
    </w:pPr>
  </w:style>
  <w:style w:type="character" w:customStyle="1" w:styleId="21">
    <w:name w:val="MTDisplayEquation 字符"/>
    <w:basedOn w:val="11"/>
    <w:link w:val="20"/>
    <w:qFormat/>
    <w:uiPriority w:val="0"/>
    <w:rPr>
      <w:rFonts w:ascii="Times New Roman" w:hAnsi="Times New Roman" w:eastAsia="SimSun"/>
      <w:sz w:val="24"/>
    </w:rPr>
  </w:style>
  <w:style w:type="paragraph" w:customStyle="1" w:styleId="22">
    <w:name w:val="Bibliography"/>
    <w:basedOn w:val="1"/>
    <w:next w:val="1"/>
    <w:unhideWhenUsed/>
    <w:qFormat/>
    <w:uiPriority w:val="37"/>
    <w:pPr>
      <w:ind w:left="720" w:hanging="720"/>
    </w:p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2021-12-26T11:55:00Z</dcterms:created>
  <dc:creator>liqingyang</dc:creator>
  <cp:lastModifiedBy>Qingyang</cp:lastModifiedBy>
  <dcterms:modified xsi:type="dcterms:W3CDTF">2023-07-29T18:51:15Z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72704038B3D0482EB3B0620371069172_12</vt:lpwstr>
  </property>
</Properties>
</file>