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ind w:firstLine="3507" w:firstLineChars="794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</w:t>
      </w:r>
      <w:r>
        <w:rPr>
          <w:rFonts w:ascii="黑体" w:eastAsia="黑体"/>
          <w:b/>
          <w:sz w:val="44"/>
          <w:szCs w:val="44"/>
          <w:u w:val="single"/>
        </w:rPr>
        <w:t>21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/>
    <w:p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《大数据存储与管理》课程</w:t>
      </w:r>
    </w:p>
    <w:p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 验 报 告</w:t>
      </w:r>
    </w:p>
    <w:p/>
    <w:p/>
    <w:p/>
    <w:p/>
    <w:p/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黄宇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   </w:t>
      </w:r>
      <w:r>
        <w:rPr>
          <w:b/>
          <w:sz w:val="32"/>
          <w:szCs w:val="32"/>
          <w:u w:val="single"/>
        </w:rPr>
        <w:tab/>
      </w: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U2021154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36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CS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104</w:t>
      </w:r>
      <w:r>
        <w:rPr>
          <w:rFonts w:hint="eastAsia"/>
          <w:b/>
          <w:sz w:val="32"/>
          <w:szCs w:val="32"/>
          <w:u w:val="single"/>
        </w:rPr>
        <w:t xml:space="preserve">班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ab/>
      </w: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202</w:t>
      </w:r>
      <w:r>
        <w:rPr>
          <w:b/>
          <w:sz w:val="32"/>
          <w:szCs w:val="32"/>
          <w:u w:val="single"/>
        </w:rPr>
        <w:t>4.04.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20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ab/>
      </w:r>
    </w:p>
    <w:p/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pStyle w:val="11"/>
        <w:tabs>
          <w:tab w:val="right" w:leader="dot" w:pos="8306"/>
        </w:tabs>
      </w:pPr>
      <w:bookmarkStart w:id="0" w:name="_Toc75097817"/>
      <w:r>
        <w:rPr>
          <w:rFonts w:ascii="黑体" w:hAnsi="宋体" w:eastAsia="黑体"/>
          <w:b w:val="0"/>
          <w:bCs w:val="0"/>
          <w:color w:val="000000"/>
        </w:rPr>
        <w:fldChar w:fldCharType="begin"/>
      </w:r>
      <w:r>
        <w:rPr>
          <w:rFonts w:ascii="黑体" w:hAnsi="宋体" w:eastAsia="黑体"/>
          <w:b w:val="0"/>
          <w:bCs w:val="0"/>
          <w:color w:val="000000"/>
        </w:rPr>
        <w:instrText xml:space="preserve"> TOC \o "1-3" \h \z \u </w:instrText>
      </w:r>
      <w:r>
        <w:rPr>
          <w:rFonts w:ascii="黑体" w:hAnsi="宋体" w:eastAsia="黑体"/>
          <w:b w:val="0"/>
          <w:bCs w:val="0"/>
          <w:color w:val="000000"/>
        </w:rPr>
        <w:fldChar w:fldCharType="separate"/>
      </w: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_Toc12000 </w:instrText>
      </w:r>
      <w:r>
        <w:rPr>
          <w:rFonts w:ascii="黑体" w:hAnsi="宋体" w:eastAsia="黑体"/>
          <w:bCs w:val="0"/>
        </w:rPr>
        <w:fldChar w:fldCharType="separate"/>
      </w:r>
      <w:r>
        <w:rPr>
          <w:rFonts w:hint="eastAsia"/>
        </w:rPr>
        <w:t>一、选题</w:t>
      </w:r>
      <w:r>
        <w:tab/>
      </w:r>
      <w:r>
        <w:fldChar w:fldCharType="begin"/>
      </w:r>
      <w:r>
        <w:instrText xml:space="preserve"> PAGEREF _Toc12000 \h </w:instrText>
      </w:r>
      <w:r>
        <w:fldChar w:fldCharType="separate"/>
      </w:r>
      <w:r>
        <w:t>3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_Toc6757 </w:instrText>
      </w:r>
      <w:r>
        <w:rPr>
          <w:rFonts w:ascii="黑体" w:hAnsi="宋体" w:eastAsia="黑体"/>
          <w:bCs w:val="0"/>
        </w:rPr>
        <w:fldChar w:fldCharType="separate"/>
      </w:r>
      <w:r>
        <w:rPr>
          <w:rFonts w:hint="eastAsia"/>
        </w:rPr>
        <w:t>二、</w:t>
      </w:r>
      <w:r>
        <w:rPr>
          <w:rFonts w:hint="eastAsia"/>
          <w:lang w:val="en-US" w:eastAsia="zh-CN"/>
        </w:rPr>
        <w:t>实验结构</w:t>
      </w:r>
      <w:r>
        <w:tab/>
      </w:r>
      <w:r>
        <w:fldChar w:fldCharType="begin"/>
      </w:r>
      <w:r>
        <w:instrText xml:space="preserve"> PAGEREF _Toc6757 \h </w:instrText>
      </w:r>
      <w:r>
        <w:fldChar w:fldCharType="separate"/>
      </w:r>
      <w:r>
        <w:t>3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_Toc5879 </w:instrText>
      </w:r>
      <w:r>
        <w:rPr>
          <w:rFonts w:ascii="黑体" w:hAnsi="宋体" w:eastAsia="黑体"/>
          <w:bCs w:val="0"/>
        </w:rPr>
        <w:fldChar w:fldCharType="separate"/>
      </w:r>
      <w:r>
        <w:t xml:space="preserve">2.1 </w:t>
      </w:r>
      <w:r>
        <w:rPr>
          <w:rFonts w:hint="eastAsia"/>
          <w:lang w:val="en-US" w:eastAsia="zh-CN"/>
        </w:rPr>
        <w:t>数据结构的设计</w:t>
      </w:r>
      <w:r>
        <w:tab/>
      </w:r>
      <w:r>
        <w:fldChar w:fldCharType="begin"/>
      </w:r>
      <w:r>
        <w:instrText xml:space="preserve"> PAGEREF _Toc5879 \h </w:instrText>
      </w:r>
      <w:r>
        <w:fldChar w:fldCharType="separate"/>
      </w:r>
      <w:r>
        <w:t>3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_Toc7507 </w:instrText>
      </w:r>
      <w:r>
        <w:rPr>
          <w:rFonts w:ascii="黑体" w:hAnsi="宋体" w:eastAsia="黑体"/>
          <w:bCs w:val="0"/>
        </w:rPr>
        <w:fldChar w:fldCharType="separate"/>
      </w:r>
      <w:r>
        <w:t xml:space="preserve">2.2 </w:t>
      </w:r>
      <w:r>
        <w:rPr>
          <w:rFonts w:hint="eastAsia"/>
          <w:lang w:val="en-US" w:eastAsia="zh-CN"/>
        </w:rPr>
        <w:t>操作流程分析</w:t>
      </w:r>
      <w:r>
        <w:tab/>
      </w:r>
      <w:r>
        <w:fldChar w:fldCharType="begin"/>
      </w:r>
      <w:r>
        <w:instrText xml:space="preserve"> PAGEREF _Toc7507 \h </w:instrText>
      </w:r>
      <w:r>
        <w:fldChar w:fldCharType="separate"/>
      </w:r>
      <w:r>
        <w:t>4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_Toc10682 </w:instrText>
      </w:r>
      <w:r>
        <w:rPr>
          <w:rFonts w:ascii="黑体" w:hAnsi="宋体" w:eastAsia="黑体"/>
          <w:bCs w:val="0"/>
        </w:rPr>
        <w:fldChar w:fldCharType="separate"/>
      </w:r>
      <w:r>
        <w:rPr>
          <w:rFonts w:hint="eastAsia"/>
          <w:lang w:val="en-US" w:eastAsia="zh-CN"/>
        </w:rPr>
        <w:t>2.3 理论分析</w:t>
      </w:r>
      <w:r>
        <w:tab/>
      </w:r>
      <w:r>
        <w:fldChar w:fldCharType="begin"/>
      </w:r>
      <w:r>
        <w:instrText xml:space="preserve"> PAGEREF _Toc10682 \h </w:instrText>
      </w:r>
      <w:r>
        <w:fldChar w:fldCharType="separate"/>
      </w:r>
      <w:r>
        <w:t>5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_Toc11007 </w:instrText>
      </w:r>
      <w:r>
        <w:rPr>
          <w:rFonts w:ascii="黑体" w:hAnsi="宋体" w:eastAsia="黑体"/>
          <w:bCs w:val="0"/>
        </w:rPr>
        <w:fldChar w:fldCharType="separate"/>
      </w:r>
      <w:r>
        <w:rPr>
          <w:rFonts w:hint="eastAsia"/>
          <w:lang w:val="en-US" w:eastAsia="zh-CN"/>
        </w:rPr>
        <w:t>2.4 实验测试性能</w:t>
      </w:r>
      <w:r>
        <w:tab/>
      </w:r>
      <w:r>
        <w:fldChar w:fldCharType="begin"/>
      </w:r>
      <w:r>
        <w:instrText xml:space="preserve"> PAGEREF _Toc11007 \h </w:instrText>
      </w:r>
      <w:r>
        <w:fldChar w:fldCharType="separate"/>
      </w:r>
      <w:r>
        <w:t>6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黑体" w:hAnsi="宋体" w:eastAsia="黑体"/>
          <w:bCs w:val="0"/>
          <w:color w:val="000000"/>
        </w:rPr>
        <w:fldChar w:fldCharType="begin"/>
      </w:r>
      <w:r>
        <w:rPr>
          <w:rFonts w:ascii="黑体" w:hAnsi="宋体" w:eastAsia="黑体"/>
          <w:bCs w:val="0"/>
        </w:rPr>
        <w:instrText xml:space="preserve"> HYPERLINK \l _Toc25842 </w:instrText>
      </w:r>
      <w:r>
        <w:rPr>
          <w:rFonts w:ascii="黑体" w:hAnsi="宋体" w:eastAsia="黑体"/>
          <w:bCs w:val="0"/>
        </w:rPr>
        <w:fldChar w:fldCharType="separate"/>
      </w:r>
      <w:r>
        <w:rPr>
          <w:rFonts w:hint="eastAsia"/>
        </w:rPr>
        <w:t>三、</w:t>
      </w:r>
      <w:r>
        <w:rPr>
          <w:rFonts w:hint="eastAsia"/>
          <w:lang w:val="en-US" w:eastAsia="zh-CN"/>
        </w:rPr>
        <w:t>实验总结与心得</w:t>
      </w:r>
      <w:r>
        <w:tab/>
      </w:r>
      <w:r>
        <w:fldChar w:fldCharType="begin"/>
      </w:r>
      <w:r>
        <w:instrText xml:space="preserve"> PAGEREF _Toc25842 \h </w:instrText>
      </w:r>
      <w:r>
        <w:fldChar w:fldCharType="separate"/>
      </w:r>
      <w:r>
        <w:t>6</w:t>
      </w:r>
      <w:r>
        <w:fldChar w:fldCharType="end"/>
      </w: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pStyle w:val="11"/>
        <w:tabs>
          <w:tab w:val="right" w:leader="dot" w:pos="8296"/>
        </w:tabs>
        <w:rPr>
          <w:rFonts w:ascii="黑体" w:hAnsi="宋体" w:eastAsia="黑体"/>
          <w:b w:val="0"/>
          <w:bCs w:val="0"/>
          <w:color w:val="000000"/>
        </w:rPr>
      </w:pPr>
      <w:r>
        <w:rPr>
          <w:rFonts w:ascii="黑体" w:hAnsi="宋体" w:eastAsia="黑体"/>
          <w:bCs w:val="0"/>
          <w:color w:val="000000"/>
        </w:rPr>
        <w:fldChar w:fldCharType="end"/>
      </w:r>
    </w:p>
    <w:p>
      <w:pPr>
        <w:widowControl/>
        <w:jc w:val="left"/>
        <w:rPr>
          <w:rFonts w:ascii="黑体" w:hAnsi="宋体" w:eastAsia="黑体" w:cstheme="majorBidi"/>
          <w:color w:val="000000"/>
          <w:kern w:val="0"/>
          <w:sz w:val="28"/>
          <w:szCs w:val="28"/>
        </w:rPr>
      </w:pPr>
      <w:r>
        <w:rPr>
          <w:rFonts w:ascii="黑体" w:hAnsi="宋体" w:eastAsia="黑体"/>
          <w:b/>
          <w:bCs/>
          <w:color w:val="000000"/>
        </w:rPr>
        <w:br w:type="page"/>
      </w:r>
      <w:bookmarkStart w:id="17" w:name="_GoBack"/>
      <w:bookmarkEnd w:id="17"/>
    </w:p>
    <w:p>
      <w:pPr>
        <w:pStyle w:val="28"/>
        <w:rPr>
          <w:rFonts w:ascii="黑体" w:hAnsi="宋体" w:eastAsia="黑体"/>
          <w:b w:val="0"/>
          <w:bCs w:val="0"/>
          <w:color w:val="000000"/>
        </w:rPr>
      </w:pPr>
    </w:p>
    <w:p>
      <w:pPr>
        <w:pStyle w:val="2"/>
        <w:jc w:val="left"/>
      </w:pPr>
      <w:bookmarkStart w:id="1" w:name="_Toc101339013"/>
      <w:bookmarkStart w:id="2" w:name="_Toc12000"/>
      <w:r>
        <w:rPr>
          <w:rFonts w:hint="eastAsia"/>
        </w:rPr>
        <w:t>一、选题</w:t>
      </w:r>
      <w:bookmarkEnd w:id="0"/>
      <w:bookmarkEnd w:id="1"/>
      <w:bookmarkEnd w:id="2"/>
    </w:p>
    <w:p>
      <w:pPr>
        <w:keepNext w:val="0"/>
        <w:keepLines w:val="0"/>
        <w:widowControl/>
        <w:suppressLineNumbers w:val="0"/>
        <w:jc w:val="left"/>
        <w:rPr>
          <w:sz w:val="24"/>
        </w:rPr>
      </w:pPr>
      <w:r>
        <w:rPr>
          <w:sz w:val="24"/>
        </w:rPr>
        <w:t>选题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 xml:space="preserve">： </w:t>
      </w:r>
      <w:r>
        <w:rPr>
          <w:rFonts w:ascii="瀹嬩綋" w:hAnsi="瀹嬩綋" w:eastAsia="瀹嬩綋" w:cs="瀹嬩綋"/>
          <w:color w:val="000000"/>
          <w:kern w:val="0"/>
          <w:sz w:val="28"/>
          <w:szCs w:val="28"/>
          <w:lang w:val="en-US" w:eastAsia="zh-CN" w:bidi="ar"/>
        </w:rPr>
        <w:t>基于</w:t>
      </w:r>
      <w:r>
        <w:rPr>
          <w:rFonts w:ascii="Arial" w:hAnsi="Arial" w:eastAsia="宋体" w:cs="Arial"/>
          <w:color w:val="000000"/>
          <w:kern w:val="0"/>
          <w:sz w:val="28"/>
          <w:szCs w:val="28"/>
          <w:lang w:val="en-US" w:eastAsia="zh-CN" w:bidi="ar"/>
        </w:rPr>
        <w:t>Bloom Filter</w:t>
      </w:r>
      <w:r>
        <w:rPr>
          <w:rFonts w:hint="default" w:ascii="瀹嬩綋" w:hAnsi="瀹嬩綋" w:eastAsia="瀹嬩綋" w:cs="瀹嬩綋"/>
          <w:color w:val="000000"/>
          <w:kern w:val="0"/>
          <w:sz w:val="28"/>
          <w:szCs w:val="28"/>
          <w:lang w:val="en-US" w:eastAsia="zh-CN" w:bidi="ar"/>
        </w:rPr>
        <w:t>的设计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瀹嬩綋" w:hAnsi="瀹嬩綋" w:eastAsia="瀹嬩綋" w:cs="瀹嬩綋"/>
          <w:color w:val="000000"/>
          <w:kern w:val="0"/>
          <w:sz w:val="24"/>
          <w:szCs w:val="24"/>
          <w:lang w:val="en-US" w:eastAsia="zh-CN" w:bidi="ar"/>
        </w:rPr>
        <w:t>基于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Bloom Filter</w:t>
      </w:r>
      <w:r>
        <w:rPr>
          <w:rFonts w:hint="default" w:ascii="瀹嬩綋" w:hAnsi="瀹嬩綋" w:eastAsia="瀹嬩綋" w:cs="瀹嬩綋"/>
          <w:color w:val="000000"/>
          <w:kern w:val="0"/>
          <w:sz w:val="24"/>
          <w:szCs w:val="24"/>
          <w:lang w:val="en-US" w:eastAsia="zh-CN" w:bidi="ar"/>
        </w:rPr>
        <w:t>的多维数据属性表示和索引</w:t>
      </w:r>
    </w:p>
    <w:p>
      <w:pPr>
        <w:jc w:val="left"/>
        <w:rPr>
          <w:sz w:val="24"/>
        </w:rPr>
      </w:pPr>
      <w:r>
        <w:drawing>
          <wp:inline distT="0" distB="0" distL="114300" distR="114300">
            <wp:extent cx="2900680" cy="24999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</w:p>
    <w:p>
      <w:pPr>
        <w:pStyle w:val="2"/>
        <w:jc w:val="left"/>
        <w:rPr>
          <w:rFonts w:hint="default" w:eastAsia="黑体"/>
          <w:lang w:val="en-US" w:eastAsia="zh-CN"/>
        </w:rPr>
      </w:pPr>
      <w:bookmarkStart w:id="3" w:name="_Toc75097818"/>
      <w:bookmarkStart w:id="4" w:name="_Toc101339014"/>
      <w:bookmarkStart w:id="5" w:name="_Toc6757"/>
      <w:r>
        <w:rPr>
          <w:rFonts w:hint="eastAsia"/>
        </w:rPr>
        <w:t>二、</w:t>
      </w:r>
      <w:bookmarkEnd w:id="3"/>
      <w:bookmarkEnd w:id="4"/>
      <w:r>
        <w:rPr>
          <w:rFonts w:hint="eastAsia"/>
          <w:lang w:val="en-US" w:eastAsia="zh-CN"/>
        </w:rPr>
        <w:t>实验结构</w:t>
      </w:r>
      <w:bookmarkEnd w:id="5"/>
    </w:p>
    <w:p>
      <w:pPr>
        <w:pStyle w:val="3"/>
        <w:jc w:val="left"/>
        <w:rPr>
          <w:rFonts w:hint="default" w:eastAsia="黑体"/>
          <w:lang w:val="en-US" w:eastAsia="zh-CN"/>
        </w:rPr>
      </w:pPr>
      <w:bookmarkStart w:id="6" w:name="_Toc75097819"/>
      <w:bookmarkStart w:id="7" w:name="_Toc101339015"/>
      <w:bookmarkStart w:id="8" w:name="_Toc5879"/>
      <w:r>
        <w:t xml:space="preserve">2.1 </w:t>
      </w:r>
      <w:bookmarkEnd w:id="6"/>
      <w:bookmarkEnd w:id="7"/>
      <w:r>
        <w:rPr>
          <w:rFonts w:hint="eastAsia"/>
          <w:lang w:val="en-US" w:eastAsia="zh-CN"/>
        </w:rPr>
        <w:t>数据结构的设计</w:t>
      </w:r>
      <w:bookmarkEnd w:id="8"/>
    </w:p>
    <w:p>
      <w:pPr>
        <w:spacing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在处理多维数据时，若采用基于Bloom Filter的数据结构，则会用到MDBF，也即多维布隆过滤器。在MDBF中采用多个标准的Bloom Filter组成，其个数等同于所需存储数据的维数。在元素查询过程中，通过多维元素各个属性值是否都存在相应过滤器中。其大体结构如下图所示。</w:t>
      </w:r>
    </w:p>
    <w:p>
      <w:pPr>
        <w:spacing w:line="300" w:lineRule="auto"/>
        <w:ind w:firstLine="420" w:firstLineChars="2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92220" cy="272288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</w:pP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由于多维数据的整体性，通过上述MDBF得到的信息会由于单维属性的误判从而导致元素的整体误判，因此我们需要在上述MDBF的前提下，再使用一个Bloom Filter来存储所有属性联合哈希值。这样是我们能够更精确地判断多维数据地存在性。</w:t>
      </w:r>
    </w:p>
    <w:p>
      <w:pPr>
        <w:spacing w:line="30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举一例说明，但我们存在三维元素{1，2，3}，{4，5，6}时，若不使用额外Bloom Filter，则当我们检测{1，5，3}时会出现false positive，而改善后则不会出现该问题。</w:t>
      </w:r>
    </w:p>
    <w:p>
      <w:pPr>
        <w:pStyle w:val="3"/>
        <w:jc w:val="left"/>
        <w:rPr>
          <w:rFonts w:hint="default" w:eastAsia="黑体"/>
          <w:lang w:val="en-US" w:eastAsia="zh-CN"/>
        </w:rPr>
      </w:pPr>
      <w:bookmarkStart w:id="9" w:name="_Toc75097820"/>
      <w:bookmarkStart w:id="10" w:name="_Toc101339016"/>
      <w:bookmarkStart w:id="11" w:name="_Toc7507"/>
      <w:r>
        <w:t xml:space="preserve">2.2 </w:t>
      </w:r>
      <w:bookmarkEnd w:id="9"/>
      <w:bookmarkEnd w:id="10"/>
      <w:r>
        <w:rPr>
          <w:rFonts w:hint="eastAsia"/>
          <w:lang w:val="en-US" w:eastAsia="zh-CN"/>
        </w:rPr>
        <w:t>操作流程分析</w:t>
      </w:r>
      <w:bookmarkEnd w:id="11"/>
    </w:p>
    <w:p>
      <w:pPr>
        <w:spacing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在具体的代码设计中，我采用的是C++语言。</w:t>
      </w:r>
    </w:p>
    <w:p>
      <w:pPr>
        <w:spacing w:line="30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首先需要定义Bloom Filter的类。可以使用C++标准库中的bitset存储位数组，而哈希函数可以使用C++标准库中提供的std::hash计算哈希值（当然也可以使用其它哈希函数，本实验中采用库中函数）。得到如下代码：</w:t>
      </w:r>
    </w:p>
    <w:p>
      <w:pPr>
        <w:spacing w:line="300" w:lineRule="auto"/>
      </w:pPr>
      <w:r>
        <w:drawing>
          <wp:inline distT="0" distB="0" distL="114300" distR="114300">
            <wp:extent cx="5266690" cy="41744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之后为了处理多维数据，我们需要创建一个包含多个Bloom Filter的结构，其中每个维度都有一个对应的Bloom Filter。最后再额外使用一个Bloom Filter用于存储属性的联合值。其代码如下所示：</w:t>
      </w:r>
    </w:p>
    <w:p>
      <w:pPr>
        <w:spacing w:line="300" w:lineRule="auto"/>
      </w:pPr>
      <w:r>
        <w:drawing>
          <wp:inline distT="0" distB="0" distL="114300" distR="114300">
            <wp:extent cx="5271135" cy="4112895"/>
            <wp:effectExtent l="0" t="0" r="1206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最后定义一个主函数来测试UMDBF以验证其功能，其代码如下图所示：</w:t>
      </w:r>
    </w:p>
    <w:p>
      <w:pPr>
        <w:spacing w:line="30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893570"/>
            <wp:effectExtent l="0" t="0" r="254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bookmarkStart w:id="12" w:name="_Toc10682"/>
      <w:r>
        <w:rPr>
          <w:rFonts w:hint="eastAsia"/>
          <w:lang w:val="en-US" w:eastAsia="zh-CN"/>
        </w:rPr>
        <w:t>2.3 理论分析</w:t>
      </w:r>
      <w:bookmarkEnd w:id="12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由于该实验中采用的是标准Bloom Filter实现，因此不会发生False Negative。因为在Bloom Filter中一旦位置为1，就不会再进行更改，因此总能返回正确值。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对于False Positive，在我们的联合Bloom Filter中增加了额外的检查层次，理论上可以减少因低维错误肯定而认为元素存在的情况。但由于这个额外检查层自身也有可能出现错误肯定，尤其是多个不同属性组合的情况下。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对于其影响因素，大概有以下三点：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8"/>
          <w:rFonts w:hint="eastAsia" w:ascii="宋体" w:hAnsi="宋体" w:eastAsia="宋体" w:cs="宋体"/>
          <w:b/>
          <w:bCs/>
          <w:i w:val="0"/>
          <w:iCs w:val="0"/>
          <w:caps w:val="0"/>
          <w:color w:val="0F1728"/>
          <w:spacing w:val="0"/>
          <w:sz w:val="24"/>
          <w:szCs w:val="24"/>
          <w:shd w:val="clear" w:fill="FFFFFF"/>
        </w:rPr>
        <w:t>哈希函数的选择</w:t>
      </w:r>
      <w:r>
        <w:rPr>
          <w:rFonts w:hint="eastAsia" w:ascii="宋体" w:hAnsi="宋体" w:eastAsia="宋体" w:cs="宋体"/>
          <w:i w:val="0"/>
          <w:iCs w:val="0"/>
          <w:caps w:val="0"/>
          <w:color w:val="0F1728"/>
          <w:spacing w:val="0"/>
          <w:sz w:val="24"/>
          <w:szCs w:val="24"/>
          <w:shd w:val="clear" w:fill="FFFFFF"/>
        </w:rPr>
        <w:t>：选择好的哈希函数可以减少哈希冲突，从而降低错误肯定的概率。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8"/>
          <w:rFonts w:hint="eastAsia" w:ascii="宋体" w:hAnsi="宋体" w:eastAsia="宋体" w:cs="宋体"/>
          <w:b/>
          <w:bCs/>
          <w:i w:val="0"/>
          <w:iCs w:val="0"/>
          <w:caps w:val="0"/>
          <w:color w:val="0F1728"/>
          <w:spacing w:val="0"/>
          <w:sz w:val="24"/>
          <w:szCs w:val="24"/>
          <w:shd w:val="clear" w:fill="FFFFFF"/>
        </w:rPr>
        <w:t>Bloom Filter 的大小</w:t>
      </w:r>
      <w:r>
        <w:rPr>
          <w:rFonts w:hint="eastAsia" w:ascii="宋体" w:hAnsi="宋体" w:eastAsia="宋体" w:cs="宋体"/>
          <w:i w:val="0"/>
          <w:iCs w:val="0"/>
          <w:caps w:val="0"/>
          <w:color w:val="0F1728"/>
          <w:spacing w:val="0"/>
          <w:sz w:val="24"/>
          <w:szCs w:val="24"/>
          <w:shd w:val="clear" w:fill="FFFFFF"/>
        </w:rPr>
        <w:t>：增加 Bloom Filter 的大小可以降低错误肯定的概率，因为它提供了更多的位来存储信息，减少了不同元素哈希值的重叠概率。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80" w:lineRule="atLeast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8"/>
          <w:rFonts w:hint="eastAsia" w:ascii="宋体" w:hAnsi="宋体" w:eastAsia="宋体" w:cs="宋体"/>
          <w:b/>
          <w:bCs/>
          <w:i w:val="0"/>
          <w:iCs w:val="0"/>
          <w:caps w:val="0"/>
          <w:color w:val="0F1728"/>
          <w:spacing w:val="0"/>
          <w:sz w:val="24"/>
          <w:szCs w:val="24"/>
          <w:shd w:val="clear" w:fill="FFFFFF"/>
        </w:rPr>
        <w:t>哈希函数的数量</w:t>
      </w:r>
      <w:r>
        <w:rPr>
          <w:rFonts w:hint="eastAsia" w:ascii="宋体" w:hAnsi="宋体" w:eastAsia="宋体" w:cs="宋体"/>
          <w:i w:val="0"/>
          <w:iCs w:val="0"/>
          <w:caps w:val="0"/>
          <w:color w:val="0F1728"/>
          <w:spacing w:val="0"/>
          <w:sz w:val="24"/>
          <w:szCs w:val="24"/>
          <w:shd w:val="clear" w:fill="FFFFFF"/>
        </w:rPr>
        <w:t>：使用更多的哈希函数可以更均匀地分布哈希值，但也可能增加设置位的数量，导致更高的错误肯定概率。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bookmarkStart w:id="13" w:name="_Toc11007"/>
      <w:r>
        <w:rPr>
          <w:rFonts w:hint="eastAsia"/>
          <w:lang w:val="en-US" w:eastAsia="zh-CN"/>
        </w:rPr>
        <w:t>2.4 实验测试性能</w:t>
      </w:r>
      <w:bookmarkEnd w:id="13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根据测试集可以得到结果如下图：</w:t>
      </w:r>
    </w:p>
    <w:p>
      <w:pPr>
        <w:ind w:firstLine="420" w:firstLineChars="0"/>
      </w:pPr>
      <w:r>
        <w:drawing>
          <wp:inline distT="0" distB="0" distL="114300" distR="114300">
            <wp:extent cx="5269865" cy="7797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对于简单测试集，能得到相应结果。由于加入了额外的检查层，空间开销相较于前将会增大。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假设我们的Bloom Filter使用的是长度为m位的位数组。在原始的多维Bloom Filter中，如果有d个维度，每个维度使用一个独立的Bloom Filter，那么总的位数为d*m。增加了一个维度后，总的位数变为（d+1）*m。由此可知，当我们的数据位数越长，所需的空间开销则越多。</w:t>
      </w:r>
    </w:p>
    <w:p>
      <w:pPr>
        <w:jc w:val="center"/>
        <w:rPr>
          <w:sz w:val="24"/>
        </w:rPr>
      </w:pPr>
    </w:p>
    <w:p>
      <w:pPr>
        <w:pStyle w:val="2"/>
        <w:jc w:val="left"/>
        <w:rPr>
          <w:rFonts w:hint="default" w:eastAsia="黑体"/>
          <w:lang w:val="en-US" w:eastAsia="zh-CN"/>
        </w:rPr>
      </w:pPr>
      <w:bookmarkStart w:id="14" w:name="_Toc75097821"/>
      <w:bookmarkStart w:id="15" w:name="_Toc101339017"/>
      <w:bookmarkStart w:id="16" w:name="_Toc25842"/>
      <w:r>
        <w:rPr>
          <w:rFonts w:hint="eastAsia"/>
        </w:rPr>
        <w:t>三、</w:t>
      </w:r>
      <w:bookmarkEnd w:id="14"/>
      <w:bookmarkEnd w:id="15"/>
      <w:r>
        <w:rPr>
          <w:rFonts w:hint="eastAsia"/>
          <w:lang w:val="en-US" w:eastAsia="zh-CN"/>
        </w:rPr>
        <w:t>实验总结与心得</w:t>
      </w:r>
      <w:bookmarkEnd w:id="16"/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本次实验其数据结构主要完成了对多维联合Bloom Filter的代码实现，其具体实现原理并不复杂，本实验中所呈现的联合Bloom Filter较为简易，总体上能反映出算法的基本思想。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ind w:firstLine="3373" w:firstLineChars="1200"/>
        <w:jc w:val="both"/>
      </w:pPr>
    </w:p>
    <w:p>
      <w:pPr>
        <w:pStyle w:val="2"/>
        <w:ind w:firstLine="3373" w:firstLineChars="1200"/>
        <w:jc w:val="both"/>
      </w:pPr>
    </w:p>
    <w:p>
      <w:pPr>
        <w:pStyle w:val="2"/>
        <w:ind w:firstLine="3373" w:firstLineChars="1200"/>
        <w:jc w:val="both"/>
      </w:pPr>
    </w:p>
    <w:p/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end"/>
    </w:r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end"/>
    </w:r>
  </w:p>
  <w:p>
    <w:pPr>
      <w:pStyle w:val="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yNzczZjBhOTM1NDY3M2EzMzlkNzI1M2M0YTE0YTMifQ=="/>
  </w:docVars>
  <w:rsids>
    <w:rsidRoot w:val="004C00F8"/>
    <w:rsid w:val="000F6F29"/>
    <w:rsid w:val="001737E3"/>
    <w:rsid w:val="001C507E"/>
    <w:rsid w:val="001F474C"/>
    <w:rsid w:val="00250D10"/>
    <w:rsid w:val="00312B11"/>
    <w:rsid w:val="00325D2A"/>
    <w:rsid w:val="00346042"/>
    <w:rsid w:val="00363615"/>
    <w:rsid w:val="003B4AE1"/>
    <w:rsid w:val="004C00F8"/>
    <w:rsid w:val="00542102"/>
    <w:rsid w:val="0058101B"/>
    <w:rsid w:val="00603E39"/>
    <w:rsid w:val="00707A40"/>
    <w:rsid w:val="00724C28"/>
    <w:rsid w:val="00737D68"/>
    <w:rsid w:val="00767505"/>
    <w:rsid w:val="00774A48"/>
    <w:rsid w:val="007C27D9"/>
    <w:rsid w:val="00820593"/>
    <w:rsid w:val="008A55D1"/>
    <w:rsid w:val="008F37B0"/>
    <w:rsid w:val="0090483E"/>
    <w:rsid w:val="00946047"/>
    <w:rsid w:val="009824DB"/>
    <w:rsid w:val="009F7285"/>
    <w:rsid w:val="00AD2C5A"/>
    <w:rsid w:val="00B81EDE"/>
    <w:rsid w:val="00CA149E"/>
    <w:rsid w:val="00CA6ABB"/>
    <w:rsid w:val="00D81994"/>
    <w:rsid w:val="00E474F3"/>
    <w:rsid w:val="00E862EE"/>
    <w:rsid w:val="00F17EF0"/>
    <w:rsid w:val="1AA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qFormat="1" w:uiPriority="39" w:name="toc 5"/>
    <w:lsdException w:qFormat="1" w:uiPriority="39" w:name="toc 6"/>
    <w:lsdException w:qFormat="1"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autoRedefine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line="415" w:lineRule="auto"/>
      <w:jc w:val="center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unhideWhenUsed/>
    <w:qFormat/>
    <w:uiPriority w:val="39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6">
    <w:name w:val="toc 5"/>
    <w:basedOn w:val="1"/>
    <w:next w:val="1"/>
    <w:autoRedefine/>
    <w:semiHidden/>
    <w:unhideWhenUsed/>
    <w:qFormat/>
    <w:uiPriority w:val="39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1"/>
    <w:next w:val="1"/>
    <w:autoRedefine/>
    <w:semiHidden/>
    <w:unhideWhenUsed/>
    <w:uiPriority w:val="39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9">
    <w:name w:val="footer"/>
    <w:basedOn w:val="1"/>
    <w:link w:val="2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23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12">
    <w:name w:val="toc 4"/>
    <w:basedOn w:val="1"/>
    <w:next w:val="1"/>
    <w:autoRedefine/>
    <w:semiHidden/>
    <w:unhideWhenUsed/>
    <w:uiPriority w:val="39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13">
    <w:name w:val="toc 6"/>
    <w:basedOn w:val="1"/>
    <w:next w:val="1"/>
    <w:autoRedefine/>
    <w:semiHidden/>
    <w:unhideWhenUsed/>
    <w:qFormat/>
    <w:uiPriority w:val="39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15">
    <w:name w:val="toc 9"/>
    <w:basedOn w:val="1"/>
    <w:next w:val="1"/>
    <w:autoRedefine/>
    <w:semiHidden/>
    <w:unhideWhenUsed/>
    <w:qFormat/>
    <w:uiPriority w:val="39"/>
    <w:pPr>
      <w:ind w:left="1680"/>
      <w:jc w:val="left"/>
    </w:pPr>
    <w:rPr>
      <w:rFonts w:asciiTheme="minorHAnsi" w:eastAsiaTheme="minorHAnsi"/>
      <w:sz w:val="20"/>
      <w:szCs w:val="20"/>
    </w:rPr>
  </w:style>
  <w:style w:type="character" w:styleId="18">
    <w:name w:val="Strong"/>
    <w:basedOn w:val="17"/>
    <w:autoRedefine/>
    <w:qFormat/>
    <w:uiPriority w:val="22"/>
    <w:rPr>
      <w:b/>
      <w:bCs/>
    </w:rPr>
  </w:style>
  <w:style w:type="character" w:styleId="19">
    <w:name w:val="page number"/>
    <w:basedOn w:val="17"/>
    <w:autoRedefine/>
    <w:qFormat/>
    <w:uiPriority w:val="0"/>
  </w:style>
  <w:style w:type="character" w:styleId="20">
    <w:name w:val="Emphasis"/>
    <w:basedOn w:val="17"/>
    <w:autoRedefine/>
    <w:qFormat/>
    <w:uiPriority w:val="20"/>
    <w:rPr>
      <w:i/>
      <w:iCs/>
    </w:rPr>
  </w:style>
  <w:style w:type="character" w:styleId="21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脚 字符"/>
    <w:link w:val="9"/>
    <w:autoRedefine/>
    <w:qFormat/>
    <w:uiPriority w:val="99"/>
    <w:rPr>
      <w:sz w:val="18"/>
      <w:szCs w:val="18"/>
    </w:rPr>
  </w:style>
  <w:style w:type="character" w:customStyle="1" w:styleId="23">
    <w:name w:val="页眉 字符"/>
    <w:link w:val="10"/>
    <w:uiPriority w:val="99"/>
    <w:rPr>
      <w:sz w:val="18"/>
      <w:szCs w:val="18"/>
    </w:rPr>
  </w:style>
  <w:style w:type="character" w:customStyle="1" w:styleId="24">
    <w:name w:val="页脚 字符1"/>
    <w:basedOn w:val="17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眉 字符1"/>
    <w:basedOn w:val="17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标题 1 字符"/>
    <w:basedOn w:val="17"/>
    <w:link w:val="2"/>
    <w:autoRedefine/>
    <w:qFormat/>
    <w:uiPriority w:val="0"/>
    <w:rPr>
      <w:rFonts w:ascii="黑体" w:hAnsi="宋体" w:eastAsia="黑体" w:cs="Times New Roman"/>
      <w:b/>
      <w:bCs/>
      <w:color w:val="000000"/>
      <w:sz w:val="28"/>
      <w:szCs w:val="28"/>
    </w:rPr>
  </w:style>
  <w:style w:type="character" w:customStyle="1" w:styleId="27">
    <w:name w:val="标题 2 字符"/>
    <w:basedOn w:val="17"/>
    <w:link w:val="3"/>
    <w:autoRedefine/>
    <w:qFormat/>
    <w:uiPriority w:val="0"/>
    <w:rPr>
      <w:rFonts w:ascii="Cambria" w:hAnsi="Cambria" w:eastAsia="黑体" w:cs="Times New Roman"/>
      <w:bCs/>
      <w:sz w:val="28"/>
      <w:szCs w:val="32"/>
    </w:rPr>
  </w:style>
  <w:style w:type="paragraph" w:customStyle="1" w:styleId="28">
    <w:name w:val="TOC Heading"/>
    <w:basedOn w:val="2"/>
    <w:next w:val="1"/>
    <w:autoRedefine/>
    <w:unhideWhenUsed/>
    <w:qFormat/>
    <w:uiPriority w:val="39"/>
    <w:pPr>
      <w:keepNext/>
      <w:keepLines/>
      <w:widowControl/>
      <w:tabs>
        <w:tab w:val="clear" w:pos="360"/>
      </w:tabs>
      <w:snapToGri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</w:rPr>
  </w:style>
  <w:style w:type="character" w:customStyle="1" w:styleId="29">
    <w:name w:val="标题 3 字符"/>
    <w:basedOn w:val="17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CD760-8D58-4EFF-9E3F-CD2065766B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772</Words>
  <Characters>4402</Characters>
  <Lines>36</Lines>
  <Paragraphs>10</Paragraphs>
  <TotalTime>81</TotalTime>
  <ScaleCrop>false</ScaleCrop>
  <LinksUpToDate>false</LinksUpToDate>
  <CharactersWithSpaces>5164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2023-05-29T08:06:00Z</dcterms:created>
  <dc:creator>Microsoft Office User</dc:creator>
  <cp:lastModifiedBy>黄宇</cp:lastModifiedBy>
  <cp:lastPrinted>2024-04-18T06:06:00Z</cp:lastPrinted>
  <dcterms:modified xsi:type="dcterms:W3CDTF">2024-04-20T12:28:43Z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D8962129BEA145FCAEC85CD2BC95578A_13</vt:lpwstr>
  </property>
</Properties>
</file>