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BD1A68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7BF25E8E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G418;</w:t>
      </w:r>
      <w:r>
        <w:rPr>
          <w:rFonts w:ascii="Times New Roman" w:eastAsia="SimSun" w:hAnsi="Times New Roman" w:cs="Times New Roman"/>
          <w:sz w:val="21"/>
          <w:szCs w:val="21"/>
        </w:rPr>
        <w:t xml:space="preserve"> Broad Institute, 75 Ames St. </w:t>
      </w:r>
      <w:r>
        <w:rPr>
          <w:rFonts w:ascii="Times New Roman" w:eastAsia="SimSun" w:hAnsi="Times New Roman" w:cs="Times New Roman"/>
          <w:sz w:val="21"/>
          <w:szCs w:val="21"/>
        </w:rPr>
        <w:t>M1108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1F376881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753F5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F753F5">
        <w:rPr>
          <w:rFonts w:ascii="Times New Roman" w:eastAsia="SimSun" w:hAnsi="Times New Roman" w:cs="Times New Roman"/>
          <w:sz w:val="21"/>
          <w:szCs w:val="21"/>
        </w:rPr>
        <w:t xml:space="preserve"> and Prof. Caroline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31F64CB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7DACB4F1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learning, and AI for science. Recently my research focuses on multi-modal representation learning and perturbation modelling for drug discovery.</w:t>
      </w:r>
      <w:r w:rsidR="00693AB9">
        <w:rPr>
          <w:rFonts w:ascii="Times New Roman" w:eastAsia="SimSun" w:hAnsi="Times New Roman" w:cs="Times New Roman"/>
          <w:sz w:val="21"/>
          <w:szCs w:val="21"/>
        </w:rPr>
        <w:t xml:space="preserve"> I am also interested in foundation models for science</w:t>
      </w:r>
      <w:r w:rsidR="00365CC9">
        <w:rPr>
          <w:rFonts w:ascii="Times New Roman" w:eastAsia="SimSun" w:hAnsi="Times New Roman" w:cs="Times New Roman"/>
          <w:sz w:val="21"/>
          <w:szCs w:val="21"/>
        </w:rPr>
        <w:t xml:space="preserve"> and spatial-temporal modelling in system</w:t>
      </w:r>
      <w:r w:rsidR="00F35B0B">
        <w:rPr>
          <w:rFonts w:ascii="Times New Roman" w:eastAsia="SimSun" w:hAnsi="Times New Roman" w:cs="Times New Roman"/>
          <w:sz w:val="21"/>
          <w:szCs w:val="21"/>
        </w:rPr>
        <w:t xml:space="preserve"> biology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2E48F8BB" w14:textId="56DBD010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 New Frontiers of AI for Drug Discovery and Development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Workshop, </w:t>
      </w:r>
      <w:proofErr w:type="spellStart"/>
      <w:r w:rsidR="00D5472A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AI4D3 2023. Under review of ICLR 2024.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9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56th Annual Conference on Information Sciences and Systems, 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0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AAAI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 202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>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1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</w:t>
        </w:r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n</w:t>
        </w:r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Proceedings of the IEEE/CVF Conference on Computer Vision and Pattern Recognition, 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2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E1BDF2" w:rsidR="006D2131" w:rsidRDefault="006D2131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Removing Biases from Molecular Representations via Information Maximization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50392229" w14:textId="0D64B6C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and Prof. Caroline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3AE0627A" w14:textId="72442535" w:rsidR="006D2131" w:rsidRDefault="006D2131" w:rsidP="006D2131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6D2131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6D213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D2131">
        <w:rPr>
          <w:rFonts w:ascii="Times New Roman" w:eastAsia="SimSun" w:hAnsi="Times New Roman" w:cs="Times New Roman"/>
          <w:sz w:val="21"/>
          <w:szCs w:val="21"/>
        </w:rPr>
        <w:t>InfoCORE</w:t>
      </w:r>
      <w:proofErr w:type="spellEnd"/>
      <w:r w:rsidRPr="006D2131">
        <w:rPr>
          <w:rFonts w:ascii="Times New Roman" w:eastAsia="SimSun" w:hAnsi="Times New Roman" w:cs="Times New Roman"/>
          <w:sz w:val="21"/>
          <w:szCs w:val="21"/>
        </w:rPr>
        <w:t xml:space="preserve"> to mitigate the confounding factors in multimodal molecular representation learning from multiple information sources, in particular the confounding batch effects in </w:t>
      </w:r>
      <w:r>
        <w:rPr>
          <w:rFonts w:ascii="Times New Roman" w:eastAsia="SimSun" w:hAnsi="Times New Roman" w:cs="Times New Roman"/>
          <w:sz w:val="21"/>
          <w:szCs w:val="21"/>
        </w:rPr>
        <w:t xml:space="preserve">high-content </w:t>
      </w:r>
      <w:r w:rsidRPr="006D2131">
        <w:rPr>
          <w:rFonts w:ascii="Times New Roman" w:eastAsia="SimSun" w:hAnsi="Times New Roman" w:cs="Times New Roman"/>
          <w:sz w:val="21"/>
          <w:szCs w:val="21"/>
        </w:rPr>
        <w:t>drug screening data.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4D2EA528" w14:textId="7A8799B0" w:rsidR="006D2131" w:rsidRDefault="006D2131" w:rsidP="0071670E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71670E">
        <w:rPr>
          <w:rFonts w:ascii="Times New Roman" w:eastAsia="SimSun" w:hAnsi="Times New Roman" w:cs="Times New Roman"/>
          <w:sz w:val="21"/>
          <w:szCs w:val="21"/>
        </w:rPr>
        <w:t>T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heoretically, </w:t>
      </w:r>
      <w:proofErr w:type="spellStart"/>
      <w:r w:rsidR="0071670E" w:rsidRPr="0071670E">
        <w:rPr>
          <w:rFonts w:ascii="Times New Roman" w:eastAsia="SimSun" w:hAnsi="Times New Roman" w:cs="Times New Roman"/>
          <w:sz w:val="21"/>
          <w:szCs w:val="21"/>
        </w:rPr>
        <w:t>InfoCORE</w:t>
      </w:r>
      <w:proofErr w:type="spellEnd"/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 maximizes the </w:t>
      </w:r>
      <w:proofErr w:type="spellStart"/>
      <w:r w:rsidR="0071670E" w:rsidRPr="0071670E">
        <w:rPr>
          <w:rFonts w:ascii="Times New Roman" w:eastAsia="SimSun" w:hAnsi="Times New Roman" w:cs="Times New Roman"/>
          <w:sz w:val="21"/>
          <w:szCs w:val="21"/>
        </w:rPr>
        <w:t>variational</w:t>
      </w:r>
      <w:proofErr w:type="spellEnd"/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 lower bound on the conditional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>mutual information of the representation given the batch identifier.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It empirically outperforms var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ious baselines on </w:t>
      </w:r>
      <w:r w:rsidR="00751A57">
        <w:rPr>
          <w:rFonts w:ascii="Times New Roman" w:eastAsia="SimSun" w:hAnsi="Times New Roman" w:cs="Times New Roman"/>
          <w:sz w:val="21"/>
          <w:szCs w:val="21"/>
        </w:rPr>
        <w:t>multiple downstream tasks.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0A6934C6" w14:textId="284E9A8C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B24E3B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an MCTS-guided neural contextual bandits algorithm that utilizes a modified upper-confidence bound algorithm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as guided by </w:t>
      </w:r>
      <w:r>
        <w:rPr>
          <w:rFonts w:ascii="Times New Roman" w:eastAsia="SimSun" w:hAnsi="Times New Roman" w:cs="Times New Roman"/>
          <w:sz w:val="21"/>
          <w:szCs w:val="21"/>
        </w:rPr>
        <w:t>neural bandit and the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 Monte Carlo tree search process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for accelerating the search for optimal protein designs. </w:t>
      </w:r>
    </w:p>
    <w:p w14:paraId="7A64571D" w14:textId="72B9126A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24E3B">
        <w:rPr>
          <w:rFonts w:ascii="Times New Roman" w:eastAsia="SimSun" w:hAnsi="Times New Roman" w:cs="Times New Roman"/>
          <w:sz w:val="21"/>
          <w:szCs w:val="21"/>
        </w:rPr>
        <w:t>This approach finds a diverse and rich cl</w:t>
      </w:r>
      <w:bookmarkStart w:id="0" w:name="_GoBack"/>
      <w:bookmarkEnd w:id="0"/>
      <w:r w:rsidRPr="00B24E3B">
        <w:rPr>
          <w:rFonts w:ascii="Times New Roman" w:eastAsia="SimSun" w:hAnsi="Times New Roman" w:cs="Times New Roman"/>
          <w:sz w:val="21"/>
          <w:szCs w:val="21"/>
        </w:rPr>
        <w:t>ass of high fitness proteins using substantially fewer design queries.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>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771A2493" w14:textId="3F553132" w:rsidR="00CD68FD" w:rsidRDefault="00DB1B6F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D68FD">
        <w:rPr>
          <w:rFonts w:ascii="Times New Roman" w:eastAsia="SimSun" w:hAnsi="Times New Roman" w:cs="Times New Roman"/>
          <w:sz w:val="21"/>
          <w:szCs w:val="21"/>
        </w:rPr>
        <w:t>P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>resent</w:t>
      </w:r>
      <w:r w:rsidR="00CD68FD">
        <w:rPr>
          <w:rFonts w:ascii="Times New Roman" w:eastAsia="SimSun" w:hAnsi="Times New Roman" w:cs="Times New Roman"/>
          <w:sz w:val="21"/>
          <w:szCs w:val="21"/>
        </w:rPr>
        <w:t>ed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E97">
        <w:rPr>
          <w:rFonts w:ascii="Times New Roman" w:eastAsia="SimSun" w:hAnsi="Times New Roman" w:cs="Times New Roman"/>
          <w:sz w:val="21"/>
          <w:szCs w:val="21"/>
        </w:rPr>
        <w:t xml:space="preserve">a 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 xml:space="preserve">graph convolutional recurrent network with a novel </w:t>
      </w:r>
      <w:proofErr w:type="spellStart"/>
      <w:r w:rsidR="00CD68FD" w:rsidRPr="00CD68FD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CD68FD" w:rsidRPr="00CD68FD">
        <w:rPr>
          <w:rFonts w:ascii="Times New Roman" w:eastAsia="SimSun" w:hAnsi="Times New Roman" w:cs="Times New Roman"/>
          <w:sz w:val="21"/>
          <w:szCs w:val="21"/>
        </w:rPr>
        <w:t>-aware graph learnin</w:t>
      </w:r>
      <w:r w:rsidR="00DF53A6">
        <w:rPr>
          <w:rFonts w:ascii="Times New Roman" w:eastAsia="SimSun" w:hAnsi="Times New Roman" w:cs="Times New Roman"/>
          <w:sz w:val="21"/>
          <w:szCs w:val="21"/>
        </w:rPr>
        <w:t>g module for crime forecasting.</w:t>
      </w:r>
    </w:p>
    <w:p w14:paraId="2DB47A2B" w14:textId="46804E32" w:rsidR="00C50A12" w:rsidRPr="006E2764" w:rsidRDefault="00682E92" w:rsidP="00C612DD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C50A12">
        <w:rPr>
          <w:rFonts w:ascii="Times New Roman" w:eastAsia="SimSun" w:hAnsi="Times New Roman" w:cs="Times New Roman"/>
          <w:sz w:val="21"/>
          <w:szCs w:val="21"/>
        </w:rPr>
        <w:t>Utilized ad</w:t>
      </w:r>
      <w:r w:rsidR="00C60AA1">
        <w:rPr>
          <w:rFonts w:ascii="Times New Roman" w:eastAsia="SimSun" w:hAnsi="Times New Roman" w:cs="Times New Roman" w:hint="eastAsia"/>
          <w:sz w:val="21"/>
          <w:szCs w:val="21"/>
        </w:rPr>
        <w:t>aptive learning</w:t>
      </w:r>
      <w:r w:rsidR="00C50A12">
        <w:rPr>
          <w:rFonts w:ascii="Times New Roman" w:eastAsia="SimSun" w:hAnsi="Times New Roman" w:cs="Times New Roman" w:hint="eastAsia"/>
          <w:sz w:val="21"/>
          <w:szCs w:val="21"/>
        </w:rPr>
        <w:t xml:space="preserve"> graph structure </w:t>
      </w:r>
      <w:r w:rsidR="00C50A12">
        <w:rPr>
          <w:rFonts w:ascii="Times New Roman" w:eastAsia="SimSun" w:hAnsi="Times New Roman" w:cs="Times New Roman"/>
          <w:sz w:val="21"/>
          <w:szCs w:val="21"/>
        </w:rPr>
        <w:t>t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o capture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C50A12">
        <w:rPr>
          <w:rFonts w:ascii="Times New Roman" w:eastAsia="SimSun" w:hAnsi="Times New Roman" w:cs="Times New Roman"/>
          <w:sz w:val="21"/>
          <w:szCs w:val="21"/>
        </w:rPr>
        <w:t>underlying high-</w:t>
      </w:r>
      <w:r w:rsidR="00C50A12" w:rsidRPr="007F4960">
        <w:rPr>
          <w:rFonts w:ascii="Times New Roman" w:eastAsia="SimSun" w:hAnsi="Times New Roman" w:cs="Times New Roman"/>
          <w:sz w:val="21"/>
          <w:szCs w:val="21"/>
        </w:rPr>
        <w:t>order relationship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 between regi</w:t>
      </w:r>
      <w:r w:rsidR="00C50A12">
        <w:rPr>
          <w:rFonts w:ascii="Times New Roman" w:eastAsia="SimSun" w:hAnsi="Times New Roman" w:cs="Times New Roman"/>
          <w:sz w:val="21"/>
          <w:szCs w:val="21"/>
        </w:rPr>
        <w:t>ons</w:t>
      </w:r>
      <w:r w:rsidR="00C612DD">
        <w:rPr>
          <w:rFonts w:ascii="Times New Roman" w:eastAsia="SimSun" w:hAnsi="Times New Roman" w:cs="Times New Roman"/>
          <w:sz w:val="21"/>
          <w:szCs w:val="21"/>
        </w:rPr>
        <w:t>; c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onstrained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graph structure </w:t>
      </w:r>
      <w:r w:rsidR="00C60AA1">
        <w:rPr>
          <w:rFonts w:ascii="Times New Roman" w:eastAsia="SimSun" w:hAnsi="Times New Roman" w:cs="Times New Roman"/>
          <w:sz w:val="21"/>
          <w:szCs w:val="21"/>
        </w:rPr>
        <w:t>by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 desig</w:t>
      </w:r>
      <w:r w:rsidR="00C60AA1">
        <w:rPr>
          <w:rFonts w:ascii="Times New Roman" w:eastAsia="SimSun" w:hAnsi="Times New Roman" w:cs="Times New Roman"/>
          <w:sz w:val="21"/>
          <w:szCs w:val="21"/>
        </w:rPr>
        <w:t>ning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6E2764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6E2764">
        <w:rPr>
          <w:rFonts w:ascii="Times New Roman" w:eastAsia="SimSun" w:hAnsi="Times New Roman" w:cs="Times New Roman"/>
          <w:sz w:val="21"/>
          <w:szCs w:val="21"/>
        </w:rPr>
        <w:t>-aware loss to en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hance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>performance of graph neural network</w:t>
      </w:r>
      <w:r w:rsidR="00F43836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6B49A332" w14:textId="69DC5991" w:rsidR="00F65722" w:rsidRPr="003D27C5" w:rsidRDefault="000D5BA7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D27C5">
        <w:rPr>
          <w:rFonts w:ascii="Times New Roman" w:eastAsia="SimSun" w:hAnsi="Times New Roman" w:cs="Times New Roman" w:hint="eastAsia"/>
          <w:sz w:val="21"/>
          <w:szCs w:val="21"/>
        </w:rPr>
        <w:t>Uti</w:t>
      </w:r>
      <w:r w:rsidR="003D27C5">
        <w:rPr>
          <w:rFonts w:ascii="Times New Roman" w:eastAsia="SimSun" w:hAnsi="Times New Roman" w:cs="Times New Roman"/>
          <w:sz w:val="21"/>
          <w:szCs w:val="21"/>
        </w:rPr>
        <w:t>lized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different ensemble model</w:t>
      </w:r>
      <w:r w:rsidR="00C60AA1">
        <w:rPr>
          <w:rFonts w:ascii="Times New Roman" w:eastAsia="SimSun" w:hAnsi="Times New Roman" w:cs="Times New Roman"/>
          <w:sz w:val="21"/>
          <w:szCs w:val="21"/>
        </w:rPr>
        <w:t>-</w:t>
      </w:r>
      <w:r w:rsidR="003D27C5">
        <w:rPr>
          <w:rFonts w:ascii="Times New Roman" w:eastAsia="SimSun" w:hAnsi="Times New Roman" w:cs="Times New Roman"/>
          <w:sz w:val="21"/>
          <w:szCs w:val="21"/>
        </w:rPr>
        <w:t>based criteria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including entropy, consistency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and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cosine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distance from class center</w:t>
      </w:r>
      <w:r w:rsidR="0068358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67303">
        <w:rPr>
          <w:rFonts w:ascii="Times New Roman" w:eastAsia="SimSun" w:hAnsi="Times New Roman" w:cs="Times New Roman"/>
          <w:sz w:val="21"/>
          <w:szCs w:val="21"/>
        </w:rPr>
        <w:t xml:space="preserve">to conduct </w:t>
      </w:r>
      <w:r w:rsidR="003D27C5">
        <w:rPr>
          <w:rFonts w:ascii="Times New Roman" w:eastAsia="SimSun" w:hAnsi="Times New Roman" w:cs="Times New Roman"/>
          <w:sz w:val="21"/>
          <w:szCs w:val="21"/>
        </w:rPr>
        <w:t xml:space="preserve">outlier 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label </w:t>
      </w:r>
      <w:r w:rsidR="003D27C5">
        <w:rPr>
          <w:rFonts w:ascii="Times New Roman" w:eastAsia="SimSun" w:hAnsi="Times New Roman" w:cs="Times New Roman"/>
          <w:sz w:val="21"/>
          <w:szCs w:val="21"/>
        </w:rPr>
        <w:t>recognition</w:t>
      </w:r>
      <w:r w:rsidR="00C60AA1">
        <w:rPr>
          <w:rFonts w:ascii="Times New Roman" w:eastAsia="SimSun" w:hAnsi="Times New Roman" w:cs="Times New Roman"/>
          <w:sz w:val="21"/>
          <w:szCs w:val="21"/>
        </w:rPr>
        <w:t>;</w:t>
      </w:r>
      <w:r w:rsidR="00E4061F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0AA1">
        <w:rPr>
          <w:rFonts w:ascii="Times New Roman" w:eastAsia="SimSun" w:hAnsi="Times New Roman" w:cs="Times New Roman"/>
          <w:sz w:val="21"/>
          <w:szCs w:val="21"/>
        </w:rPr>
        <w:t>i</w:t>
      </w:r>
      <w:r w:rsidR="002833E7">
        <w:rPr>
          <w:rFonts w:ascii="Times New Roman" w:eastAsia="SimSun" w:hAnsi="Times New Roman" w:cs="Times New Roman"/>
          <w:sz w:val="21"/>
          <w:szCs w:val="21"/>
        </w:rPr>
        <w:t>ntroduced clustering loss</w:t>
      </w:r>
      <w:r w:rsidR="00F43194">
        <w:rPr>
          <w:rFonts w:ascii="Times New Roman" w:eastAsia="SimSun" w:hAnsi="Times New Roman" w:cs="Times New Roman"/>
          <w:sz w:val="21"/>
          <w:szCs w:val="21"/>
        </w:rPr>
        <w:t xml:space="preserve"> into loss function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43194">
        <w:rPr>
          <w:rFonts w:ascii="Times New Roman" w:eastAsia="SimSun" w:hAnsi="Times New Roman" w:cs="Times New Roman"/>
          <w:sz w:val="21"/>
          <w:szCs w:val="21"/>
        </w:rPr>
        <w:t>to facilitate open-set recognition.</w:t>
      </w:r>
    </w:p>
    <w:p w14:paraId="1A1C253C" w14:textId="77777777" w:rsidR="003D27C5" w:rsidRDefault="003D27C5" w:rsidP="00D021C1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Evaluated model performance with metrics </w:t>
      </w:r>
      <w:r>
        <w:rPr>
          <w:rFonts w:ascii="Times New Roman" w:eastAsia="SimSun" w:hAnsi="Times New Roman" w:cs="Times New Roman" w:hint="eastAsia"/>
          <w:sz w:val="21"/>
          <w:szCs w:val="21"/>
        </w:rPr>
        <w:t>inclu</w:t>
      </w:r>
      <w:r>
        <w:rPr>
          <w:rFonts w:ascii="Times New Roman" w:eastAsia="SimSun" w:hAnsi="Times New Roman" w:cs="Times New Roman"/>
          <w:sz w:val="21"/>
          <w:szCs w:val="21"/>
        </w:rPr>
        <w:t>ding H-score and class average accuracy to guide parameter grid search.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603AC7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4426F17" w14:textId="7FE25726" w:rsidR="002210E2" w:rsidRDefault="002210E2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B16ED">
        <w:rPr>
          <w:rFonts w:ascii="Times New Roman" w:eastAsia="SimSun" w:hAnsi="Times New Roman" w:cs="Times New Roman" w:hint="eastAsia"/>
          <w:sz w:val="21"/>
          <w:szCs w:val="21"/>
        </w:rPr>
        <w:t>Model</w:t>
      </w:r>
      <w:r w:rsidR="00F04FF9">
        <w:rPr>
          <w:rFonts w:ascii="Times New Roman" w:eastAsia="SimSun" w:hAnsi="Times New Roman" w:cs="Times New Roman"/>
          <w:sz w:val="21"/>
          <w:szCs w:val="21"/>
        </w:rPr>
        <w:t>ed</w:t>
      </w:r>
      <w:r w:rsidR="00B454E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47431">
        <w:rPr>
          <w:rFonts w:ascii="Times New Roman" w:eastAsia="SimSun" w:hAnsi="Times New Roman" w:cs="Times New Roman"/>
          <w:sz w:val="21"/>
          <w:szCs w:val="21"/>
        </w:rPr>
        <w:t>bond excess return in Chinese market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 and contributed one chapter in the book</w:t>
      </w:r>
      <w:r w:rsidR="00C612D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Analyzing the Chinese Yield Curve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 xml:space="preserve">, </w:t>
      </w:r>
      <w:proofErr w:type="spellStart"/>
      <w:r w:rsidR="00C612DD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 w:rsidR="00C612DD">
        <w:rPr>
          <w:rFonts w:ascii="Times New Roman" w:eastAsia="SimSun" w:hAnsi="Times New Roman" w:cs="Times New Roman"/>
          <w:i/>
          <w:sz w:val="21"/>
          <w:szCs w:val="21"/>
        </w:rPr>
        <w:t xml:space="preserve"> W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ang et al. (2021)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>, Tsinghua University Press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</w:t>
      </w:r>
      <w:r w:rsidRPr="00325B32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</w:t>
      </w:r>
      <w:r>
        <w:rPr>
          <w:rFonts w:ascii="Times New Roman" w:eastAsia="SimSun" w:hAnsi="Times New Roman" w:cs="Times New Roman"/>
          <w:sz w:val="21"/>
          <w:szCs w:val="21"/>
        </w:rPr>
        <w:t xml:space="preserve"> Beijing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24F93F46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4D1CEE51" w14:textId="4576DAC4" w:rsidR="000E60BB" w:rsidRDefault="007821FE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913181">
        <w:rPr>
          <w:rFonts w:ascii="Times New Roman" w:eastAsia="SimSun" w:hAnsi="Times New Roman" w:cs="Times New Roman"/>
          <w:sz w:val="21"/>
          <w:szCs w:val="21"/>
        </w:rPr>
        <w:t xml:space="preserve">Conducted </w:t>
      </w:r>
      <w:r w:rsidR="00497AE3">
        <w:rPr>
          <w:rFonts w:ascii="Times New Roman" w:eastAsia="SimSun" w:hAnsi="Times New Roman" w:cs="Times New Roman"/>
          <w:sz w:val="21"/>
          <w:szCs w:val="21"/>
        </w:rPr>
        <w:t>data processing and analysis, model construction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497AE3">
        <w:rPr>
          <w:rFonts w:ascii="Times New Roman" w:eastAsia="SimSun" w:hAnsi="Times New Roman" w:cs="Times New Roman"/>
          <w:sz w:val="21"/>
          <w:szCs w:val="21"/>
        </w:rPr>
        <w:t xml:space="preserve"> and trading simulation</w:t>
      </w:r>
      <w:r w:rsidR="0054428A">
        <w:rPr>
          <w:rFonts w:ascii="Times New Roman" w:eastAsia="SimSun" w:hAnsi="Times New Roman" w:cs="Times New Roman"/>
          <w:sz w:val="21"/>
          <w:szCs w:val="21"/>
        </w:rPr>
        <w:t xml:space="preserve"> in two research projects on </w:t>
      </w:r>
      <w:r w:rsidR="0054428A">
        <w:rPr>
          <w:rFonts w:ascii="Times New Roman" w:eastAsia="SimSun" w:hAnsi="Times New Roman" w:cs="Times New Roman" w:hint="eastAsia"/>
          <w:sz w:val="21"/>
          <w:szCs w:val="21"/>
        </w:rPr>
        <w:t>C</w:t>
      </w:r>
      <w:r w:rsidR="0054428A">
        <w:rPr>
          <w:rFonts w:ascii="Times New Roman" w:eastAsia="SimSun" w:hAnsi="Times New Roman" w:cs="Times New Roman"/>
          <w:sz w:val="21"/>
          <w:szCs w:val="21"/>
        </w:rPr>
        <w:t>hin</w:t>
      </w:r>
      <w:r w:rsidR="00C60AA1">
        <w:rPr>
          <w:rFonts w:ascii="Times New Roman" w:eastAsia="SimSun" w:hAnsi="Times New Roman" w:cs="Times New Roman"/>
          <w:sz w:val="21"/>
          <w:szCs w:val="21"/>
        </w:rPr>
        <w:t>ese and Australian stock market; p</w:t>
      </w:r>
      <w:r w:rsidR="0054428A">
        <w:rPr>
          <w:rFonts w:ascii="Times New Roman" w:eastAsia="SimSun" w:hAnsi="Times New Roman" w:cs="Times New Roman"/>
          <w:sz w:val="21"/>
          <w:szCs w:val="21"/>
        </w:rPr>
        <w:t>roduced predictive models for future market returns in both projects.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865DF36" w14:textId="0F1B77AD" w:rsidR="00A6242F" w:rsidRDefault="00A6242F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Built an alternative risk model based on equity research reports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data</w:t>
      </w:r>
      <w:r>
        <w:rPr>
          <w:rFonts w:ascii="Times New Roman" w:eastAsia="SimSun" w:hAnsi="Times New Roman" w:cs="Times New Roman"/>
          <w:sz w:val="21"/>
          <w:szCs w:val="21"/>
        </w:rPr>
        <w:t xml:space="preserve"> supplement</w:t>
      </w:r>
      <w:r w:rsidR="00C60AA1">
        <w:rPr>
          <w:rFonts w:ascii="Times New Roman" w:eastAsia="SimSun" w:hAnsi="Times New Roman" w:cs="Times New Roman"/>
          <w:sz w:val="21"/>
          <w:szCs w:val="21"/>
        </w:rPr>
        <w:t>ed</w:t>
      </w:r>
      <w:r>
        <w:rPr>
          <w:rFonts w:ascii="Times New Roman" w:eastAsia="SimSun" w:hAnsi="Times New Roman" w:cs="Times New Roman"/>
          <w:sz w:val="21"/>
          <w:szCs w:val="21"/>
        </w:rPr>
        <w:t xml:space="preserve"> to Barra model factors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45FC4905" w14:textId="21FC3421" w:rsidR="00C72624" w:rsidRPr="00C72624" w:rsidRDefault="00C72624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FB4DD9">
        <w:rPr>
          <w:rFonts w:ascii="Times New Roman" w:eastAsia="SimSun" w:hAnsi="Times New Roman" w:cs="Times New Roman"/>
          <w:sz w:val="21"/>
          <w:szCs w:val="21"/>
        </w:rPr>
        <w:t xml:space="preserve">Conducted research on futures </w:t>
      </w:r>
      <w:r>
        <w:rPr>
          <w:rFonts w:ascii="Times New Roman" w:eastAsia="SimSun" w:hAnsi="Times New Roman" w:cs="Times New Roman"/>
          <w:sz w:val="21"/>
          <w:szCs w:val="21"/>
        </w:rPr>
        <w:t>rolling strategies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990185">
        <w:rPr>
          <w:rFonts w:ascii="Times New Roman" w:eastAsia="SimSun" w:hAnsi="Times New Roman" w:cs="Times New Roman"/>
          <w:sz w:val="21"/>
          <w:szCs w:val="21"/>
        </w:rPr>
        <w:t>of</w:t>
      </w:r>
      <w:r w:rsidR="00FF51BA">
        <w:rPr>
          <w:rFonts w:ascii="Times New Roman" w:eastAsia="SimSun" w:hAnsi="Times New Roman" w:cs="Times New Roman"/>
          <w:sz w:val="21"/>
          <w:szCs w:val="21"/>
        </w:rPr>
        <w:t xml:space="preserve"> CSI500 index future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B4DD9">
        <w:rPr>
          <w:rFonts w:ascii="Times New Roman" w:eastAsia="SimSun" w:hAnsi="Times New Roman" w:cs="Times New Roman"/>
          <w:sz w:val="21"/>
          <w:szCs w:val="21"/>
        </w:rPr>
        <w:t>and analyzed the adva</w:t>
      </w:r>
      <w:r w:rsidR="00990185">
        <w:rPr>
          <w:rFonts w:ascii="Times New Roman" w:eastAsia="SimSun" w:hAnsi="Times New Roman" w:cs="Times New Roman"/>
          <w:sz w:val="21"/>
          <w:szCs w:val="21"/>
        </w:rPr>
        <w:t>ntage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</w:t>
      </w:r>
      <w:r w:rsidR="00B51BC0">
        <w:rPr>
          <w:rFonts w:ascii="Times New Roman" w:eastAsia="SimSun" w:hAnsi="Times New Roman" w:cs="Times New Roman"/>
          <w:sz w:val="21"/>
          <w:szCs w:val="21"/>
        </w:rPr>
        <w:t xml:space="preserve">rolling </w:t>
      </w:r>
      <w:r w:rsidR="00990185">
        <w:rPr>
          <w:rFonts w:ascii="Times New Roman" w:eastAsia="SimSun" w:hAnsi="Times New Roman" w:cs="Times New Roman"/>
          <w:sz w:val="21"/>
          <w:szCs w:val="21"/>
        </w:rPr>
        <w:t>by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0D7A">
        <w:rPr>
          <w:rFonts w:ascii="Times New Roman" w:eastAsia="SimSun" w:hAnsi="Times New Roman" w:cs="Times New Roman"/>
          <w:sz w:val="21"/>
          <w:szCs w:val="21"/>
        </w:rPr>
        <w:t>open interest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6B1194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</w:t>
      </w:r>
      <w:r w:rsidR="006B1194">
        <w:rPr>
          <w:rFonts w:ascii="Times New Roman" w:eastAsia="SimSun" w:hAnsi="Times New Roman" w:cs="Times New Roman"/>
          <w:sz w:val="21"/>
          <w:szCs w:val="21"/>
        </w:rPr>
        <w:t>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6A0DA640" w14:textId="7AD93B45" w:rsidR="00D476E0" w:rsidRPr="00D27F4F" w:rsidRDefault="00F875D9" w:rsidP="00D021C1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D476E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D0F74" w14:textId="77777777" w:rsidR="00BD1A68" w:rsidRDefault="00BD1A68" w:rsidP="00901A64">
      <w:r>
        <w:separator/>
      </w:r>
    </w:p>
  </w:endnote>
  <w:endnote w:type="continuationSeparator" w:id="0">
    <w:p w14:paraId="3B1F5600" w14:textId="77777777" w:rsidR="00BD1A68" w:rsidRDefault="00BD1A68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A3285" w14:textId="77777777" w:rsidR="00BD1A68" w:rsidRDefault="00BD1A68" w:rsidP="00901A64">
      <w:r>
        <w:separator/>
      </w:r>
    </w:p>
  </w:footnote>
  <w:footnote w:type="continuationSeparator" w:id="0">
    <w:p w14:paraId="20BED309" w14:textId="77777777" w:rsidR="00BD1A68" w:rsidRDefault="00BD1A68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3DC0"/>
    <w:rsid w:val="00015FCC"/>
    <w:rsid w:val="00025365"/>
    <w:rsid w:val="00025FA7"/>
    <w:rsid w:val="00026C42"/>
    <w:rsid w:val="00047431"/>
    <w:rsid w:val="0005245B"/>
    <w:rsid w:val="0005334B"/>
    <w:rsid w:val="000538C6"/>
    <w:rsid w:val="00056CC7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650F"/>
    <w:rsid w:val="002827C5"/>
    <w:rsid w:val="002833E7"/>
    <w:rsid w:val="00283C76"/>
    <w:rsid w:val="00290D95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5FC"/>
    <w:rsid w:val="00412F04"/>
    <w:rsid w:val="004141BF"/>
    <w:rsid w:val="004178DE"/>
    <w:rsid w:val="00424771"/>
    <w:rsid w:val="00426A46"/>
    <w:rsid w:val="004336F3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5785"/>
    <w:rsid w:val="004C62B2"/>
    <w:rsid w:val="004C69AC"/>
    <w:rsid w:val="004D409C"/>
    <w:rsid w:val="004E389C"/>
    <w:rsid w:val="004E5B4B"/>
    <w:rsid w:val="004F0DD5"/>
    <w:rsid w:val="004F1F13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44B1"/>
    <w:rsid w:val="00A40736"/>
    <w:rsid w:val="00A41568"/>
    <w:rsid w:val="00A4349C"/>
    <w:rsid w:val="00A44435"/>
    <w:rsid w:val="00A511C3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2DD"/>
    <w:rsid w:val="00B152CC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752D3"/>
    <w:rsid w:val="00D75B6E"/>
    <w:rsid w:val="00D901D5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js.aaai.org/index.php/AAAI/article/view/20338" TargetMode="External"/><Relationship Id="rId12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8/08/relationships/commentsExtensible" Target="commentsExtensible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9" Type="http://schemas.openxmlformats.org/officeDocument/2006/relationships/hyperlink" Target="https://openreview.net/forum?id=zzJNdbfeeW" TargetMode="External"/><Relationship Id="rId10" Type="http://schemas.openxmlformats.org/officeDocument/2006/relationships/hyperlink" Target="https://chenyuwang-monica.github.io/protein_desig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280C621-DA81-8D49-9FDF-A030CD1A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1235</Words>
  <Characters>7042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41</cp:revision>
  <cp:lastPrinted>2021-09-20T15:58:00Z</cp:lastPrinted>
  <dcterms:created xsi:type="dcterms:W3CDTF">2021-12-01T06:37:00Z</dcterms:created>
  <dcterms:modified xsi:type="dcterms:W3CDTF">2023-11-24T16:34:00Z</dcterms:modified>
</cp:coreProperties>
</file>