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管理员五个功能板块，</w:t>
      </w:r>
      <w:bookmarkStart w:id="2" w:name="_GoBack"/>
      <w:bookmarkEnd w:id="2"/>
      <w:r>
        <w:t>所以现在是要设计pc端的（只需要管理员板块）</w:t>
      </w:r>
    </w:p>
    <w:p>
      <w:r>
        <w:rPr>
          <w:rFonts w:hint="eastAsia"/>
        </w:rPr>
        <w:t>手机端版本已经做好了，其实这个功能和手机端是一模一样的啦- -。</w:t>
      </w:r>
    </w:p>
    <w:p>
      <w:bookmarkStart w:id="0" w:name="OLE_LINK2"/>
      <w:r>
        <w:rPr>
          <w:rFonts w:hint="eastAsia"/>
        </w:rPr>
        <w:t>test.novaxmu.cn/cargo</w:t>
      </w:r>
    </w:p>
    <w:bookmarkEnd w:id="0"/>
    <w:p>
      <w:r>
        <w:rPr>
          <w:rFonts w:hint="eastAsia"/>
        </w:rPr>
        <w:t xml:space="preserve">按照提示输入 </w:t>
      </w:r>
      <w:r>
        <w:t>15711505721</w:t>
      </w:r>
      <w:r>
        <w:rPr>
          <w:rFonts w:hint="eastAsia"/>
        </w:rPr>
        <w:t xml:space="preserve"> </w:t>
      </w:r>
      <w:r>
        <w:t>即可访问</w:t>
      </w:r>
    </w:p>
    <w:p>
      <w:r>
        <w:rPr>
          <w:rFonts w:hint="eastAsia"/>
        </w:rPr>
        <w:t>1、登陆（只要登陆就好了）</w:t>
      </w:r>
    </w:p>
    <w:p/>
    <w:p/>
    <w:p/>
    <w:p>
      <w:r>
        <w:rPr>
          <w:rFonts w:hint="eastAsia"/>
        </w:rPr>
        <w:t>2、申领入库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（1）</w:t>
      </w:r>
      <w:r>
        <w:rPr>
          <w:rFonts w:ascii="宋体" w:hAnsi="宋体" w:eastAsia="宋体" w:cs="宋体"/>
          <w:kern w:val="0"/>
          <w:sz w:val="24"/>
          <w:szCs w:val="24"/>
        </w:rPr>
        <w:t>、按类查看物品。</w:t>
      </w:r>
    </w:p>
    <w:p>
      <w:r>
        <w:rPr>
          <w:rFonts w:hint="eastAsia"/>
        </w:rPr>
        <w:tab/>
      </w:r>
      <w:r>
        <w:rPr>
          <w:rFonts w:hint="eastAsia"/>
        </w:rPr>
        <w:t>（2）、 新增物资</w:t>
      </w:r>
    </w:p>
    <w:p>
      <w:r>
        <w:rPr>
          <w:rFonts w:hint="eastAsia"/>
        </w:rPr>
        <w:tab/>
      </w:r>
      <w:r>
        <w:rPr>
          <w:rFonts w:hint="eastAsia"/>
        </w:rPr>
        <w:t>（3）、分类管理</w:t>
      </w:r>
    </w:p>
    <w:p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29690" cy="2030730"/>
            <wp:effectExtent l="0" t="0" r="3810" b="7620"/>
            <wp:docPr id="11" name="图片 11" descr="C:\Users\zhangrunpu\AppData\Roaming\Tencent\Users\383893757\QQ\WinTemp\RichOle\H0YIL{]7K$8QITK3J]MD}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zhangrunpu\AppData\Roaming\Tencent\Users\383893757\QQ\WinTemp\RichOle\H0YIL{]7K$8QITK3J]MD}M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22070" cy="2025650"/>
            <wp:effectExtent l="0" t="0" r="11430" b="12700"/>
            <wp:docPr id="31" name="图片 31" descr="C:\Users\zhangrunpu\AppData\Roaming\Tencent\Users\383893757\QQ\WinTemp\RichOle\0E@XN7]06`7LWT@$`@PL89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zhangrunpu\AppData\Roaming\Tencent\Users\383893757\QQ\WinTemp\RichOle\0E@XN7]06`7LWT@$`@PL89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45565" cy="2012950"/>
            <wp:effectExtent l="0" t="0" r="6985" b="6350"/>
            <wp:docPr id="35" name="图片 35" descr="C:\Users\zhangrunpu\AppData\Roaming\Tencent\Users\383893757\QQ\WinTemp\RichOle\@F3{2X1WI(4J65_R)B3CA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zhangrunpu\AppData\Roaming\Tencent\Users\383893757\QQ\WinTemp\RichOle\@F3{2X1WI(4J65_R)B3CA7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3、借用入库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（1）</w:t>
      </w:r>
      <w:r>
        <w:rPr>
          <w:rFonts w:ascii="宋体" w:hAnsi="宋体" w:eastAsia="宋体" w:cs="宋体"/>
          <w:kern w:val="0"/>
          <w:sz w:val="24"/>
          <w:szCs w:val="24"/>
        </w:rPr>
        <w:t>、按类查看物品。</w:t>
      </w:r>
    </w:p>
    <w:p>
      <w:r>
        <w:rPr>
          <w:rFonts w:hint="eastAsia"/>
        </w:rPr>
        <w:tab/>
      </w:r>
      <w:r>
        <w:rPr>
          <w:rFonts w:hint="eastAsia"/>
        </w:rPr>
        <w:t>（2）、 新增物资</w:t>
      </w:r>
    </w:p>
    <w:p>
      <w:r>
        <w:rPr>
          <w:rFonts w:hint="eastAsia"/>
        </w:rPr>
        <w:tab/>
      </w:r>
      <w:r>
        <w:rPr>
          <w:rFonts w:hint="eastAsia"/>
        </w:rPr>
        <w:t>（3）、分类管理</w:t>
      </w:r>
    </w:p>
    <w:p>
      <w:r>
        <w:rPr>
          <w:rFonts w:hint="eastAsia"/>
        </w:rPr>
        <w:t xml:space="preserve"> 借用入库和申领入库基本一致，除了在添加新的物资的时候需要加入最长借用期限</w:t>
      </w:r>
    </w:p>
    <w:p>
      <w:r>
        <w:rPr>
          <w:rFonts w:hint="eastAsia"/>
        </w:rPr>
        <w:t>4、订单管理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如图：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998855" cy="1533525"/>
            <wp:effectExtent l="19050" t="0" r="0" b="0"/>
            <wp:docPr id="3" name="图片 3" descr="C:\Users\zhangrunpu\AppData\Roaming\Tencent\Users\383893757\QQ\WinTemp\RichOle\F22%%WSE5D@HPZ{0UHEK(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runpu\AppData\Roaming\Tencent\Users\383893757\QQ\WinTemp\RichOle\F22%%WSE5D@HPZ{0UHEK(T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446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5、贵重物品管理</w:t>
      </w:r>
    </w:p>
    <w:p>
      <w:r>
        <w:rPr>
          <w:rFonts w:hint="eastAsia"/>
        </w:rPr>
        <w:tab/>
      </w:r>
      <w:r>
        <w:rPr>
          <w:rFonts w:hint="eastAsia"/>
        </w:rPr>
        <w:t>贵重物品添加和查看和修改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如图：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42695" cy="1915160"/>
            <wp:effectExtent l="19050" t="0" r="0" b="0"/>
            <wp:docPr id="7" name="图片 7" descr="C:\Users\zhangrunpu\AppData\Roaming\Tencent\Users\383893757\QQ\WinTemp\RichOle\{2{T9Q{P]M3QOR]0IA}M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zhangrunpu\AppData\Roaming\Tencent\Users\383893757\QQ\WinTemp\RichOle\{2{T9Q{P]M3QOR]0IA}MUB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304" cy="192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323975" cy="2020570"/>
            <wp:effectExtent l="19050" t="0" r="9525" b="0"/>
            <wp:docPr id="39" name="图片 39" descr="C:\Users\zhangrunpu\AppData\Roaming\Tencent\Users\383893757\QQ\WinTemp\RichOle\CT%NJH$@`E8KT649RZOM(4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zhangrunpu\AppData\Roaming\Tencent\Users\383893757\QQ\WinTemp\RichOle\CT%NJH$@`E8KT649RZOM(4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2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ui爸爸设计图观后感: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login.png </w:t>
      </w:r>
    </w:p>
    <w:p>
      <w:pPr>
        <w:rPr>
          <w:rFonts w:hint="eastAsia"/>
        </w:rPr>
      </w:pPr>
      <w:r>
        <w:rPr>
          <w:rFonts w:hint="eastAsia"/>
        </w:rPr>
        <w:t>不要忘记密码了，不要注册账号了。。</w:t>
      </w:r>
    </w:p>
    <w:p>
      <w:pPr>
        <w:rPr>
          <w:rFonts w:hint="eastAsia"/>
        </w:rPr>
      </w:pPr>
      <w:r>
        <w:rPr>
          <w:rFonts w:hint="eastAsia"/>
        </w:rPr>
        <w:t>留下“记住我” 这个前端做得- -嗯。领导你就当锻炼一下自己吧。</w:t>
      </w:r>
    </w:p>
    <w:p>
      <w:pPr>
        <w:rPr>
          <w:rFonts w:hint="eastAsia"/>
        </w:rPr>
      </w:pPr>
      <w:r>
        <w:rPr>
          <w:rFonts w:hint="eastAsia"/>
        </w:rPr>
        <w:t>登陆是手机号和密码，不是邮箱和密码。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贵重物品</w:t>
      </w:r>
      <w:r>
        <w:rPr>
          <w:rFonts w:hint="eastAsia" w:ascii="宋体" w:hAnsi="宋体" w:eastAsia="宋体" w:cs="宋体"/>
          <w:kern w:val="0"/>
          <w:sz w:val="24"/>
          <w:szCs w:val="24"/>
        </w:rPr>
        <w:t>.png &amp;&amp; 修改贵重物品信息.png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贵重物品需要有图片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在手机端 他长这样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166620" cy="1981200"/>
            <wp:effectExtent l="19050" t="0" r="4762" b="0"/>
            <wp:docPr id="1" name="图片 1" descr="C:\Users\zhangrunpu\AppData\Roaming\Tencent\Users\383893757\QQ\WinTemp\RichOle\DQT@LS4TNDC4W}7EFLOZ{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runpu\AppData\Roaming\Tencent\Users\383893757\QQ\WinTemp\RichOle\DQT@LS4TNDC4W}7EFLOZ{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分类管理.png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需要加一个增加分类的按钮 手机端长这样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并且申领物资和借用物资是需要区分的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44065" cy="771525"/>
            <wp:effectExtent l="19050" t="0" r="0" b="0"/>
            <wp:docPr id="2" name="图片 3" descr="C:\Users\zhangrunpu\AppData\Roaming\Tencent\Users\383893757\QQ\WinTemp\RichOle\$[US}N8{BPH6DK7Z@)50_]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zhangrunpu\AppData\Roaming\Tencent\Users\383893757\QQ\WinTemp\RichOle\$[US}N8{BPH6DK7Z@)50_]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26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分类查看物品.png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唔 - -。已经不知道怎么说了。。。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手机端长这样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24pt;width:24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149985" cy="1866900"/>
            <wp:effectExtent l="19050" t="0" r="0" b="0"/>
            <wp:docPr id="4" name="图片 7" descr="C:\Users\zhangrunpu\AppData\Roaming\Tencent\Users\383893757\QQ\WinTemp\RichOle\[7T3%E)QQM1YRN(I6L_YB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C:\Users\zhangrunpu\AppData\Roaming\Tencent\Users\383893757\QQ\WinTemp\RichOle\[7T3%E)QQM1YRN(I6L_YB_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931" cy="187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申领订单.png应该是最符合需求的一个了- -我的天老爷。。。我要掀桌子- -。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借用订单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076325" cy="1785620"/>
            <wp:effectExtent l="19050" t="0" r="9525" b="0"/>
            <wp:docPr id="13" name="图片 13" descr="C:\Users\zhangrunpu\AppData\Roaming\Tencent\Users\383893757\QQ\WinTemp\RichOle\%SBXM15(TPX_QWYQ0M@H1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zhangrunpu\AppData\Roaming\Tencent\Users\383893757\QQ\WinTemp\RichOle\%SBXM15(TPX_QWYQ0M@H1T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申领订单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120140" cy="1828800"/>
            <wp:effectExtent l="19050" t="0" r="3294" b="0"/>
            <wp:docPr id="17" name="图片 17" descr="C:\Users\zhangrunpu\AppData\Roaming\Tencent\Users\383893757\QQ\WinTemp\RichOle\%3MOF3S[G8FSJN]TU9OQR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zhangrunpu\AppData\Roaming\Tencent\Users\383893757\QQ\WinTemp\RichOle\%3MOF3S[G8FSJN]TU9OQR%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65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补购订单太大了没法截图- -。见手机端吧- -。。。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最后是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申领入库.png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-。到底是我需求写的不明白，还是ui爸爸疯了呢- -。。。这都是啥。。。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唔 申领入库和借用入库长的基本一样（其实是管理申领和借用的物资的页面）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bookmarkStart w:id="1" w:name="OLE_LINK1"/>
      <w:r>
        <w:rPr>
          <w:rFonts w:ascii="宋体" w:hAnsi="宋体" w:eastAsia="宋体" w:cs="宋体"/>
          <w:kern w:val="0"/>
          <w:sz w:val="24"/>
          <w:szCs w:val="24"/>
        </w:rPr>
        <w:t>其实手机端长这样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017905" cy="1428750"/>
            <wp:effectExtent l="19050" t="0" r="0" b="0"/>
            <wp:docPr id="23" name="图片 23" descr="C:\Users\zhangrunpu\AppData\Roaming\Tencent\Users\383893757\QQ\WinTemp\RichOle\4$]$NSC6G@F}V[8VF3X$H8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zhangrunpu\AppData\Roaming\Tencent\Users\383893757\QQ\WinTemp\RichOle\4$]$NSC6G@F}V[8VF3X$H8U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8076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5453"/>
    <w:rsid w:val="00114066"/>
    <w:rsid w:val="001377D7"/>
    <w:rsid w:val="001611ED"/>
    <w:rsid w:val="002167A5"/>
    <w:rsid w:val="00322FFB"/>
    <w:rsid w:val="00344B51"/>
    <w:rsid w:val="003A46D8"/>
    <w:rsid w:val="00411E5B"/>
    <w:rsid w:val="00567D3F"/>
    <w:rsid w:val="00634753"/>
    <w:rsid w:val="008D617D"/>
    <w:rsid w:val="009040DC"/>
    <w:rsid w:val="00A35453"/>
    <w:rsid w:val="00A401D8"/>
    <w:rsid w:val="00AD3388"/>
    <w:rsid w:val="00B16869"/>
    <w:rsid w:val="00D35130"/>
    <w:rsid w:val="00D4004A"/>
    <w:rsid w:val="00DD5097"/>
    <w:rsid w:val="00E02D26"/>
    <w:rsid w:val="00E07003"/>
    <w:rsid w:val="00E36681"/>
    <w:rsid w:val="00E7412F"/>
    <w:rsid w:val="00EB1474"/>
    <w:rsid w:val="00F14DF3"/>
    <w:rsid w:val="00F70672"/>
    <w:rsid w:val="05FE1C39"/>
    <w:rsid w:val="073A52E0"/>
    <w:rsid w:val="0B1635BC"/>
    <w:rsid w:val="0D2A0A15"/>
    <w:rsid w:val="3119318D"/>
    <w:rsid w:val="39A40E7D"/>
    <w:rsid w:val="3D6351B3"/>
    <w:rsid w:val="5A072AD2"/>
    <w:rsid w:val="6E2D43C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755</Characters>
  <Lines>6</Lines>
  <Paragraphs>1</Paragraphs>
  <ScaleCrop>false</ScaleCrop>
  <LinksUpToDate>false</LinksUpToDate>
  <CharactersWithSpaces>886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2016-11-17T12:21:00Z</dcterms:created>
  <dc:creator>zhangrunpu</dc:creator>
  <cp:lastModifiedBy>yl</cp:lastModifiedBy>
  <dcterms:modified xsi:type="dcterms:W3CDTF">2017-01-10T02:23:53Z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