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55"/>
        <w:gridCol w:w="841"/>
        <w:gridCol w:w="2182"/>
        <w:gridCol w:w="627"/>
        <w:gridCol w:w="3317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555" w:type="dxa"/>
            <w:vMerge w:val="restart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  <w:drawing>
                <wp:inline distT="0" distB="0" distL="114300" distR="114300">
                  <wp:extent cx="868045" cy="1158240"/>
                  <wp:effectExtent l="0" t="0" r="635" b="0"/>
                  <wp:docPr id="1" name="图片 1" descr="微信图片_202106282109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微信图片_2021062821091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045" cy="1158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7" w:type="dxa"/>
            <w:gridSpan w:val="4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34"/>
                <w:shd w:val="clear" w:fill="auto"/>
              </w:rPr>
              <w:t xml:space="preserve">陈春亮  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男·31 岁·本科·7 年以上工作经验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555" w:type="dxa"/>
            <w:vMerge w:val="continue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6967" w:type="dxa"/>
            <w:gridSpan w:val="4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80" w:lineRule="auto"/>
              <w:ind w:left="0" w:right="0" w:firstLine="0"/>
              <w:jc w:val="left"/>
              <w:rPr>
                <w:rFonts w:ascii="宋体" w:hAnsi="宋体" w:eastAsia="宋体" w:cs="宋体"/>
                <w:b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fill="auto"/>
              </w:rPr>
              <w:t>花旗金融信息服务（中国）有限公司·数据库高级开发工程师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555" w:type="dxa"/>
            <w:vMerge w:val="continue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4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手机:</w:t>
            </w:r>
          </w:p>
        </w:tc>
        <w:tc>
          <w:tcPr>
            <w:tcW w:w="218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18320945002</w:t>
            </w:r>
          </w:p>
        </w:tc>
        <w:tc>
          <w:tcPr>
            <w:tcW w:w="62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国籍:</w:t>
            </w:r>
          </w:p>
        </w:tc>
        <w:tc>
          <w:tcPr>
            <w:tcW w:w="331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中国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555" w:type="dxa"/>
            <w:vMerge w:val="continue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4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邮箱:</w:t>
            </w:r>
          </w:p>
        </w:tc>
        <w:tc>
          <w:tcPr>
            <w:tcW w:w="218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1578014424@qq.com</w:t>
            </w:r>
          </w:p>
        </w:tc>
        <w:tc>
          <w:tcPr>
            <w:tcW w:w="62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户籍:</w:t>
            </w:r>
          </w:p>
        </w:tc>
        <w:tc>
          <w:tcPr>
            <w:tcW w:w="331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徐州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D0CECE"/>
          <w:spacing w:val="0"/>
          <w:position w:val="0"/>
          <w:sz w:val="22"/>
          <w:shd w:val="clear" w:fill="auto"/>
        </w:rPr>
      </w:pPr>
    </w:p>
    <w:tbl>
      <w:tblPr>
        <w:tblStyle w:val="2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207"/>
        <w:gridCol w:w="2496"/>
        <w:gridCol w:w="240"/>
        <w:gridCol w:w="1116"/>
        <w:gridCol w:w="3463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8522" w:type="dxa"/>
            <w:gridSpan w:val="5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8522" w:type="dxa"/>
            <w:gridSpan w:val="5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30"/>
                <w:shd w:val="clear" w:fill="auto"/>
              </w:rPr>
              <w:t>职业概况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943" w:type="dxa"/>
            <w:gridSpan w:val="3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fill="auto"/>
              </w:rPr>
              <w:t>目前</w:t>
            </w:r>
          </w:p>
        </w:tc>
        <w:tc>
          <w:tcPr>
            <w:tcW w:w="4579" w:type="dxa"/>
            <w:gridSpan w:val="2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fill="auto"/>
              </w:rPr>
              <w:t>期望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 xml:space="preserve"> 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207" w:type="dxa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目前年薪：</w:t>
            </w:r>
          </w:p>
        </w:tc>
        <w:tc>
          <w:tcPr>
            <w:tcW w:w="2496" w:type="dxa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22.5K</w:t>
            </w:r>
          </w:p>
        </w:tc>
        <w:tc>
          <w:tcPr>
            <w:tcW w:w="240" w:type="dxa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116" w:type="dxa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期望薪资：</w:t>
            </w:r>
          </w:p>
        </w:tc>
        <w:tc>
          <w:tcPr>
            <w:tcW w:w="3463" w:type="dxa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25k-34k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207" w:type="dxa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目前地点：</w:t>
            </w:r>
          </w:p>
        </w:tc>
        <w:tc>
          <w:tcPr>
            <w:tcW w:w="2496" w:type="dxa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上海.浦东新区</w:t>
            </w:r>
          </w:p>
        </w:tc>
        <w:tc>
          <w:tcPr>
            <w:tcW w:w="240" w:type="dxa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116" w:type="dxa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期望行业：</w:t>
            </w:r>
          </w:p>
        </w:tc>
        <w:tc>
          <w:tcPr>
            <w:tcW w:w="3463" w:type="dxa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计算机软件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207" w:type="dxa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目前状态：</w:t>
            </w:r>
          </w:p>
        </w:tc>
        <w:tc>
          <w:tcPr>
            <w:tcW w:w="2496" w:type="dxa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在职</w:t>
            </w:r>
          </w:p>
        </w:tc>
        <w:tc>
          <w:tcPr>
            <w:tcW w:w="240" w:type="dxa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116" w:type="dxa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期望地点：</w:t>
            </w:r>
          </w:p>
        </w:tc>
        <w:tc>
          <w:tcPr>
            <w:tcW w:w="3463" w:type="dxa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上海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207" w:type="dxa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bookmarkStart w:id="0" w:name="_GoBack"/>
            <w:bookmarkEnd w:id="0"/>
          </w:p>
        </w:tc>
        <w:tc>
          <w:tcPr>
            <w:tcW w:w="2496" w:type="dxa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0" w:type="dxa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116" w:type="dxa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期望职位：</w:t>
            </w:r>
          </w:p>
        </w:tc>
        <w:tc>
          <w:tcPr>
            <w:tcW w:w="3463" w:type="dxa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数据库开发;数据库管理员(DBA);数据架构师;大数据开发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D0CECE"/>
          <w:spacing w:val="0"/>
          <w:position w:val="0"/>
          <w:sz w:val="22"/>
          <w:shd w:val="clear" w:fill="auto"/>
        </w:rPr>
      </w:pPr>
    </w:p>
    <w:tbl>
      <w:tblPr>
        <w:tblStyle w:val="2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71"/>
        <w:gridCol w:w="3080"/>
        <w:gridCol w:w="1182"/>
        <w:gridCol w:w="3089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8522" w:type="dxa"/>
            <w:gridSpan w:val="4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8522" w:type="dxa"/>
            <w:gridSpan w:val="4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30"/>
                <w:shd w:val="clear" w:fill="auto"/>
              </w:rPr>
              <w:t>技能标签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8522" w:type="dxa"/>
            <w:gridSpan w:val="4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DB2,ORACLE，Eclipse，Birt，Python,Mysql,SQL,AIX,Linux,HTML,Shell,团队管理经验,css,javascript,项目管理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522" w:type="dxa"/>
            <w:gridSpan w:val="4"/>
            <w:tcBorders>
              <w:top w:val="single" w:color="D0CECE" w:sz="4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88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522" w:type="dxa"/>
            <w:gridSpan w:val="4"/>
            <w:tcBorders>
              <w:top w:val="single" w:color="D0CECE" w:sz="4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88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30"/>
                <w:shd w:val="clear" w:fill="auto"/>
              </w:rPr>
              <w:t>工作经历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251" w:type="dxa"/>
            <w:gridSpan w:val="2"/>
            <w:tcBorders>
              <w:top w:val="single" w:color="D0CECE" w:sz="4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8"/>
                <w:shd w:val="clear" w:fill="auto"/>
              </w:rPr>
              <w:t>花旗金融信息服务（中国）有限公司</w:t>
            </w:r>
          </w:p>
        </w:tc>
        <w:tc>
          <w:tcPr>
            <w:tcW w:w="4271" w:type="dxa"/>
            <w:gridSpan w:val="2"/>
            <w:tcBorders>
              <w:top w:val="single" w:color="D0CECE" w:sz="4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righ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2020.07-至今（1年）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8522" w:type="dxa"/>
            <w:gridSpan w:val="4"/>
            <w:tcBorders>
              <w:top w:val="single" w:color="D0CECE" w:sz="4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数据库高级开发工程师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71" w:type="dxa"/>
            <w:tcBorders>
              <w:top w:val="single" w:color="D0CECE" w:sz="4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薪酬状况：</w:t>
            </w:r>
          </w:p>
        </w:tc>
        <w:tc>
          <w:tcPr>
            <w:tcW w:w="3080" w:type="dxa"/>
            <w:tcBorders>
              <w:top w:val="single" w:color="D0CECE" w:sz="4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22500 元/月</w:t>
            </w:r>
          </w:p>
        </w:tc>
        <w:tc>
          <w:tcPr>
            <w:tcW w:w="1182" w:type="dxa"/>
            <w:tcBorders>
              <w:top w:val="single" w:color="D0CECE" w:sz="4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工作地点：</w:t>
            </w:r>
          </w:p>
        </w:tc>
        <w:tc>
          <w:tcPr>
            <w:tcW w:w="3089" w:type="dxa"/>
            <w:tcBorders>
              <w:top w:val="single" w:color="D0CECE" w:sz="4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上海浦东新区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71" w:type="dxa"/>
            <w:tcBorders>
              <w:top w:val="single" w:color="D0CECE" w:sz="4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所在部门：</w:t>
            </w:r>
          </w:p>
        </w:tc>
        <w:tc>
          <w:tcPr>
            <w:tcW w:w="3080" w:type="dxa"/>
            <w:tcBorders>
              <w:top w:val="single" w:color="D0CECE" w:sz="4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182" w:type="dxa"/>
            <w:tcBorders>
              <w:top w:val="single" w:color="D0CECE" w:sz="4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汇报对象：</w:t>
            </w:r>
          </w:p>
        </w:tc>
        <w:tc>
          <w:tcPr>
            <w:tcW w:w="3089" w:type="dxa"/>
            <w:tcBorders>
              <w:top w:val="single" w:color="D0CECE" w:sz="4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71" w:type="dxa"/>
            <w:tcBorders>
              <w:top w:val="single" w:color="D0CECE" w:sz="4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下属人数：</w:t>
            </w:r>
          </w:p>
        </w:tc>
        <w:tc>
          <w:tcPr>
            <w:tcW w:w="7351" w:type="dxa"/>
            <w:gridSpan w:val="3"/>
            <w:tcBorders>
              <w:top w:val="single" w:color="D0CECE" w:sz="4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1 人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71" w:type="dxa"/>
            <w:tcBorders>
              <w:top w:val="single" w:color="D0CECE" w:sz="4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职责业绩：</w:t>
            </w:r>
          </w:p>
        </w:tc>
        <w:tc>
          <w:tcPr>
            <w:tcW w:w="7351" w:type="dxa"/>
            <w:gridSpan w:val="3"/>
            <w:tcBorders>
              <w:top w:val="single" w:color="D0CECE" w:sz="4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000000" w:fill="FFFFFF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1.进行业务系统数据库的规划、设计和实施，设计和优化数据库建设方案；</w:t>
            </w:r>
          </w:p>
          <w:p>
            <w:pPr>
              <w:spacing w:before="0" w:after="0" w:line="288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2.管理数据库，负责数据库应用系统的运行和监控;</w:t>
            </w:r>
          </w:p>
          <w:p>
            <w:pPr>
              <w:spacing w:before="0" w:after="0" w:line="288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3.业务系统数据库的定期维护和异常处理；</w:t>
            </w:r>
          </w:p>
          <w:p>
            <w:pPr>
              <w:spacing w:before="0" w:after="0" w:line="288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4.分析优化数据库性能，排除故障，保证数据安全；</w:t>
            </w:r>
          </w:p>
          <w:p>
            <w:pPr>
              <w:spacing w:before="0" w:after="0" w:line="288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5.配合其他同事进行数据处理、查询、统计、分析工作；</w:t>
            </w:r>
          </w:p>
          <w:p>
            <w:pPr>
              <w:spacing w:before="0" w:after="0" w:line="288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6.解决项目开发过程中的各种技术问题；</w:t>
            </w:r>
          </w:p>
          <w:p>
            <w:pPr>
              <w:spacing w:before="0" w:after="0" w:line="288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7.数据库脚本创建、存储过程、触发器等数据库开发；</w:t>
            </w:r>
          </w:p>
          <w:p>
            <w:pPr>
              <w:spacing w:before="0" w:after="0" w:line="288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8.数据库优化，包括SQL优化、索引等数据库优化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D0CECE"/>
          <w:spacing w:val="0"/>
          <w:position w:val="0"/>
          <w:sz w:val="22"/>
          <w:shd w:val="clear" w:fill="auto"/>
        </w:rPr>
      </w:pPr>
    </w:p>
    <w:tbl>
      <w:tblPr>
        <w:tblStyle w:val="2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231"/>
        <w:gridCol w:w="3064"/>
        <w:gridCol w:w="1154"/>
        <w:gridCol w:w="3073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522" w:type="dxa"/>
            <w:gridSpan w:val="4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88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522" w:type="dxa"/>
            <w:gridSpan w:val="4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88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30"/>
                <w:shd w:val="clear" w:fill="auto"/>
              </w:rPr>
              <w:t>工作经历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295" w:type="dxa"/>
            <w:gridSpan w:val="2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fill="auto"/>
              </w:rPr>
              <w:t>国际商业机器公司（INTERNATIONAL BUSINESS MACHINES）IBM</w:t>
            </w:r>
          </w:p>
        </w:tc>
        <w:tc>
          <w:tcPr>
            <w:tcW w:w="4227" w:type="dxa"/>
            <w:gridSpan w:val="2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righ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2017.04- 2020.07（3年4月）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8522" w:type="dxa"/>
            <w:gridSpan w:val="4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数据库工程师DBA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231" w:type="dxa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薪酬状况：</w:t>
            </w:r>
          </w:p>
        </w:tc>
        <w:tc>
          <w:tcPr>
            <w:tcW w:w="3064" w:type="dxa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18000 元/月</w:t>
            </w:r>
          </w:p>
        </w:tc>
        <w:tc>
          <w:tcPr>
            <w:tcW w:w="1154" w:type="dxa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工作地点：</w:t>
            </w:r>
          </w:p>
        </w:tc>
        <w:tc>
          <w:tcPr>
            <w:tcW w:w="3073" w:type="dxa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深圳-南山区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231" w:type="dxa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所在部门：</w:t>
            </w:r>
          </w:p>
        </w:tc>
        <w:tc>
          <w:tcPr>
            <w:tcW w:w="3064" w:type="dxa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154" w:type="dxa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汇报对象：</w:t>
            </w:r>
          </w:p>
        </w:tc>
        <w:tc>
          <w:tcPr>
            <w:tcW w:w="3073" w:type="dxa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231" w:type="dxa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下属人数：</w:t>
            </w:r>
          </w:p>
        </w:tc>
        <w:tc>
          <w:tcPr>
            <w:tcW w:w="7291" w:type="dxa"/>
            <w:gridSpan w:val="3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0 人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231" w:type="dxa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职责业绩：</w:t>
            </w:r>
          </w:p>
        </w:tc>
        <w:tc>
          <w:tcPr>
            <w:tcW w:w="7291" w:type="dxa"/>
            <w:gridSpan w:val="3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1.安装、升级或迁移数据库，并对数据库参数进行优化配置；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br w:type="textWrapping"/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 xml:space="preserve">2.根据开发人员设计的应用系统需求创建、修改数据库存储结构和数据库对象 ； 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br w:type="textWrapping"/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 xml:space="preserve">3.管理数据库的用户、用户组并根据需求创建和维护角色，维护数据库的安全性 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br w:type="textWrapping"/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4.控制和监控用户对数据库的存取访问，授予或收回数据库权限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br w:type="textWrapping"/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5.监控和优化数据库的性能 如清理表空间，降高水位线，优化SQL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br w:type="textWrapping"/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 xml:space="preserve">6.制定数据库备份计划,灾难出现时对数据库信息进行恢复 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br w:type="textWrapping"/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7.备份和恢复数据库，编写数据库定期备份的自动化脚本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br w:type="textWrapping"/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8.对数据库报错进行跟踪处理，确保数据库正常运行；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br w:type="textWrapping"/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9.对高可用数据库进行部署和运维(HADR 双机热备)；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br w:type="textWrapping"/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10.根据排班需要7*24 Oncall Support 数据库；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8522" w:type="dxa"/>
            <w:gridSpan w:val="4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295" w:type="dxa"/>
            <w:gridSpan w:val="2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fill="auto"/>
              </w:rPr>
              <w:t>湖南龙通科技有限公司</w:t>
            </w:r>
          </w:p>
        </w:tc>
        <w:tc>
          <w:tcPr>
            <w:tcW w:w="4227" w:type="dxa"/>
            <w:gridSpan w:val="2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righ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2015.09-2017.03（1年6月）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8522" w:type="dxa"/>
            <w:gridSpan w:val="4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数据库开发工程师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231" w:type="dxa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薪酬状况：</w:t>
            </w:r>
          </w:p>
        </w:tc>
        <w:tc>
          <w:tcPr>
            <w:tcW w:w="3064" w:type="dxa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154" w:type="dxa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工作地点：</w:t>
            </w:r>
          </w:p>
        </w:tc>
        <w:tc>
          <w:tcPr>
            <w:tcW w:w="3073" w:type="dxa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深圳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231" w:type="dxa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所在部门：</w:t>
            </w:r>
          </w:p>
        </w:tc>
        <w:tc>
          <w:tcPr>
            <w:tcW w:w="3064" w:type="dxa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154" w:type="dxa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汇报对象：</w:t>
            </w:r>
          </w:p>
        </w:tc>
        <w:tc>
          <w:tcPr>
            <w:tcW w:w="3073" w:type="dxa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231" w:type="dxa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下属人数：</w:t>
            </w:r>
          </w:p>
        </w:tc>
        <w:tc>
          <w:tcPr>
            <w:tcW w:w="7291" w:type="dxa"/>
            <w:gridSpan w:val="3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0 人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231" w:type="dxa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职责业绩：</w:t>
            </w:r>
          </w:p>
        </w:tc>
        <w:tc>
          <w:tcPr>
            <w:tcW w:w="7291" w:type="dxa"/>
            <w:gridSpan w:val="3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1.与业务老师沟通分析报表项目需求；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br w:type="textWrapping"/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2.根据分析结果整理需求文档并生成需规和详设；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br w:type="textWrapping"/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3.评估项目工作量制定工作量评估文档和项目计划书；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br w:type="textWrapping"/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4.申请报表相关接口(如果需要的话)；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br w:type="textWrapping"/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5.进行ETL开发；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br w:type="textWrapping"/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6.进行表样设计；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br w:type="textWrapping"/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7.进行SIT测试并支持UAT测试；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br w:type="textWrapping"/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8.投产前验证；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br w:type="textWrapping"/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9.投产并支持投产纠错；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br w:type="textWrapping"/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10.支持报表后期运维；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br w:type="textWrapping"/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 xml:space="preserve">          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8522" w:type="dxa"/>
            <w:gridSpan w:val="4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295" w:type="dxa"/>
            <w:gridSpan w:val="2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fill="auto"/>
              </w:rPr>
              <w:t>华通电脑(惠州)有限公司</w:t>
            </w:r>
          </w:p>
        </w:tc>
        <w:tc>
          <w:tcPr>
            <w:tcW w:w="4227" w:type="dxa"/>
            <w:gridSpan w:val="2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righ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2014.07-2015.09（1年2月）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8522" w:type="dxa"/>
            <w:gridSpan w:val="4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软件开发工程师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231" w:type="dxa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薪酬状况：</w:t>
            </w:r>
          </w:p>
        </w:tc>
        <w:tc>
          <w:tcPr>
            <w:tcW w:w="3064" w:type="dxa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154" w:type="dxa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工作地点：</w:t>
            </w:r>
          </w:p>
        </w:tc>
        <w:tc>
          <w:tcPr>
            <w:tcW w:w="3073" w:type="dxa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惠州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231" w:type="dxa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所在部门：</w:t>
            </w:r>
          </w:p>
        </w:tc>
        <w:tc>
          <w:tcPr>
            <w:tcW w:w="3064" w:type="dxa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154" w:type="dxa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汇报对象：</w:t>
            </w:r>
          </w:p>
        </w:tc>
        <w:tc>
          <w:tcPr>
            <w:tcW w:w="3073" w:type="dxa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231" w:type="dxa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下属人数：</w:t>
            </w:r>
          </w:p>
        </w:tc>
        <w:tc>
          <w:tcPr>
            <w:tcW w:w="7291" w:type="dxa"/>
            <w:gridSpan w:val="3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2 人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231" w:type="dxa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职责业绩：</w:t>
            </w:r>
          </w:p>
        </w:tc>
        <w:tc>
          <w:tcPr>
            <w:tcW w:w="7291" w:type="dxa"/>
            <w:gridSpan w:val="3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一.负责工厂内部网站的运维和开发；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br w:type="textWrapping"/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 xml:space="preserve">    1.运维厂内的ERP系统(主要是业务系统和财务报表模块);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br w:type="textWrapping"/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 xml:space="preserve">    2.运用ASP和HTML对厂内的网站进行运维和二次开发；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br w:type="textWrapping"/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二.负责工厂内的Oracle数据库的开发和运维；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br w:type="textWrapping"/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 xml:space="preserve">    1.运维人事系统(包括考勤系统、薪资系统等)；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br w:type="textWrapping"/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 xml:space="preserve">    2.根据人事部门需求开发人事系统的子系统(如未刷卡的补卡签核系统等)；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br w:type="textWrapping"/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 xml:space="preserve">    3.运用Oracle的Report工具生成账单、工资单、出勤比对等报表；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br w:type="textWrapping"/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 xml:space="preserve">    4.运用Oracle 函数和存储过程开发业务需求的新系统；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br w:type="textWrapping"/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 xml:space="preserve">          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8522" w:type="dxa"/>
            <w:gridSpan w:val="4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D0CECE"/>
          <w:spacing w:val="0"/>
          <w:position w:val="0"/>
          <w:sz w:val="22"/>
          <w:shd w:val="clear" w:fill="auto"/>
        </w:rPr>
      </w:pPr>
    </w:p>
    <w:tbl>
      <w:tblPr>
        <w:tblStyle w:val="2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685"/>
        <w:gridCol w:w="3275"/>
        <w:gridCol w:w="256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854" w:type="dxa"/>
            <w:gridSpan w:val="3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88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854" w:type="dxa"/>
            <w:gridSpan w:val="3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88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30"/>
                <w:shd w:val="clear" w:fill="auto"/>
              </w:rPr>
              <w:t>教育经历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3141" w:type="dxa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fill="auto"/>
              </w:rPr>
              <w:t>南阳理工学院</w:t>
            </w:r>
          </w:p>
        </w:tc>
        <w:tc>
          <w:tcPr>
            <w:tcW w:w="3851" w:type="dxa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电子科学与技术/本科</w:t>
            </w:r>
          </w:p>
        </w:tc>
        <w:tc>
          <w:tcPr>
            <w:tcW w:w="2862" w:type="dxa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righ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2010.09-2014.07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D0CECE"/>
          <w:spacing w:val="0"/>
          <w:position w:val="0"/>
          <w:sz w:val="22"/>
          <w:shd w:val="clear" w:fill="auto"/>
        </w:rPr>
      </w:pPr>
    </w:p>
    <w:tbl>
      <w:tblPr>
        <w:tblStyle w:val="2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1"/>
        <w:gridCol w:w="3897"/>
        <w:gridCol w:w="3514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5008" w:type="dxa"/>
            <w:gridSpan w:val="2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14" w:type="dxa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88" w:lineRule="auto"/>
              <w:ind w:left="0" w:right="0" w:firstLine="0"/>
              <w:jc w:val="righ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5008" w:type="dxa"/>
            <w:gridSpan w:val="2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30"/>
                <w:shd w:val="clear" w:fill="auto"/>
              </w:rPr>
              <w:t>项目经验</w:t>
            </w:r>
          </w:p>
        </w:tc>
        <w:tc>
          <w:tcPr>
            <w:tcW w:w="3514" w:type="dxa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88" w:lineRule="auto"/>
              <w:ind w:left="0" w:right="0" w:firstLine="0"/>
              <w:jc w:val="righ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5008" w:type="dxa"/>
            <w:gridSpan w:val="2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fill="auto"/>
              </w:rPr>
              <w:t>Oracle DBA</w:t>
            </w:r>
          </w:p>
        </w:tc>
        <w:tc>
          <w:tcPr>
            <w:tcW w:w="3514" w:type="dxa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righ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2018.10-2020.07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8522" w:type="dxa"/>
            <w:gridSpan w:val="3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数据库管理员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1" w:type="dxa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所在公司：</w:t>
            </w:r>
          </w:p>
        </w:tc>
        <w:tc>
          <w:tcPr>
            <w:tcW w:w="7411" w:type="dxa"/>
            <w:gridSpan w:val="2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IBM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1" w:type="dxa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项目描述：</w:t>
            </w:r>
          </w:p>
        </w:tc>
        <w:tc>
          <w:tcPr>
            <w:tcW w:w="7411" w:type="dxa"/>
            <w:gridSpan w:val="2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1.为复杂功能的自动化创建轻量级、可移植的脚本，如监控、数据库升级、数据库维护、数据迁移、度量收集、分析、审计证据收集；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br w:type="textWrapping"/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2.根据应用程序发布计划和业务需求，将数据库升级脚本部署到生产环境中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br w:type="textWrapping"/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3.识别和分析性能问题;通过改进数据库设计、索引策略和重构提出解决方案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br w:type="textWrapping"/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4.为高可用性和灾难恢复的设计、维护和优化做出贡献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br w:type="textWrapping"/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5.与开发人员协作进行数据库设计，并参与数据库容量规划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br w:type="textWrapping"/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6.检查SQL代码并建议优化，同时执行最佳实践6.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br w:type="textWrapping"/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7.支持安全措施，包括数据库审计和审计证据准备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br w:type="textWrapping"/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8.为流程和策略创建和维护文档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1" w:type="dxa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项目职责：</w:t>
            </w:r>
          </w:p>
        </w:tc>
        <w:tc>
          <w:tcPr>
            <w:tcW w:w="7411" w:type="dxa"/>
            <w:gridSpan w:val="2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1.负责安装、配置和管理数据库服务器，以及应用安全补丁和其他补丁，以便在不同的平台上升级数据库版本。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br w:type="textWrapping"/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2.管理数据库对象，如表空间、用户、表、索引、角色、特权、配置文件、数据库链接、物化视图、分区、同义词、序列、视图和索引以及其他数据库对象等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br w:type="textWrapping"/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3.通过配置通道启动器和触发器监控器，研究触发机制，并研究通道和应用程序触发机制。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br w:type="textWrapping"/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4.执行监控程序以最大化数据库的可用性和性能。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br w:type="textWrapping"/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5.研究、推荐和实施自动化方法，主动管理数据库。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br w:type="textWrapping"/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6.执行与数据库结构相关的数据库设计任务，包括分析、逻辑数据模型审查和物理数据库设计。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br w:type="textWrapping"/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 xml:space="preserve">7.为数据库执行备份，维护备份过程的进度和脚本，在数据库崩溃或某些业务请求时恢复数据库，为迁移数据库而导入和导出数据。 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1" w:type="dxa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项目业绩：</w:t>
            </w:r>
          </w:p>
        </w:tc>
        <w:tc>
          <w:tcPr>
            <w:tcW w:w="7411" w:type="dxa"/>
            <w:gridSpan w:val="2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8522" w:type="dxa"/>
            <w:gridSpan w:val="3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5008" w:type="dxa"/>
            <w:gridSpan w:val="2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fill="auto"/>
              </w:rPr>
              <w:t>DB2 DBA</w:t>
            </w:r>
          </w:p>
        </w:tc>
        <w:tc>
          <w:tcPr>
            <w:tcW w:w="3514" w:type="dxa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righ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2017.04-2020.07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8522" w:type="dxa"/>
            <w:gridSpan w:val="3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数据库管理员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1" w:type="dxa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所在公司：</w:t>
            </w:r>
          </w:p>
        </w:tc>
        <w:tc>
          <w:tcPr>
            <w:tcW w:w="7411" w:type="dxa"/>
            <w:gridSpan w:val="2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IBM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1" w:type="dxa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项目描述：</w:t>
            </w:r>
          </w:p>
        </w:tc>
        <w:tc>
          <w:tcPr>
            <w:tcW w:w="7411" w:type="dxa"/>
            <w:gridSpan w:val="2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- 维护不同平台(Linux,AIX,Windows,Unix,Solaris)的DB2产品，确保其正常运行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br w:type="textWrapping"/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-根据需要对DB2产品进行安装部署、升级、迁移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br w:type="textWrapping"/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 xml:space="preserve">- 7*24 在线Oncall Support  DB2 产品，并处理alters 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br w:type="textWrapping"/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- 处理数据库资源瓶颈，解决关键性能指标目标内的服务请求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br w:type="textWrapping"/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- 与不同团队协同合作，保证项目成员之间的通信畅通,以确保数据库系统运行的高可用性和运行性能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1" w:type="dxa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项目职责：</w:t>
            </w:r>
          </w:p>
        </w:tc>
        <w:tc>
          <w:tcPr>
            <w:tcW w:w="7411" w:type="dxa"/>
            <w:gridSpan w:val="2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1.负责安装、配置和管理数据库服务器，以及应用安全补丁和其他补丁，以便在不同的平台上升级数据库版本。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br w:type="textWrapping"/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2.管理数据库对象，如表空间、用户、表、索引、角色、特权、配置文件、数据库链接、物化视图、分区、同义词、序列、视图和索引以及其他数据库对象等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br w:type="textWrapping"/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3.执行监控程序以最大化数据库的可用性和性能。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br w:type="textWrapping"/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4.研究、推荐和实施自动化方法，主动管理数据库。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br w:type="textWrapping"/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5.执行与数据库结构相关的数据库设计任务，包括分析、逻辑数据模型审查和物理数据库设计。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br w:type="textWrapping"/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 xml:space="preserve">6.为数据库执行备份，维护备份过程的进度和脚本，在数据库崩溃或某些业务请求时恢复数据库，为迁移数据库而导入和导出数据。 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1" w:type="dxa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项目业绩：</w:t>
            </w:r>
          </w:p>
        </w:tc>
        <w:tc>
          <w:tcPr>
            <w:tcW w:w="7411" w:type="dxa"/>
            <w:gridSpan w:val="2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8522" w:type="dxa"/>
            <w:gridSpan w:val="3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5008" w:type="dxa"/>
            <w:gridSpan w:val="2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fill="auto"/>
              </w:rPr>
              <w:t>数据库运维</w:t>
            </w:r>
          </w:p>
        </w:tc>
        <w:tc>
          <w:tcPr>
            <w:tcW w:w="3514" w:type="dxa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righ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2015.09-2017.04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8522" w:type="dxa"/>
            <w:gridSpan w:val="3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DBA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1" w:type="dxa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所在公司：</w:t>
            </w:r>
          </w:p>
        </w:tc>
        <w:tc>
          <w:tcPr>
            <w:tcW w:w="7411" w:type="dxa"/>
            <w:gridSpan w:val="2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湖南龙通科技有限公司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1" w:type="dxa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项目描述：</w:t>
            </w:r>
          </w:p>
        </w:tc>
        <w:tc>
          <w:tcPr>
            <w:tcW w:w="7411" w:type="dxa"/>
            <w:gridSpan w:val="2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报表生产运行难免会出现异常，为确保数据库及报表能够正常工作，运维人员需要对数据库状态和报表状态进行监控，并处理数据库和报表异常；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1" w:type="dxa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项目职责：</w:t>
            </w:r>
          </w:p>
        </w:tc>
        <w:tc>
          <w:tcPr>
            <w:tcW w:w="7411" w:type="dxa"/>
            <w:gridSpan w:val="2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1.通过监控工具监控数据库状态；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br w:type="textWrapping"/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2.对数据库批量报错进行处理，确保数据库正常运行；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br w:type="textWrapping"/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3.对重要数据进行备份和还原，对异常批次数据进行重新加载使数据恢复正常；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br w:type="textWrapping"/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4.定期对数据库进行备份；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br w:type="textWrapping"/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5.扩容或减小表空间大小；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br w:type="textWrapping"/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6.分析执行计划对SQL数据调优；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br w:type="textWrapping"/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7.通过快照监控服务器运行状态，对异常进程进行清理；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br w:type="textWrapping"/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 xml:space="preserve">8.管控数据库对象的权限； 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1" w:type="dxa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项目业绩：</w:t>
            </w:r>
          </w:p>
        </w:tc>
        <w:tc>
          <w:tcPr>
            <w:tcW w:w="7411" w:type="dxa"/>
            <w:gridSpan w:val="2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8522" w:type="dxa"/>
            <w:gridSpan w:val="3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5008" w:type="dxa"/>
            <w:gridSpan w:val="2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fill="auto"/>
              </w:rPr>
              <w:t>交通银行531报表系统-网络渠道部报表系统</w:t>
            </w:r>
          </w:p>
        </w:tc>
        <w:tc>
          <w:tcPr>
            <w:tcW w:w="3514" w:type="dxa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righ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2015.09-2017.04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8522" w:type="dxa"/>
            <w:gridSpan w:val="3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数据库开发工程师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1" w:type="dxa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所在公司：</w:t>
            </w:r>
          </w:p>
        </w:tc>
        <w:tc>
          <w:tcPr>
            <w:tcW w:w="7411" w:type="dxa"/>
            <w:gridSpan w:val="2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湖南龙通科技有限公司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1" w:type="dxa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项目描述：</w:t>
            </w:r>
          </w:p>
        </w:tc>
        <w:tc>
          <w:tcPr>
            <w:tcW w:w="7411" w:type="dxa"/>
            <w:gridSpan w:val="2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为了满足交通银行手机银行和网上银行业务人员对业务的分析需要，需要对手机银行和网上银行的数据进行ETL处理，并以报表的形式展现出来；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br w:type="textWrapping"/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软件环境：DB2、AIX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br w:type="textWrapping"/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硬件环境：IBM服务器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br w:type="textWrapping"/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开发工具：DB2／UE／Shell/eclipse  Birt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1" w:type="dxa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项目职责：</w:t>
            </w:r>
          </w:p>
        </w:tc>
        <w:tc>
          <w:tcPr>
            <w:tcW w:w="7411" w:type="dxa"/>
            <w:gridSpan w:val="2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1.需求分析、需规整理评估项目工作量并制定开发计划；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br w:type="textWrapping"/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2.ETL分析设计表样分析设计；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br w:type="textWrapping"/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3.SIT、UAT测试支持；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br w:type="textWrapping"/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4.投产维护等；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br w:type="textWrapping"/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 xml:space="preserve">5.处理批量报错优化已有ETL脚本； 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1" w:type="dxa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项目业绩：</w:t>
            </w:r>
          </w:p>
        </w:tc>
        <w:tc>
          <w:tcPr>
            <w:tcW w:w="7411" w:type="dxa"/>
            <w:gridSpan w:val="2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1.正常完成业务需求分析并产出开发文档；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br w:type="textWrapping"/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2.正常完成工作量的评估和项目计划的安排；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br w:type="textWrapping"/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3.按照开发计划正产完成项目的开发(包括ETL开发和Birt开发)；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br w:type="textWrapping"/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4.正常完成报表的SIT测试和UAT测试；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br w:type="textWrapping"/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5.对投产后出现的问题可以及时的处理掉；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8522" w:type="dxa"/>
            <w:gridSpan w:val="3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5008" w:type="dxa"/>
            <w:gridSpan w:val="2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fill="auto"/>
              </w:rPr>
              <w:t>薪资系统的二次开发-考勤比对系统(基于Oracle数据库开发)</w:t>
            </w:r>
          </w:p>
        </w:tc>
        <w:tc>
          <w:tcPr>
            <w:tcW w:w="3514" w:type="dxa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righ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2014.07-2015.02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8522" w:type="dxa"/>
            <w:gridSpan w:val="3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数据库开发工程师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1" w:type="dxa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所在公司：</w:t>
            </w:r>
          </w:p>
        </w:tc>
        <w:tc>
          <w:tcPr>
            <w:tcW w:w="7411" w:type="dxa"/>
            <w:gridSpan w:val="2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华通电脑(惠州)有限公司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1" w:type="dxa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项目描述：</w:t>
            </w:r>
          </w:p>
        </w:tc>
        <w:tc>
          <w:tcPr>
            <w:tcW w:w="7411" w:type="dxa"/>
            <w:gridSpan w:val="2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为了使工厂机器最大效率的利用，人事部门会根据员工岗位的不同进行排班(三班六轮)；但是员工的实际考勤刷卡时间和排班时间会有所差异，现需要开发考勤比对系统将员工的正常上班时间、请假时间、加班时间(分为平时加班周末加班和法定假期加班)、缺勤时间等比对出来，为后面的薪资计算提供依据；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br w:type="textWrapping"/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目的：通过该系统将员工的正常上班时间、请假时间、加班时间(分为平时加班周末加班和法定假期加班)、缺勤时间等比对出来，为后面的薪资计算提供依据；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1" w:type="dxa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项目职责：</w:t>
            </w:r>
          </w:p>
        </w:tc>
        <w:tc>
          <w:tcPr>
            <w:tcW w:w="7411" w:type="dxa"/>
            <w:gridSpan w:val="2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1.参与系统的规划和建模；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br w:type="textWrapping"/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2.负责系统的分析，整理出开发文档和开发计划；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br w:type="textWrapping"/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3.运用Oracle函数和存储过程以及触发器等数据库对象处理比对逻辑；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br w:type="textWrapping"/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 xml:space="preserve">4.建立库表将比对结果入库； 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1" w:type="dxa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项目业绩：</w:t>
            </w:r>
          </w:p>
        </w:tc>
        <w:tc>
          <w:tcPr>
            <w:tcW w:w="7411" w:type="dxa"/>
            <w:gridSpan w:val="2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正常完成系统的开发，成功的将员工的正常上班时间、请假时间、加班时间(分为平时加班周末加班和法定假期加班)、缺勤时间等比对出来，为后面的薪资计算提供依据；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8522" w:type="dxa"/>
            <w:gridSpan w:val="3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D0CECE"/>
          <w:spacing w:val="0"/>
          <w:position w:val="0"/>
          <w:sz w:val="22"/>
          <w:shd w:val="clear" w:fill="auto"/>
        </w:rPr>
      </w:pPr>
    </w:p>
    <w:tbl>
      <w:tblPr>
        <w:tblStyle w:val="2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2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854" w:type="dxa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854" w:type="dxa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30"/>
                <w:shd w:val="clear" w:fill="auto"/>
              </w:rPr>
              <w:t>语言能力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854" w:type="dxa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英语(CET6)、普通话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D0CECE"/>
          <w:spacing w:val="0"/>
          <w:position w:val="0"/>
          <w:sz w:val="22"/>
          <w:shd w:val="clear" w:fill="auto"/>
        </w:rPr>
      </w:pPr>
    </w:p>
    <w:tbl>
      <w:tblPr>
        <w:tblStyle w:val="2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2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854" w:type="dxa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854" w:type="dxa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30"/>
                <w:shd w:val="clear" w:fill="auto"/>
              </w:rPr>
              <w:t>自我评价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854" w:type="dxa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责任心强，有上进心；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D0CECE"/>
          <w:spacing w:val="0"/>
          <w:position w:val="0"/>
          <w:sz w:val="22"/>
          <w:shd w:val="clear" w:fill="auto"/>
        </w:rPr>
      </w:pPr>
    </w:p>
    <w:tbl>
      <w:tblPr>
        <w:tblStyle w:val="2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2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854" w:type="dxa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854" w:type="dxa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30"/>
                <w:shd w:val="clear" w:fill="auto"/>
              </w:rPr>
              <w:t>附加信息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854" w:type="dxa"/>
            <w:tcBorders>
              <w:top w:val="single" w:color="D0CECE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8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英语六级证书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br w:type="textWrapping"/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计算机二级C证书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br w:type="textWrapping"/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计算机四级软件测试证书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br w:type="textWrapping"/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DB2 10.1 Fundamentals （DB2数据库初级认证）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br w:type="textWrapping"/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DB2 10.1 DBA for Linux, UNIX, and Windows（DB2数据库中级认证）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br w:type="textWrapping"/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DB2 10.1 Advanced DBA for Linux, UNIX and Windows (DB2数据库高级认证)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br w:type="textWrapping"/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PMP证书</w:t>
            </w:r>
          </w:p>
        </w:tc>
      </w:tr>
    </w:tbl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b/>
          <w:color w:val="auto"/>
          <w:spacing w:val="0"/>
          <w:position w:val="0"/>
          <w:sz w:val="22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2FB16C29"/>
    <w:rsid w:val="3F2054BA"/>
    <w:rsid w:val="4E8A3425"/>
    <w:rsid w:val="67711A8B"/>
    <w:rsid w:val="7830372D"/>
    <w:rsid w:val="788536CA"/>
    <w:rsid w:val="7BEF01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17</TotalTime>
  <ScaleCrop>false</ScaleCrop>
  <LinksUpToDate>false</LinksUpToDate>
  <Application>WPS Office_11.1.0.10578_F1E327BC-269C-435d-A152-05C5408002CA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2021-06-28T13:20:54Z</dcterms:created>
  <dc:creator>Administrator</dc:creator>
  <cp:lastModifiedBy>仙道</cp:lastModifiedBy>
  <dcterms:modified xsi:type="dcterms:W3CDTF">2021-06-28T13:38:34Z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9EB519BAB98C4557A034467DAA2F3D20</vt:lpwstr>
  </property>
</Properties>
</file>