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BD0" w:rsidRPr="000F6C72" w:rsidRDefault="00370B1C" w:rsidP="00ED79CE">
      <w:pPr>
        <w:ind w:left="2880" w:firstLine="720"/>
        <w:rPr>
          <w:rFonts w:cstheme="minorHAnsi"/>
          <w:b/>
          <w:bCs/>
          <w:sz w:val="21"/>
          <w:szCs w:val="21"/>
          <w:u w:val="single"/>
        </w:rPr>
      </w:pPr>
      <w:bookmarkStart w:id="0" w:name="_GoBack"/>
      <w:bookmarkEnd w:id="0"/>
      <w:r>
        <w:rPr>
          <w:rFonts w:cstheme="minorHAnsi"/>
          <w:b/>
          <w:bCs/>
          <w:sz w:val="21"/>
          <w:szCs w:val="21"/>
          <w:u w:val="single"/>
        </w:rPr>
        <w:t>AWS GC BI – SQL Test</w:t>
      </w:r>
    </w:p>
    <w:p w:rsidR="00ED79CE" w:rsidRPr="000F6C72" w:rsidRDefault="000F6C72" w:rsidP="00ED79CE">
      <w:pPr>
        <w:pStyle w:val="Default"/>
        <w:rPr>
          <w:rFonts w:asciiTheme="minorHAnsi" w:hAnsiTheme="minorHAnsi" w:cstheme="minorHAnsi"/>
          <w:sz w:val="21"/>
          <w:szCs w:val="21"/>
        </w:rPr>
      </w:pPr>
      <w:r w:rsidRPr="000F6C72">
        <w:rPr>
          <w:rFonts w:asciiTheme="minorHAnsi" w:hAnsiTheme="minorHAnsi" w:cstheme="minorHAnsi"/>
          <w:b/>
          <w:bCs/>
          <w:sz w:val="21"/>
          <w:szCs w:val="21"/>
        </w:rPr>
        <w:t>Situation</w:t>
      </w:r>
    </w:p>
    <w:p w:rsidR="004356A3" w:rsidRDefault="000F6C72" w:rsidP="004356A3">
      <w:pPr>
        <w:rPr>
          <w:rFonts w:cstheme="minorHAnsi"/>
          <w:bCs/>
          <w:color w:val="000000"/>
          <w:sz w:val="21"/>
          <w:szCs w:val="21"/>
        </w:rPr>
      </w:pPr>
      <w:r w:rsidRPr="000F6C72">
        <w:rPr>
          <w:rFonts w:cstheme="minorHAnsi"/>
          <w:bCs/>
          <w:color w:val="000000"/>
          <w:sz w:val="21"/>
          <w:szCs w:val="21"/>
        </w:rPr>
        <w:t>There is a table</w:t>
      </w:r>
      <w:r w:rsidR="00CC2002">
        <w:rPr>
          <w:rFonts w:cstheme="minorHAnsi"/>
          <w:bCs/>
          <w:color w:val="000000"/>
          <w:sz w:val="21"/>
          <w:szCs w:val="21"/>
        </w:rPr>
        <w:t xml:space="preserve"> (Table 1 as below)</w:t>
      </w:r>
      <w:r w:rsidRPr="000F6C72">
        <w:rPr>
          <w:rFonts w:cstheme="minorHAnsi"/>
          <w:bCs/>
          <w:color w:val="000000"/>
          <w:sz w:val="21"/>
          <w:szCs w:val="21"/>
        </w:rPr>
        <w:t xml:space="preserve"> where it keeps the historical spending(revenue) of each customer in the past few years by month</w:t>
      </w:r>
      <w:r w:rsidR="00A94123">
        <w:rPr>
          <w:rFonts w:cstheme="minorHAnsi"/>
          <w:bCs/>
          <w:color w:val="000000"/>
          <w:sz w:val="21"/>
          <w:szCs w:val="21"/>
        </w:rPr>
        <w:t>, the table has a few million records.</w:t>
      </w:r>
    </w:p>
    <w:p w:rsidR="00A94123" w:rsidRDefault="00A94123" w:rsidP="004356A3">
      <w:pPr>
        <w:rPr>
          <w:rFonts w:cstheme="minorHAnsi"/>
          <w:b/>
          <w:bCs/>
          <w:color w:val="000000"/>
          <w:sz w:val="21"/>
          <w:szCs w:val="21"/>
        </w:rPr>
      </w:pPr>
      <w:r w:rsidRPr="00A94123">
        <w:rPr>
          <w:rFonts w:cstheme="minorHAnsi"/>
          <w:b/>
          <w:bCs/>
          <w:color w:val="000000"/>
          <w:sz w:val="21"/>
          <w:szCs w:val="21"/>
        </w:rPr>
        <w:t>Table</w:t>
      </w:r>
      <w:r>
        <w:rPr>
          <w:rFonts w:cstheme="minorHAnsi"/>
          <w:b/>
          <w:bCs/>
          <w:color w:val="000000"/>
          <w:sz w:val="21"/>
          <w:szCs w:val="21"/>
        </w:rPr>
        <w:t xml:space="preserve"> 1</w:t>
      </w:r>
      <w:r w:rsidRPr="00A94123">
        <w:rPr>
          <w:rFonts w:cstheme="minorHAnsi"/>
          <w:b/>
          <w:bCs/>
          <w:color w:val="000000"/>
          <w:sz w:val="21"/>
          <w:szCs w:val="21"/>
        </w:rPr>
        <w:t>:</w:t>
      </w:r>
    </w:p>
    <w:p w:rsidR="004356A3" w:rsidRPr="003241AE" w:rsidRDefault="003241AE" w:rsidP="003241AE">
      <w:pPr>
        <w:rPr>
          <w:rFonts w:cstheme="minorHAnsi"/>
          <w:b/>
          <w:bCs/>
          <w:color w:val="000000"/>
          <w:sz w:val="21"/>
          <w:szCs w:val="21"/>
        </w:rPr>
      </w:pPr>
      <w:r>
        <w:rPr>
          <w:noProof/>
          <w:lang w:eastAsia="en-US"/>
        </w:rPr>
        <w:drawing>
          <wp:inline distT="0" distB="0" distL="0" distR="0" wp14:anchorId="4B8467F4" wp14:editId="6FA54982">
            <wp:extent cx="4947313" cy="1351157"/>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7873" cy="1359503"/>
                    </a:xfrm>
                    <a:prstGeom prst="rect">
                      <a:avLst/>
                    </a:prstGeom>
                  </pic:spPr>
                </pic:pic>
              </a:graphicData>
            </a:graphic>
          </wp:inline>
        </w:drawing>
      </w:r>
    </w:p>
    <w:p w:rsidR="004356A3" w:rsidRDefault="003241AE" w:rsidP="004356A3">
      <w:pPr>
        <w:spacing w:after="0" w:line="240" w:lineRule="auto"/>
        <w:rPr>
          <w:rFonts w:cstheme="minorHAnsi"/>
          <w:color w:val="000000"/>
          <w:shd w:val="clear" w:color="auto" w:fill="FFFFFF"/>
        </w:rPr>
      </w:pPr>
      <w:r>
        <w:rPr>
          <w:rFonts w:cstheme="minorHAnsi"/>
          <w:b/>
          <w:color w:val="000000"/>
          <w:shd w:val="clear" w:color="auto" w:fill="FFFFFF"/>
        </w:rPr>
        <w:t>Month_Start_Date</w:t>
      </w:r>
      <w:r w:rsidR="000F6C72" w:rsidRPr="000F6C72">
        <w:rPr>
          <w:rFonts w:cstheme="minorHAnsi"/>
          <w:b/>
          <w:color w:val="000000"/>
          <w:shd w:val="clear" w:color="auto" w:fill="FFFFFF"/>
        </w:rPr>
        <w:t>:</w:t>
      </w:r>
      <w:r w:rsidR="000F6C72" w:rsidRPr="000F6C72">
        <w:rPr>
          <w:rFonts w:cstheme="minorHAnsi"/>
          <w:color w:val="000000"/>
          <w:shd w:val="clear" w:color="auto" w:fill="FFFFFF"/>
        </w:rPr>
        <w:t xml:space="preserve"> calendar month in the format (YYYYMMDD</w:t>
      </w:r>
      <w:r>
        <w:rPr>
          <w:rFonts w:cstheme="minorHAnsi"/>
          <w:color w:val="000000"/>
          <w:shd w:val="clear" w:color="auto" w:fill="FFFFFF"/>
        </w:rPr>
        <w:t xml:space="preserve"> (2019</w:t>
      </w:r>
      <w:r w:rsidR="000F6C72">
        <w:rPr>
          <w:rFonts w:cstheme="minorHAnsi"/>
          <w:color w:val="000000"/>
          <w:shd w:val="clear" w:color="auto" w:fill="FFFFFF"/>
        </w:rPr>
        <w:t>0101)</w:t>
      </w:r>
      <w:r w:rsidR="000F6C72" w:rsidRPr="000F6C72">
        <w:rPr>
          <w:rFonts w:cstheme="minorHAnsi"/>
          <w:color w:val="000000"/>
          <w:shd w:val="clear" w:color="auto" w:fill="FFFFFF"/>
        </w:rPr>
        <w:t>,</w:t>
      </w:r>
      <w:r w:rsidR="000F6C72">
        <w:rPr>
          <w:rFonts w:cstheme="minorHAnsi"/>
          <w:color w:val="000000"/>
          <w:shd w:val="clear" w:color="auto" w:fill="FFFFFF"/>
        </w:rPr>
        <w:t xml:space="preserve"> “</w:t>
      </w:r>
      <w:r w:rsidR="000F6C72" w:rsidRPr="000F6C72">
        <w:rPr>
          <w:rFonts w:cstheme="minorHAnsi"/>
          <w:color w:val="000000"/>
          <w:shd w:val="clear" w:color="auto" w:fill="FFFFFF"/>
        </w:rPr>
        <w:t>DD</w:t>
      </w:r>
      <w:r w:rsidR="000F6C72">
        <w:rPr>
          <w:rFonts w:cstheme="minorHAnsi"/>
          <w:color w:val="000000"/>
          <w:shd w:val="clear" w:color="auto" w:fill="FFFFFF"/>
        </w:rPr>
        <w:t>”</w:t>
      </w:r>
      <w:r w:rsidR="000F6C72" w:rsidRPr="000F6C72">
        <w:rPr>
          <w:rFonts w:cstheme="minorHAnsi"/>
          <w:color w:val="000000"/>
          <w:shd w:val="clear" w:color="auto" w:fill="FFFFFF"/>
        </w:rPr>
        <w:t xml:space="preserve"> </w:t>
      </w:r>
      <w:r w:rsidR="000F6C72">
        <w:rPr>
          <w:rFonts w:cstheme="minorHAnsi"/>
          <w:color w:val="000000"/>
          <w:shd w:val="clear" w:color="auto" w:fill="FFFFFF"/>
        </w:rPr>
        <w:t xml:space="preserve">part </w:t>
      </w:r>
      <w:r w:rsidR="000F6C72" w:rsidRPr="000F6C72">
        <w:rPr>
          <w:rFonts w:cstheme="minorHAnsi"/>
          <w:color w:val="000000"/>
          <w:shd w:val="clear" w:color="auto" w:fill="FFFFFF"/>
        </w:rPr>
        <w:t>is always “01”</w:t>
      </w:r>
      <w:r w:rsidR="000F6C72">
        <w:rPr>
          <w:rFonts w:cstheme="minorHAnsi"/>
          <w:color w:val="000000"/>
          <w:shd w:val="clear" w:color="auto" w:fill="FFFFFF"/>
        </w:rPr>
        <w:t xml:space="preserve"> to represent the given month.</w:t>
      </w:r>
    </w:p>
    <w:p w:rsidR="000F6C72" w:rsidRDefault="003241AE" w:rsidP="004356A3">
      <w:pPr>
        <w:spacing w:after="0" w:line="240" w:lineRule="auto"/>
        <w:rPr>
          <w:rFonts w:cstheme="minorHAnsi"/>
          <w:bCs/>
          <w:color w:val="000000"/>
          <w:sz w:val="21"/>
          <w:szCs w:val="21"/>
        </w:rPr>
      </w:pPr>
      <w:r>
        <w:rPr>
          <w:rFonts w:cstheme="minorHAnsi"/>
          <w:b/>
          <w:bCs/>
          <w:color w:val="000000"/>
          <w:sz w:val="21"/>
          <w:szCs w:val="21"/>
        </w:rPr>
        <w:t>Revenue:</w:t>
      </w:r>
      <w:r w:rsidR="000F6C72">
        <w:rPr>
          <w:rFonts w:cstheme="minorHAnsi"/>
          <w:b/>
          <w:bCs/>
          <w:color w:val="000000"/>
          <w:sz w:val="21"/>
          <w:szCs w:val="21"/>
        </w:rPr>
        <w:t xml:space="preserve"> </w:t>
      </w:r>
      <w:r w:rsidR="000F6C72">
        <w:rPr>
          <w:rFonts w:cstheme="minorHAnsi"/>
          <w:bCs/>
          <w:color w:val="000000"/>
          <w:sz w:val="21"/>
          <w:szCs w:val="21"/>
        </w:rPr>
        <w:t>S</w:t>
      </w:r>
      <w:r w:rsidR="000F6C72" w:rsidRPr="000F6C72">
        <w:rPr>
          <w:rFonts w:cstheme="minorHAnsi"/>
          <w:bCs/>
          <w:color w:val="000000"/>
          <w:sz w:val="21"/>
          <w:szCs w:val="21"/>
        </w:rPr>
        <w:t>pending</w:t>
      </w:r>
      <w:r w:rsidR="000F6C72">
        <w:rPr>
          <w:rFonts w:cstheme="minorHAnsi"/>
          <w:bCs/>
          <w:color w:val="000000"/>
          <w:sz w:val="21"/>
          <w:szCs w:val="21"/>
        </w:rPr>
        <w:t xml:space="preserve"> </w:t>
      </w:r>
      <w:r w:rsidR="000F6C72" w:rsidRPr="000F6C72">
        <w:rPr>
          <w:rFonts w:cstheme="minorHAnsi"/>
          <w:bCs/>
          <w:color w:val="000000"/>
          <w:sz w:val="21"/>
          <w:szCs w:val="21"/>
        </w:rPr>
        <w:t>(revenue)</w:t>
      </w:r>
      <w:r w:rsidR="000F6C72">
        <w:rPr>
          <w:rFonts w:cstheme="minorHAnsi"/>
          <w:bCs/>
          <w:color w:val="000000"/>
          <w:sz w:val="21"/>
          <w:szCs w:val="21"/>
        </w:rPr>
        <w:t xml:space="preserve"> of </w:t>
      </w:r>
      <w:r>
        <w:rPr>
          <w:rFonts w:cstheme="minorHAnsi"/>
          <w:bCs/>
          <w:color w:val="000000"/>
          <w:sz w:val="21"/>
          <w:szCs w:val="21"/>
        </w:rPr>
        <w:t>each</w:t>
      </w:r>
      <w:r w:rsidR="000F6C72">
        <w:rPr>
          <w:rFonts w:cstheme="minorHAnsi"/>
          <w:bCs/>
          <w:color w:val="000000"/>
          <w:sz w:val="21"/>
          <w:szCs w:val="21"/>
        </w:rPr>
        <w:t xml:space="preserve"> customer in the given month.</w:t>
      </w:r>
    </w:p>
    <w:p w:rsidR="004356A3" w:rsidRPr="00AF0569" w:rsidRDefault="000F6C72" w:rsidP="004356A3">
      <w:pPr>
        <w:spacing w:after="0" w:line="240" w:lineRule="auto"/>
        <w:rPr>
          <w:rFonts w:cstheme="minorHAnsi"/>
          <w:bCs/>
          <w:color w:val="000000"/>
          <w:sz w:val="21"/>
          <w:szCs w:val="21"/>
        </w:rPr>
      </w:pPr>
      <w:r>
        <w:rPr>
          <w:rFonts w:cstheme="minorHAnsi"/>
          <w:bCs/>
          <w:color w:val="000000"/>
          <w:sz w:val="21"/>
          <w:szCs w:val="21"/>
        </w:rPr>
        <w:t xml:space="preserve">As the </w:t>
      </w:r>
      <w:r w:rsidR="00E323A7">
        <w:rPr>
          <w:rFonts w:cstheme="minorHAnsi"/>
          <w:bCs/>
          <w:color w:val="000000"/>
          <w:sz w:val="21"/>
          <w:szCs w:val="21"/>
        </w:rPr>
        <w:t xml:space="preserve">cloud </w:t>
      </w:r>
      <w:r w:rsidR="00E323A7" w:rsidRPr="00E323A7">
        <w:rPr>
          <w:rFonts w:cstheme="minorHAnsi"/>
          <w:bCs/>
          <w:color w:val="000000"/>
          <w:sz w:val="21"/>
          <w:szCs w:val="21"/>
        </w:rPr>
        <w:t>utility business model</w:t>
      </w:r>
      <w:r>
        <w:rPr>
          <w:rFonts w:cstheme="minorHAnsi"/>
          <w:bCs/>
          <w:color w:val="000000"/>
          <w:sz w:val="21"/>
          <w:szCs w:val="21"/>
        </w:rPr>
        <w:t xml:space="preserve">, assuming </w:t>
      </w:r>
      <w:r w:rsidR="00DC0B7B">
        <w:rPr>
          <w:rFonts w:cstheme="minorHAnsi"/>
          <w:bCs/>
          <w:color w:val="000000"/>
          <w:sz w:val="21"/>
          <w:szCs w:val="21"/>
        </w:rPr>
        <w:t>each customer will continue having</w:t>
      </w:r>
      <w:r w:rsidR="00E323A7">
        <w:rPr>
          <w:rFonts w:cstheme="minorHAnsi"/>
          <w:bCs/>
          <w:color w:val="000000"/>
          <w:sz w:val="21"/>
          <w:szCs w:val="21"/>
        </w:rPr>
        <w:t xml:space="preserve"> spending in the months</w:t>
      </w:r>
      <w:r w:rsidR="00C5428B">
        <w:rPr>
          <w:rFonts w:cstheme="minorHAnsi"/>
          <w:bCs/>
          <w:color w:val="000000"/>
          <w:sz w:val="21"/>
          <w:szCs w:val="21"/>
        </w:rPr>
        <w:t xml:space="preserve"> to come</w:t>
      </w:r>
      <w:r w:rsidR="00E323A7">
        <w:rPr>
          <w:rFonts w:cstheme="minorHAnsi"/>
          <w:bCs/>
          <w:color w:val="000000"/>
          <w:sz w:val="21"/>
          <w:szCs w:val="21"/>
        </w:rPr>
        <w:t xml:space="preserve"> </w:t>
      </w:r>
      <w:r w:rsidR="00C5428B">
        <w:rPr>
          <w:rFonts w:cstheme="minorHAnsi"/>
          <w:bCs/>
          <w:color w:val="000000"/>
          <w:sz w:val="21"/>
          <w:szCs w:val="21"/>
        </w:rPr>
        <w:t xml:space="preserve">once get started </w:t>
      </w:r>
      <w:r w:rsidR="00E323A7">
        <w:rPr>
          <w:rFonts w:cstheme="minorHAnsi"/>
          <w:bCs/>
          <w:color w:val="000000"/>
          <w:sz w:val="21"/>
          <w:szCs w:val="21"/>
        </w:rPr>
        <w:t>(the spending could be up and down month over month).</w:t>
      </w:r>
      <w:r w:rsidR="00AF0569">
        <w:rPr>
          <w:rFonts w:cstheme="minorHAnsi"/>
          <w:bCs/>
          <w:color w:val="000000"/>
          <w:sz w:val="21"/>
          <w:szCs w:val="21"/>
        </w:rPr>
        <w:t xml:space="preserve"> </w:t>
      </w:r>
      <w:r w:rsidR="00AF0569" w:rsidRPr="00AF0569">
        <w:rPr>
          <w:rFonts w:cstheme="minorHAnsi"/>
          <w:b/>
          <w:bCs/>
          <w:color w:val="000000"/>
          <w:sz w:val="21"/>
          <w:szCs w:val="21"/>
        </w:rPr>
        <w:t>So</w:t>
      </w:r>
      <w:r w:rsidR="00AF0569">
        <w:rPr>
          <w:rFonts w:cstheme="minorHAnsi"/>
          <w:bCs/>
          <w:color w:val="000000"/>
          <w:sz w:val="21"/>
          <w:szCs w:val="21"/>
        </w:rPr>
        <w:t xml:space="preserve"> </w:t>
      </w:r>
      <w:r w:rsidR="00AF0569">
        <w:rPr>
          <w:rFonts w:ascii="Calibri" w:hAnsi="Calibri" w:cs="Calibri"/>
          <w:b/>
          <w:bCs/>
          <w:color w:val="000000"/>
          <w:sz w:val="21"/>
          <w:szCs w:val="21"/>
        </w:rPr>
        <w:t>i</w:t>
      </w:r>
      <w:r w:rsidR="00E323A7" w:rsidRPr="00C5428B">
        <w:rPr>
          <w:rFonts w:ascii="Calibri" w:hAnsi="Calibri" w:cs="Calibri"/>
          <w:b/>
          <w:bCs/>
          <w:color w:val="000000"/>
          <w:sz w:val="21"/>
          <w:szCs w:val="21"/>
        </w:rPr>
        <w:t xml:space="preserve">n order to identify critical </w:t>
      </w:r>
      <w:r w:rsidR="00DC0B7B" w:rsidRPr="00C5428B">
        <w:rPr>
          <w:rFonts w:ascii="Calibri" w:hAnsi="Calibri" w:cs="Calibri"/>
          <w:b/>
          <w:bCs/>
          <w:color w:val="000000"/>
          <w:sz w:val="21"/>
          <w:szCs w:val="21"/>
        </w:rPr>
        <w:t>movements</w:t>
      </w:r>
      <w:r w:rsidR="00DC0B7B">
        <w:rPr>
          <w:rFonts w:ascii="Calibri" w:hAnsi="Calibri" w:cs="Calibri"/>
          <w:b/>
          <w:bCs/>
          <w:color w:val="000000"/>
          <w:sz w:val="21"/>
          <w:szCs w:val="21"/>
        </w:rPr>
        <w:t xml:space="preserve">, </w:t>
      </w:r>
      <w:r w:rsidR="00DC0B7B" w:rsidRPr="00C5428B">
        <w:rPr>
          <w:rFonts w:ascii="Calibri" w:hAnsi="Calibri" w:cs="Calibri"/>
          <w:b/>
          <w:bCs/>
          <w:color w:val="000000"/>
          <w:sz w:val="21"/>
          <w:szCs w:val="21"/>
        </w:rPr>
        <w:t>here</w:t>
      </w:r>
      <w:r w:rsidR="00E323A7" w:rsidRPr="00C5428B">
        <w:rPr>
          <w:rFonts w:ascii="Calibri" w:hAnsi="Calibri" w:cs="Calibri"/>
          <w:b/>
          <w:bCs/>
          <w:color w:val="000000"/>
          <w:sz w:val="21"/>
          <w:szCs w:val="21"/>
        </w:rPr>
        <w:t xml:space="preserve"> is the SQL </w:t>
      </w:r>
      <w:r w:rsidR="00950755" w:rsidRPr="00C5428B">
        <w:rPr>
          <w:rFonts w:ascii="Calibri" w:hAnsi="Calibri" w:cs="Calibri"/>
          <w:b/>
          <w:bCs/>
          <w:color w:val="000000"/>
          <w:sz w:val="21"/>
          <w:szCs w:val="21"/>
        </w:rPr>
        <w:t>in AMAZON Redshift (</w:t>
      </w:r>
      <w:r w:rsidR="00DC0B7B">
        <w:rPr>
          <w:rFonts w:ascii="Calibri" w:hAnsi="Calibri" w:cs="Calibri"/>
          <w:b/>
          <w:bCs/>
          <w:color w:val="000000"/>
          <w:sz w:val="21"/>
          <w:szCs w:val="21"/>
        </w:rPr>
        <w:t xml:space="preserve">Redshift, </w:t>
      </w:r>
      <w:r w:rsidR="00950755" w:rsidRPr="00C5428B">
        <w:rPr>
          <w:rFonts w:ascii="Calibri" w:hAnsi="Calibri" w:cs="Calibri"/>
          <w:b/>
          <w:bCs/>
          <w:color w:val="000000"/>
          <w:sz w:val="21"/>
          <w:szCs w:val="21"/>
        </w:rPr>
        <w:t>simply saying, it is an analytical database)</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With</w:t>
      </w:r>
      <w:r>
        <w:rPr>
          <w:rFonts w:ascii="Courier New" w:hAnsi="Courier New" w:cs="Courier New"/>
          <w:color w:val="000000"/>
          <w:sz w:val="18"/>
          <w:szCs w:val="18"/>
          <w:shd w:val="clear" w:color="auto" w:fill="FFFFFF"/>
        </w:rPr>
        <w:t xml:space="preserve"> revenue_base </w:t>
      </w:r>
      <w:r>
        <w:rPr>
          <w:rFonts w:ascii="Courier New" w:hAnsi="Courier New" w:cs="Courier New"/>
          <w:color w:val="0000FF"/>
          <w:sz w:val="18"/>
          <w:szCs w:val="18"/>
          <w:shd w:val="clear" w:color="auto" w:fill="FFFFFF"/>
        </w:rPr>
        <w:t>as</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customer_id</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 month_start_date</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t xml:space="preserve">   , </w:t>
      </w:r>
      <w:r>
        <w:rPr>
          <w:rFonts w:ascii="Courier New" w:hAnsi="Courier New" w:cs="Courier New"/>
          <w:color w:val="0000FF"/>
          <w:sz w:val="18"/>
          <w:szCs w:val="18"/>
          <w:shd w:val="clear" w:color="auto" w:fill="FFFFFF"/>
        </w:rPr>
        <w:t>datediff</w:t>
      </w:r>
      <w:r>
        <w:rPr>
          <w:rFonts w:ascii="Courier New" w:hAnsi="Courier New" w:cs="Courier New"/>
          <w:color w:val="000000"/>
          <w:sz w:val="18"/>
          <w:szCs w:val="18"/>
          <w:shd w:val="clear" w:color="auto" w:fill="FFFFFF"/>
        </w:rPr>
        <w:t>(</w:t>
      </w:r>
      <w:r>
        <w:rPr>
          <w:rFonts w:ascii="Courier New" w:hAnsi="Courier New" w:cs="Courier New"/>
          <w:color w:val="FF00FF"/>
          <w:sz w:val="18"/>
          <w:szCs w:val="18"/>
          <w:shd w:val="clear" w:color="auto" w:fill="FFFFFF"/>
        </w:rPr>
        <w:t>month</w:t>
      </w:r>
      <w:r>
        <w:rPr>
          <w:rFonts w:ascii="Courier New" w:hAnsi="Courier New" w:cs="Courier New"/>
          <w:color w:val="000000"/>
          <w:sz w:val="18"/>
          <w:szCs w:val="18"/>
          <w:shd w:val="clear" w:color="auto" w:fill="FFFFFF"/>
        </w:rPr>
        <w:t>,c.start_point_date,month_start_date)</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month_sequence</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 revenue</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gc_adhoc.fact_fake_account_revenue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f</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INNER</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SELECT</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FF00FF"/>
          <w:sz w:val="18"/>
          <w:szCs w:val="18"/>
          <w:shd w:val="clear" w:color="auto" w:fill="FFFFFF"/>
        </w:rPr>
        <w:t>MIN</w:t>
      </w:r>
      <w:r>
        <w:rPr>
          <w:rFonts w:ascii="Courier New" w:hAnsi="Courier New" w:cs="Courier New"/>
          <w:color w:val="000000"/>
          <w:sz w:val="18"/>
          <w:szCs w:val="18"/>
          <w:shd w:val="clear" w:color="auto" w:fill="FFFFFF"/>
        </w:rPr>
        <w:t xml:space="preserve">(month_start_date)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start_point_date</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gc_adhoc.fact_fake_account_revenue</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c</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FF"/>
          <w:sz w:val="18"/>
          <w:szCs w:val="18"/>
          <w:shd w:val="clear" w:color="auto" w:fill="FFFFFF"/>
        </w:rPr>
        <w:t>SELECT</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a.customer_id</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w:t>
      </w:r>
      <w:r>
        <w:rPr>
          <w:rFonts w:ascii="Courier New" w:hAnsi="Courier New" w:cs="Courier New"/>
          <w:color w:val="0000FF"/>
          <w:sz w:val="18"/>
          <w:szCs w:val="18"/>
          <w:shd w:val="clear" w:color="auto" w:fill="FFFFFF"/>
        </w:rPr>
        <w:t>CASE</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WHEN</w:t>
      </w:r>
      <w:r>
        <w:rPr>
          <w:rFonts w:ascii="Courier New" w:hAnsi="Courier New" w:cs="Courier New"/>
          <w:color w:val="000000"/>
          <w:sz w:val="18"/>
          <w:szCs w:val="18"/>
          <w:shd w:val="clear" w:color="auto" w:fill="FFFFFF"/>
        </w:rPr>
        <w:t xml:space="preserve"> month_sequence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then</w:t>
      </w:r>
      <w:r>
        <w:rPr>
          <w:rFonts w:ascii="Courier New" w:hAnsi="Courier New" w:cs="Courier New"/>
          <w:color w:val="000000"/>
          <w:sz w:val="18"/>
          <w:szCs w:val="18"/>
          <w:shd w:val="clear" w:color="auto" w:fill="FFFFFF"/>
        </w:rPr>
        <w:t xml:space="preserve"> revenue </w:t>
      </w:r>
      <w:r>
        <w:rPr>
          <w:rFonts w:ascii="Courier New" w:hAnsi="Courier New" w:cs="Courier New"/>
          <w:color w:val="FF00FF"/>
          <w:sz w:val="18"/>
          <w:szCs w:val="18"/>
          <w:shd w:val="clear" w:color="auto" w:fill="FFFFFF"/>
        </w:rPr>
        <w:t>else</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end</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revenue_2018_jan</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w:t>
      </w:r>
      <w:r>
        <w:rPr>
          <w:rFonts w:ascii="Courier New" w:hAnsi="Courier New" w:cs="Courier New"/>
          <w:color w:val="FF00FF"/>
          <w:sz w:val="18"/>
          <w:szCs w:val="18"/>
          <w:shd w:val="clear" w:color="auto" w:fill="FFFFFF"/>
        </w:rPr>
        <w:t>count</w:t>
      </w:r>
      <w:r>
        <w:rPr>
          <w:rFonts w:ascii="Courier New" w:hAnsi="Courier New" w:cs="Courier New"/>
          <w:color w:val="000000"/>
          <w:sz w:val="18"/>
          <w:szCs w:val="18"/>
          <w:shd w:val="clear" w:color="auto" w:fill="FFFFFF"/>
        </w:rPr>
        <w:t>(</w:t>
      </w:r>
      <w:r>
        <w:rPr>
          <w:rFonts w:ascii="Courier New" w:hAnsi="Courier New" w:cs="Courier New"/>
          <w:color w:val="0000FF"/>
          <w:sz w:val="18"/>
          <w:szCs w:val="18"/>
          <w:shd w:val="clear" w:color="auto" w:fill="FFFFFF"/>
        </w:rPr>
        <w:t>distinct</w:t>
      </w:r>
      <w:r>
        <w:rPr>
          <w:rFonts w:ascii="Courier New" w:hAnsi="Courier New" w:cs="Courier New"/>
          <w:color w:val="000000"/>
          <w:sz w:val="18"/>
          <w:szCs w:val="18"/>
          <w:shd w:val="clear" w:color="auto" w:fill="FFFFFF"/>
        </w:rPr>
        <w:t xml:space="preserve"> month_start_date)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A</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((Month_Sequence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u_x)</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(revenue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u_y)))</w:t>
      </w:r>
      <w:r>
        <w:rPr>
          <w:rFonts w:ascii="Courier New" w:hAnsi="Courier New" w:cs="Courier New"/>
          <w:color w:val="808080"/>
          <w:sz w:val="18"/>
          <w:szCs w:val="18"/>
          <w:shd w:val="clear" w:color="auto" w:fill="FFFFFF"/>
        </w:rPr>
        <w:t>/</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 xml:space="preserve"> (power((Month_Sequence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u_x),</w:t>
      </w:r>
      <w:r>
        <w:rPr>
          <w:rFonts w:ascii="Courier New" w:hAnsi="Courier New" w:cs="Courier New"/>
          <w:color w:val="800000"/>
          <w:sz w:val="18"/>
          <w:szCs w:val="18"/>
          <w:shd w:val="clear" w:color="auto" w:fill="FFFFFF"/>
        </w:rPr>
        <w:t>2</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B</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w:t>
      </w:r>
      <w:r>
        <w:rPr>
          <w:rFonts w:ascii="Courier New" w:hAnsi="Courier New" w:cs="Courier New"/>
          <w:color w:val="FF00FF"/>
          <w:sz w:val="18"/>
          <w:szCs w:val="18"/>
          <w:shd w:val="clear" w:color="auto" w:fill="FFFFFF"/>
        </w:rPr>
        <w:t>MAX</w:t>
      </w:r>
      <w:r>
        <w:rPr>
          <w:rFonts w:ascii="Courier New" w:hAnsi="Courier New" w:cs="Courier New"/>
          <w:color w:val="000000"/>
          <w:sz w:val="18"/>
          <w:szCs w:val="18"/>
          <w:shd w:val="clear" w:color="auto" w:fill="FFFFFF"/>
        </w:rPr>
        <w:t>(u_y)</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((Month_Sequence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u_x)</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(revenue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u_y)))</w:t>
      </w:r>
      <w:r>
        <w:rPr>
          <w:rFonts w:ascii="Courier New" w:hAnsi="Courier New" w:cs="Courier New"/>
          <w:color w:val="808080"/>
          <w:sz w:val="18"/>
          <w:szCs w:val="18"/>
          <w:shd w:val="clear" w:color="auto" w:fill="FFFFFF"/>
        </w:rPr>
        <w:t>/</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(power((Month_Sequence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u_x),</w:t>
      </w:r>
      <w:r>
        <w:rPr>
          <w:rFonts w:ascii="Courier New" w:hAnsi="Courier New" w:cs="Courier New"/>
          <w:color w:val="800000"/>
          <w:sz w:val="18"/>
          <w:szCs w:val="18"/>
          <w:shd w:val="clear" w:color="auto" w:fill="FFFFFF"/>
        </w:rPr>
        <w:t>2</w:t>
      </w:r>
      <w:r>
        <w:rPr>
          <w:rFonts w:ascii="Courier New" w:hAnsi="Courier New" w:cs="Courier New"/>
          <w:color w:val="000000"/>
          <w:sz w:val="18"/>
          <w:szCs w:val="18"/>
          <w:shd w:val="clear" w:color="auto" w:fill="FFFFFF"/>
        </w:rPr>
        <w:t>))</w:t>
      </w:r>
      <w:r>
        <w:rPr>
          <w:rFonts w:ascii="Courier New" w:hAnsi="Courier New" w:cs="Courier New"/>
          <w:color w:val="808080"/>
          <w:sz w:val="18"/>
          <w:szCs w:val="18"/>
          <w:shd w:val="clear" w:color="auto" w:fill="FFFFFF"/>
        </w:rPr>
        <w:t>*</w:t>
      </w:r>
      <w:r>
        <w:rPr>
          <w:rFonts w:ascii="Courier New" w:hAnsi="Courier New" w:cs="Courier New"/>
          <w:color w:val="FF00FF"/>
          <w:sz w:val="18"/>
          <w:szCs w:val="18"/>
          <w:shd w:val="clear" w:color="auto" w:fill="FFFFFF"/>
        </w:rPr>
        <w:t>MAX</w:t>
      </w:r>
      <w:r>
        <w:rPr>
          <w:rFonts w:ascii="Courier New" w:hAnsi="Courier New" w:cs="Courier New"/>
          <w:color w:val="000000"/>
          <w:sz w:val="18"/>
          <w:szCs w:val="18"/>
          <w:shd w:val="clear" w:color="auto" w:fill="FFFFFF"/>
        </w:rPr>
        <w:t xml:space="preserve">(u_x)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C</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revenue_base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a</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808080"/>
          <w:sz w:val="18"/>
          <w:szCs w:val="18"/>
          <w:shd w:val="clear" w:color="auto" w:fill="FFFFFF"/>
        </w:rPr>
        <w:t>INNER</w:t>
      </w:r>
      <w:r>
        <w:rPr>
          <w:rFonts w:ascii="Courier New" w:hAnsi="Courier New" w:cs="Courier New"/>
          <w:color w:val="000000"/>
          <w:sz w:val="18"/>
          <w:szCs w:val="18"/>
          <w:shd w:val="clear" w:color="auto" w:fill="FFFFFF"/>
        </w:rPr>
        <w:t xml:space="preserve"> </w:t>
      </w:r>
      <w:r>
        <w:rPr>
          <w:rFonts w:ascii="Courier New" w:hAnsi="Courier New" w:cs="Courier New"/>
          <w:color w:val="808080"/>
          <w:sz w:val="18"/>
          <w:szCs w:val="18"/>
          <w:shd w:val="clear" w:color="auto" w:fill="FFFFFF"/>
        </w:rPr>
        <w:t>JOIN</w:t>
      </w:r>
      <w:r>
        <w:rPr>
          <w:rFonts w:ascii="Courier New" w:hAnsi="Courier New" w:cs="Courier New"/>
          <w:color w:val="000000"/>
          <w:sz w:val="18"/>
          <w:szCs w:val="18"/>
          <w:shd w:val="clear" w:color="auto" w:fill="FFFFFF"/>
        </w:rPr>
        <w:t xml:space="preserve"> </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select</w:t>
      </w:r>
      <w:r>
        <w:rPr>
          <w:rFonts w:ascii="Courier New" w:hAnsi="Courier New" w:cs="Courier New"/>
          <w:color w:val="000000"/>
          <w:sz w:val="18"/>
          <w:szCs w:val="18"/>
          <w:shd w:val="clear" w:color="auto" w:fill="FFFFFF"/>
        </w:rPr>
        <w:t xml:space="preserve"> </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customer_id</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w:t>
      </w:r>
      <w:r>
        <w:rPr>
          <w:rFonts w:ascii="Courier New" w:hAnsi="Courier New" w:cs="Courier New"/>
          <w:color w:val="FF00FF"/>
          <w:sz w:val="18"/>
          <w:szCs w:val="18"/>
          <w:shd w:val="clear" w:color="auto" w:fill="FFFFFF"/>
        </w:rPr>
        <w:t>avg</w:t>
      </w:r>
      <w:r>
        <w:rPr>
          <w:rFonts w:ascii="Courier New" w:hAnsi="Courier New" w:cs="Courier New"/>
          <w:color w:val="000000"/>
          <w:sz w:val="18"/>
          <w:szCs w:val="18"/>
          <w:shd w:val="clear" w:color="auto" w:fill="FFFFFF"/>
        </w:rPr>
        <w:t>(Month_Sequence</w:t>
      </w:r>
      <w:r>
        <w:rPr>
          <w:rFonts w:ascii="Courier New" w:hAnsi="Courier New" w:cs="Courier New"/>
          <w:color w:val="808080"/>
          <w:sz w:val="18"/>
          <w:szCs w:val="18"/>
          <w:shd w:val="clear" w:color="auto" w:fill="FFFFFF"/>
        </w:rPr>
        <w:t>*</w:t>
      </w:r>
      <w:r>
        <w:rPr>
          <w:rFonts w:ascii="Courier New" w:hAnsi="Courier New" w:cs="Courier New"/>
          <w:color w:val="800000"/>
          <w:sz w:val="18"/>
          <w:szCs w:val="18"/>
          <w:shd w:val="clear" w:color="auto" w:fill="FFFFFF"/>
        </w:rPr>
        <w:t>1.0</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u_x</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w:t>
      </w:r>
      <w:r>
        <w:rPr>
          <w:rFonts w:ascii="Courier New" w:hAnsi="Courier New" w:cs="Courier New"/>
          <w:color w:val="FF00FF"/>
          <w:sz w:val="18"/>
          <w:szCs w:val="18"/>
          <w:shd w:val="clear" w:color="auto" w:fill="FFFFFF"/>
        </w:rPr>
        <w:t>avg</w:t>
      </w:r>
      <w:r>
        <w:rPr>
          <w:rFonts w:ascii="Courier New" w:hAnsi="Courier New" w:cs="Courier New"/>
          <w:color w:val="000000"/>
          <w:sz w:val="18"/>
          <w:szCs w:val="18"/>
          <w:shd w:val="clear" w:color="auto" w:fill="FFFFFF"/>
        </w:rPr>
        <w:t xml:space="preserve">(revenue)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u_y</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from</w:t>
      </w:r>
      <w:r>
        <w:rPr>
          <w:rFonts w:ascii="Courier New" w:hAnsi="Courier New" w:cs="Courier New"/>
          <w:color w:val="000000"/>
          <w:sz w:val="18"/>
          <w:szCs w:val="18"/>
          <w:shd w:val="clear" w:color="auto" w:fill="FFFFFF"/>
        </w:rPr>
        <w:t xml:space="preserve"> revenue_base</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GROUP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w:t>
      </w:r>
      <w:r>
        <w:rPr>
          <w:rFonts w:ascii="Courier New" w:hAnsi="Courier New" w:cs="Courier New"/>
          <w:color w:val="800000"/>
          <w:sz w:val="18"/>
          <w:szCs w:val="18"/>
          <w:shd w:val="clear" w:color="auto" w:fill="FFFFFF"/>
        </w:rPr>
        <w:t>1</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t xml:space="preserve">) </w:t>
      </w:r>
      <w:r>
        <w:rPr>
          <w:rFonts w:ascii="Courier New" w:hAnsi="Courier New" w:cs="Courier New"/>
          <w:color w:val="0000FF"/>
          <w:sz w:val="18"/>
          <w:szCs w:val="18"/>
          <w:shd w:val="clear" w:color="auto" w:fill="FFFFFF"/>
        </w:rPr>
        <w:t>AS</w:t>
      </w:r>
      <w:r>
        <w:rPr>
          <w:rFonts w:ascii="Courier New" w:hAnsi="Courier New" w:cs="Courier New"/>
          <w:color w:val="000000"/>
          <w:sz w:val="18"/>
          <w:szCs w:val="18"/>
          <w:shd w:val="clear" w:color="auto" w:fill="FFFFFF"/>
        </w:rPr>
        <w:t xml:space="preserve"> a_g </w:t>
      </w:r>
      <w:r>
        <w:rPr>
          <w:rFonts w:ascii="Courier New" w:hAnsi="Courier New" w:cs="Courier New"/>
          <w:color w:val="0000FF"/>
          <w:sz w:val="18"/>
          <w:szCs w:val="18"/>
          <w:shd w:val="clear" w:color="auto" w:fill="FFFFFF"/>
        </w:rPr>
        <w:t>ON</w:t>
      </w:r>
      <w:r>
        <w:rPr>
          <w:rFonts w:ascii="Courier New" w:hAnsi="Courier New" w:cs="Courier New"/>
          <w:color w:val="000000"/>
          <w:sz w:val="18"/>
          <w:szCs w:val="18"/>
          <w:shd w:val="clear" w:color="auto" w:fill="FFFFFF"/>
        </w:rPr>
        <w:t xml:space="preserve"> a.customer_id</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a_g.customer_id</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GROUP</w:t>
      </w:r>
      <w:r>
        <w:rPr>
          <w:rFonts w:ascii="Courier New" w:hAnsi="Courier New" w:cs="Courier New"/>
          <w:color w:val="000000"/>
          <w:sz w:val="18"/>
          <w:szCs w:val="18"/>
          <w:shd w:val="clear" w:color="auto" w:fill="FFFFFF"/>
        </w:rPr>
        <w:t xml:space="preserve"> </w:t>
      </w:r>
      <w:r>
        <w:rPr>
          <w:rFonts w:ascii="Courier New" w:hAnsi="Courier New" w:cs="Courier New"/>
          <w:color w:val="0000FF"/>
          <w:sz w:val="18"/>
          <w:szCs w:val="18"/>
          <w:shd w:val="clear" w:color="auto" w:fill="FFFFFF"/>
        </w:rPr>
        <w:t>BY</w:t>
      </w:r>
      <w:r>
        <w:rPr>
          <w:rFonts w:ascii="Courier New" w:hAnsi="Courier New" w:cs="Courier New"/>
          <w:color w:val="000000"/>
          <w:sz w:val="18"/>
          <w:szCs w:val="18"/>
          <w:shd w:val="clear" w:color="auto" w:fill="FFFFFF"/>
        </w:rPr>
        <w:t xml:space="preserve"> a.customer_id</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ab/>
      </w:r>
      <w:r>
        <w:rPr>
          <w:rFonts w:ascii="Courier New" w:hAnsi="Courier New" w:cs="Courier New"/>
          <w:color w:val="000000"/>
          <w:sz w:val="18"/>
          <w:szCs w:val="18"/>
          <w:shd w:val="clear" w:color="auto" w:fill="FFFFFF"/>
        </w:rPr>
        <w:tab/>
      </w:r>
      <w:r>
        <w:rPr>
          <w:rFonts w:ascii="Courier New" w:hAnsi="Courier New" w:cs="Courier New"/>
          <w:color w:val="0000FF"/>
          <w:sz w:val="18"/>
          <w:szCs w:val="18"/>
          <w:shd w:val="clear" w:color="auto" w:fill="FFFFFF"/>
        </w:rPr>
        <w:t>HAVING</w:t>
      </w:r>
      <w:r>
        <w:rPr>
          <w:rFonts w:ascii="Courier New" w:hAnsi="Courier New" w:cs="Courier New"/>
          <w:color w:val="000000"/>
          <w:sz w:val="18"/>
          <w:szCs w:val="18"/>
          <w:shd w:val="clear" w:color="auto" w:fill="FFFFFF"/>
        </w:rPr>
        <w:t xml:space="preserve"> </w:t>
      </w:r>
      <w:r>
        <w:rPr>
          <w:rFonts w:ascii="Courier New" w:hAnsi="Courier New" w:cs="Courier New"/>
          <w:color w:val="FF00FF"/>
          <w:sz w:val="18"/>
          <w:szCs w:val="18"/>
          <w:shd w:val="clear" w:color="auto" w:fill="FFFFFF"/>
        </w:rPr>
        <w:t>sum</w:t>
      </w:r>
      <w:r>
        <w:rPr>
          <w:rFonts w:ascii="Courier New" w:hAnsi="Courier New" w:cs="Courier New"/>
          <w:color w:val="000000"/>
          <w:sz w:val="18"/>
          <w:szCs w:val="18"/>
          <w:shd w:val="clear" w:color="auto" w:fill="FFFFFF"/>
        </w:rPr>
        <w:t xml:space="preserve"> (power((Month_Sequence</w:t>
      </w:r>
      <w:r>
        <w:rPr>
          <w:rFonts w:ascii="Courier New" w:hAnsi="Courier New" w:cs="Courier New"/>
          <w:color w:val="808080"/>
          <w:sz w:val="18"/>
          <w:szCs w:val="18"/>
          <w:shd w:val="clear" w:color="auto" w:fill="FFFFFF"/>
        </w:rPr>
        <w:t>-</w:t>
      </w:r>
      <w:r>
        <w:rPr>
          <w:rFonts w:ascii="Courier New" w:hAnsi="Courier New" w:cs="Courier New"/>
          <w:color w:val="000000"/>
          <w:sz w:val="18"/>
          <w:szCs w:val="18"/>
          <w:shd w:val="clear" w:color="auto" w:fill="FFFFFF"/>
        </w:rPr>
        <w:t>u_x),</w:t>
      </w:r>
      <w:r>
        <w:rPr>
          <w:rFonts w:ascii="Courier New" w:hAnsi="Courier New" w:cs="Courier New"/>
          <w:color w:val="800000"/>
          <w:sz w:val="18"/>
          <w:szCs w:val="18"/>
          <w:shd w:val="clear" w:color="auto" w:fill="FFFFFF"/>
        </w:rPr>
        <w:t>2</w:t>
      </w:r>
      <w:r>
        <w:rPr>
          <w:rFonts w:ascii="Courier New" w:hAnsi="Courier New" w:cs="Courier New"/>
          <w:color w:val="000000"/>
          <w:sz w:val="18"/>
          <w:szCs w:val="18"/>
          <w:shd w:val="clear" w:color="auto" w:fill="FFFFFF"/>
        </w:rPr>
        <w:t>))</w:t>
      </w:r>
      <w:r>
        <w:rPr>
          <w:rFonts w:ascii="Courier New" w:hAnsi="Courier New" w:cs="Courier New"/>
          <w:color w:val="808080"/>
          <w:sz w:val="18"/>
          <w:szCs w:val="18"/>
          <w:shd w:val="clear" w:color="auto" w:fill="FFFFFF"/>
        </w:rPr>
        <w:t>&gt;</w:t>
      </w:r>
      <w:r>
        <w:rPr>
          <w:rFonts w:ascii="Courier New" w:hAnsi="Courier New" w:cs="Courier New"/>
          <w:color w:val="800000"/>
          <w:sz w:val="18"/>
          <w:szCs w:val="18"/>
          <w:shd w:val="clear" w:color="auto" w:fill="FFFFFF"/>
        </w:rPr>
        <w:t>0</w:t>
      </w:r>
    </w:p>
    <w:p w:rsidR="00C85398" w:rsidRDefault="00C85398" w:rsidP="00C85398">
      <w:pPr>
        <w:autoSpaceDE w:val="0"/>
        <w:autoSpaceDN w:val="0"/>
        <w:adjustRightInd w:val="0"/>
        <w:spacing w:after="0" w:line="240" w:lineRule="auto"/>
        <w:rPr>
          <w:rFonts w:ascii="Courier New" w:hAnsi="Courier New" w:cs="Courier New"/>
          <w:color w:val="000000"/>
          <w:sz w:val="18"/>
          <w:szCs w:val="18"/>
          <w:shd w:val="clear" w:color="auto" w:fill="FFFFFF"/>
        </w:rPr>
      </w:pPr>
    </w:p>
    <w:p w:rsidR="00563E53" w:rsidRDefault="00563E53" w:rsidP="00563E53">
      <w:pPr>
        <w:autoSpaceDE w:val="0"/>
        <w:autoSpaceDN w:val="0"/>
        <w:adjustRightInd w:val="0"/>
        <w:spacing w:after="0" w:line="240" w:lineRule="auto"/>
        <w:rPr>
          <w:rFonts w:ascii="Courier New" w:hAnsi="Courier New" w:cs="Courier New"/>
          <w:color w:val="000000"/>
          <w:sz w:val="18"/>
          <w:szCs w:val="18"/>
          <w:shd w:val="clear" w:color="auto" w:fill="FFFFFF"/>
        </w:rPr>
      </w:pPr>
    </w:p>
    <w:p w:rsidR="00F72DBE" w:rsidRDefault="00F72DBE" w:rsidP="00F72DBE">
      <w:pPr>
        <w:autoSpaceDE w:val="0"/>
        <w:autoSpaceDN w:val="0"/>
        <w:adjustRightInd w:val="0"/>
        <w:spacing w:after="0" w:line="240" w:lineRule="auto"/>
        <w:rPr>
          <w:rFonts w:ascii="Courier New" w:hAnsi="Courier New" w:cs="Courier New"/>
          <w:color w:val="000000"/>
          <w:sz w:val="18"/>
          <w:szCs w:val="18"/>
          <w:shd w:val="clear" w:color="auto" w:fill="FFFFFF"/>
        </w:rPr>
      </w:pPr>
    </w:p>
    <w:p w:rsidR="00F72DBE" w:rsidRDefault="00F72DBE" w:rsidP="00ED79CE">
      <w:pPr>
        <w:pStyle w:val="Default"/>
        <w:rPr>
          <w:b/>
          <w:bCs/>
          <w:sz w:val="21"/>
          <w:szCs w:val="21"/>
        </w:rPr>
      </w:pPr>
    </w:p>
    <w:p w:rsidR="00185BFB" w:rsidRDefault="00185BFB" w:rsidP="00ED79CE">
      <w:pPr>
        <w:pStyle w:val="Default"/>
        <w:rPr>
          <w:b/>
          <w:bCs/>
          <w:sz w:val="21"/>
          <w:szCs w:val="21"/>
        </w:rPr>
      </w:pPr>
    </w:p>
    <w:p w:rsidR="00185BFB" w:rsidRDefault="00185BFB" w:rsidP="00ED79CE">
      <w:pPr>
        <w:pStyle w:val="Default"/>
        <w:rPr>
          <w:b/>
          <w:bCs/>
          <w:sz w:val="21"/>
          <w:szCs w:val="21"/>
        </w:rPr>
      </w:pPr>
    </w:p>
    <w:p w:rsidR="00C85398" w:rsidRDefault="00C85398" w:rsidP="00ED79CE">
      <w:pPr>
        <w:pStyle w:val="Default"/>
        <w:rPr>
          <w:b/>
          <w:bCs/>
          <w:sz w:val="21"/>
          <w:szCs w:val="21"/>
        </w:rPr>
      </w:pPr>
    </w:p>
    <w:p w:rsidR="00185BFB" w:rsidRDefault="00185BFB" w:rsidP="00ED79CE">
      <w:pPr>
        <w:pStyle w:val="Default"/>
        <w:rPr>
          <w:b/>
          <w:bCs/>
          <w:sz w:val="21"/>
          <w:szCs w:val="21"/>
        </w:rPr>
      </w:pPr>
    </w:p>
    <w:p w:rsidR="00136D7E" w:rsidRDefault="00E323A7" w:rsidP="00ED79CE">
      <w:pPr>
        <w:pStyle w:val="Default"/>
        <w:rPr>
          <w:b/>
          <w:bCs/>
          <w:sz w:val="21"/>
          <w:szCs w:val="21"/>
        </w:rPr>
      </w:pPr>
      <w:r>
        <w:rPr>
          <w:b/>
          <w:bCs/>
          <w:sz w:val="21"/>
          <w:szCs w:val="21"/>
        </w:rPr>
        <w:lastRenderedPageBreak/>
        <w:t>Questions need your answers</w:t>
      </w:r>
    </w:p>
    <w:p w:rsidR="00E323A7" w:rsidRPr="008C5686" w:rsidRDefault="00A94123" w:rsidP="00ED79CE">
      <w:pPr>
        <w:pStyle w:val="Default"/>
        <w:numPr>
          <w:ilvl w:val="0"/>
          <w:numId w:val="17"/>
        </w:numPr>
        <w:rPr>
          <w:b/>
          <w:bCs/>
          <w:sz w:val="21"/>
          <w:szCs w:val="21"/>
        </w:rPr>
      </w:pPr>
      <w:r w:rsidRPr="008C5686">
        <w:rPr>
          <w:b/>
          <w:bCs/>
          <w:sz w:val="21"/>
          <w:szCs w:val="21"/>
        </w:rPr>
        <w:t xml:space="preserve">At the very beginning, we don’t have the table created yet in </w:t>
      </w:r>
      <w:r w:rsidR="00950755" w:rsidRPr="008C5686">
        <w:rPr>
          <w:b/>
          <w:bCs/>
          <w:sz w:val="21"/>
          <w:szCs w:val="21"/>
        </w:rPr>
        <w:t xml:space="preserve">the </w:t>
      </w:r>
      <w:r w:rsidRPr="008C5686">
        <w:rPr>
          <w:b/>
          <w:bCs/>
          <w:sz w:val="21"/>
          <w:szCs w:val="21"/>
        </w:rPr>
        <w:t xml:space="preserve">database, </w:t>
      </w:r>
      <w:r w:rsidR="001C4C13">
        <w:rPr>
          <w:b/>
          <w:bCs/>
          <w:sz w:val="21"/>
          <w:szCs w:val="21"/>
        </w:rPr>
        <w:t>and</w:t>
      </w:r>
      <w:r w:rsidR="00950755" w:rsidRPr="008C5686">
        <w:rPr>
          <w:b/>
          <w:bCs/>
          <w:sz w:val="21"/>
          <w:szCs w:val="21"/>
        </w:rPr>
        <w:t xml:space="preserve"> there are hundreds of csv files with exact the same column as table 1 in a consolidated folder, and the folder are updated every month with new files added, please descript what would you do in order to create a </w:t>
      </w:r>
      <w:r w:rsidR="00C5428B">
        <w:rPr>
          <w:b/>
          <w:bCs/>
          <w:sz w:val="21"/>
          <w:szCs w:val="21"/>
        </w:rPr>
        <w:t>solution</w:t>
      </w:r>
      <w:r w:rsidR="00950755" w:rsidRPr="008C5686">
        <w:rPr>
          <w:b/>
          <w:bCs/>
          <w:sz w:val="21"/>
          <w:szCs w:val="21"/>
        </w:rPr>
        <w:t xml:space="preserve"> to refresh the data monthly.</w:t>
      </w:r>
    </w:p>
    <w:p w:rsidR="00886A5B" w:rsidRPr="00886A5B" w:rsidRDefault="00950755" w:rsidP="00950755">
      <w:pPr>
        <w:pStyle w:val="Default"/>
        <w:ind w:left="720"/>
        <w:rPr>
          <w:bCs/>
          <w:i/>
          <w:color w:val="767171" w:themeColor="background2" w:themeShade="80"/>
          <w:sz w:val="21"/>
          <w:szCs w:val="21"/>
        </w:rPr>
      </w:pPr>
      <w:r w:rsidRPr="00886A5B">
        <w:rPr>
          <w:bCs/>
          <w:i/>
          <w:color w:val="767171" w:themeColor="background2" w:themeShade="80"/>
          <w:sz w:val="21"/>
          <w:szCs w:val="21"/>
        </w:rPr>
        <w:t xml:space="preserve">[As </w:t>
      </w:r>
      <w:r w:rsidR="00886A5B" w:rsidRPr="00886A5B">
        <w:rPr>
          <w:bCs/>
          <w:i/>
          <w:color w:val="767171" w:themeColor="background2" w:themeShade="80"/>
          <w:sz w:val="21"/>
          <w:szCs w:val="21"/>
        </w:rPr>
        <w:t xml:space="preserve">an </w:t>
      </w:r>
      <w:r w:rsidRPr="00886A5B">
        <w:rPr>
          <w:bCs/>
          <w:i/>
          <w:color w:val="767171" w:themeColor="background2" w:themeShade="80"/>
          <w:sz w:val="21"/>
          <w:szCs w:val="21"/>
        </w:rPr>
        <w:t>example, you can start with</w:t>
      </w:r>
    </w:p>
    <w:p w:rsidR="00950755" w:rsidRPr="00886A5B" w:rsidRDefault="00950755" w:rsidP="00950755">
      <w:pPr>
        <w:pStyle w:val="Default"/>
        <w:ind w:left="720"/>
        <w:rPr>
          <w:bCs/>
          <w:i/>
          <w:color w:val="767171" w:themeColor="background2" w:themeShade="80"/>
          <w:sz w:val="21"/>
          <w:szCs w:val="21"/>
        </w:rPr>
      </w:pPr>
      <w:r w:rsidRPr="00886A5B">
        <w:rPr>
          <w:bCs/>
          <w:i/>
          <w:color w:val="767171" w:themeColor="background2" w:themeShade="80"/>
          <w:sz w:val="21"/>
          <w:szCs w:val="21"/>
        </w:rPr>
        <w:t xml:space="preserve"> </w:t>
      </w:r>
      <w:r w:rsidR="00886A5B" w:rsidRPr="00886A5B">
        <w:rPr>
          <w:bCs/>
          <w:i/>
          <w:color w:val="767171" w:themeColor="background2" w:themeShade="80"/>
          <w:sz w:val="21"/>
          <w:szCs w:val="21"/>
        </w:rPr>
        <w:t>step 1:</w:t>
      </w:r>
      <w:r w:rsidR="00DC0B7B">
        <w:rPr>
          <w:bCs/>
          <w:i/>
          <w:color w:val="767171" w:themeColor="background2" w:themeShade="80"/>
          <w:sz w:val="21"/>
          <w:szCs w:val="21"/>
        </w:rPr>
        <w:t xml:space="preserve"> </w:t>
      </w:r>
      <w:r w:rsidRPr="00886A5B">
        <w:rPr>
          <w:bCs/>
          <w:i/>
          <w:color w:val="767171" w:themeColor="background2" w:themeShade="80"/>
          <w:sz w:val="21"/>
          <w:szCs w:val="21"/>
        </w:rPr>
        <w:t>I am going to create the table in Redshift (or any other database you are familiar with)]</w:t>
      </w:r>
    </w:p>
    <w:p w:rsidR="00E323A7" w:rsidRPr="008C5686" w:rsidRDefault="00886A5B" w:rsidP="008C5686">
      <w:pPr>
        <w:pStyle w:val="Default"/>
        <w:ind w:left="720"/>
        <w:rPr>
          <w:bCs/>
          <w:i/>
          <w:color w:val="767171" w:themeColor="background2" w:themeShade="80"/>
          <w:sz w:val="21"/>
          <w:szCs w:val="21"/>
        </w:rPr>
      </w:pPr>
      <w:r w:rsidRPr="00886A5B">
        <w:rPr>
          <w:bCs/>
          <w:i/>
          <w:color w:val="767171" w:themeColor="background2" w:themeShade="80"/>
          <w:sz w:val="21"/>
          <w:szCs w:val="21"/>
        </w:rPr>
        <w:t>….</w:t>
      </w:r>
    </w:p>
    <w:p w:rsidR="00E323A7" w:rsidRPr="008C5686" w:rsidRDefault="00E323A7" w:rsidP="00E323A7">
      <w:pPr>
        <w:pStyle w:val="Default"/>
        <w:numPr>
          <w:ilvl w:val="0"/>
          <w:numId w:val="17"/>
        </w:numPr>
        <w:rPr>
          <w:b/>
          <w:bCs/>
          <w:sz w:val="21"/>
          <w:szCs w:val="21"/>
        </w:rPr>
      </w:pPr>
      <w:r w:rsidRPr="008C5686">
        <w:rPr>
          <w:b/>
          <w:bCs/>
          <w:sz w:val="21"/>
          <w:szCs w:val="21"/>
        </w:rPr>
        <w:t>What is the final output of the SQL against the table</w:t>
      </w:r>
      <w:r w:rsidR="00886A5B" w:rsidRPr="008C5686">
        <w:rPr>
          <w:b/>
          <w:bCs/>
          <w:sz w:val="21"/>
          <w:szCs w:val="21"/>
        </w:rPr>
        <w:t xml:space="preserve"> 1</w:t>
      </w:r>
      <w:r w:rsidRPr="008C5686">
        <w:rPr>
          <w:b/>
          <w:bCs/>
          <w:sz w:val="21"/>
          <w:szCs w:val="21"/>
        </w:rPr>
        <w:t>? Please list all of the output colum</w:t>
      </w:r>
      <w:r w:rsidR="00B9451D">
        <w:rPr>
          <w:b/>
          <w:bCs/>
          <w:sz w:val="21"/>
          <w:szCs w:val="21"/>
        </w:rPr>
        <w:t xml:space="preserve">ns with the explanation of each </w:t>
      </w:r>
      <w:r w:rsidR="00B9451D">
        <w:rPr>
          <w:rFonts w:hint="eastAsia"/>
          <w:b/>
          <w:bCs/>
          <w:sz w:val="21"/>
          <w:szCs w:val="21"/>
        </w:rPr>
        <w:t>a</w:t>
      </w:r>
      <w:r w:rsidR="00B9451D">
        <w:rPr>
          <w:b/>
          <w:bCs/>
          <w:sz w:val="21"/>
          <w:szCs w:val="21"/>
        </w:rPr>
        <w:t>nd also please be specific what kind of customers are not captured by the SQL</w:t>
      </w:r>
    </w:p>
    <w:p w:rsidR="00E323A7" w:rsidRPr="00185BFB" w:rsidRDefault="004549CD" w:rsidP="00E323A7">
      <w:pPr>
        <w:pStyle w:val="Default"/>
        <w:ind w:left="720"/>
        <w:rPr>
          <w:bCs/>
          <w:i/>
          <w:color w:val="767171" w:themeColor="background2" w:themeShade="80"/>
          <w:sz w:val="21"/>
          <w:szCs w:val="21"/>
        </w:rPr>
      </w:pPr>
      <w:r w:rsidRPr="00185BFB">
        <w:rPr>
          <w:bCs/>
          <w:i/>
          <w:color w:val="767171" w:themeColor="background2" w:themeShade="80"/>
          <w:sz w:val="21"/>
          <w:szCs w:val="21"/>
        </w:rPr>
        <w:t>[</w:t>
      </w:r>
      <w:r w:rsidR="00E323A7" w:rsidRPr="00185BFB">
        <w:rPr>
          <w:bCs/>
          <w:i/>
          <w:color w:val="767171" w:themeColor="background2" w:themeShade="80"/>
          <w:sz w:val="21"/>
          <w:szCs w:val="21"/>
        </w:rPr>
        <w:t xml:space="preserve">For </w:t>
      </w:r>
      <w:r w:rsidRPr="00185BFB">
        <w:rPr>
          <w:bCs/>
          <w:i/>
          <w:color w:val="767171" w:themeColor="background2" w:themeShade="80"/>
          <w:sz w:val="21"/>
          <w:szCs w:val="21"/>
        </w:rPr>
        <w:t>example]</w:t>
      </w:r>
    </w:p>
    <w:tbl>
      <w:tblPr>
        <w:tblW w:w="7740" w:type="dxa"/>
        <w:tblInd w:w="985" w:type="dxa"/>
        <w:tblLook w:val="04A0" w:firstRow="1" w:lastRow="0" w:firstColumn="1" w:lastColumn="0" w:noHBand="0" w:noVBand="1"/>
      </w:tblPr>
      <w:tblGrid>
        <w:gridCol w:w="2340"/>
        <w:gridCol w:w="5400"/>
      </w:tblGrid>
      <w:tr w:rsidR="00E323A7" w:rsidRPr="00E323A7" w:rsidTr="008B143E">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E323A7" w:rsidRPr="00E323A7" w:rsidRDefault="00E323A7" w:rsidP="00E323A7">
            <w:pPr>
              <w:spacing w:after="0" w:line="240" w:lineRule="auto"/>
              <w:rPr>
                <w:rFonts w:ascii="Calibri" w:eastAsia="Times New Roman" w:hAnsi="Calibri" w:cs="Calibri"/>
                <w:color w:val="000000"/>
              </w:rPr>
            </w:pPr>
            <w:r w:rsidRPr="00E323A7">
              <w:rPr>
                <w:rFonts w:ascii="Calibri" w:eastAsia="Times New Roman" w:hAnsi="Calibri" w:cs="Calibri"/>
                <w:color w:val="000000"/>
              </w:rPr>
              <w:t>Output Column Name</w:t>
            </w:r>
          </w:p>
        </w:tc>
        <w:tc>
          <w:tcPr>
            <w:tcW w:w="5400" w:type="dxa"/>
            <w:tcBorders>
              <w:top w:val="single" w:sz="4" w:space="0" w:color="auto"/>
              <w:left w:val="nil"/>
              <w:bottom w:val="single" w:sz="4" w:space="0" w:color="auto"/>
              <w:right w:val="single" w:sz="4" w:space="0" w:color="auto"/>
            </w:tcBorders>
            <w:shd w:val="clear" w:color="000000" w:fill="E7E6E6"/>
            <w:noWrap/>
            <w:vAlign w:val="bottom"/>
            <w:hideMark/>
          </w:tcPr>
          <w:p w:rsidR="00E323A7" w:rsidRPr="00E323A7" w:rsidRDefault="00E323A7" w:rsidP="00E323A7">
            <w:pPr>
              <w:spacing w:after="0" w:line="240" w:lineRule="auto"/>
              <w:rPr>
                <w:rFonts w:ascii="Calibri" w:eastAsia="Times New Roman" w:hAnsi="Calibri" w:cs="Calibri"/>
                <w:color w:val="000000"/>
              </w:rPr>
            </w:pPr>
            <w:r w:rsidRPr="00E323A7">
              <w:rPr>
                <w:rFonts w:ascii="Calibri" w:eastAsia="Times New Roman" w:hAnsi="Calibri" w:cs="Calibri"/>
                <w:color w:val="000000"/>
              </w:rPr>
              <w:t>Detail Explation</w:t>
            </w:r>
          </w:p>
        </w:tc>
      </w:tr>
      <w:tr w:rsidR="00E323A7" w:rsidRPr="00E323A7" w:rsidTr="008B143E">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323A7" w:rsidRPr="00E323A7" w:rsidRDefault="001C4C13" w:rsidP="00E323A7">
            <w:pPr>
              <w:spacing w:after="0" w:line="240" w:lineRule="auto"/>
              <w:rPr>
                <w:rFonts w:ascii="Calibri" w:eastAsia="Times New Roman" w:hAnsi="Calibri" w:cs="Calibri"/>
                <w:color w:val="000000"/>
              </w:rPr>
            </w:pPr>
            <w:r>
              <w:rPr>
                <w:rFonts w:ascii="Calibri" w:eastAsia="Times New Roman" w:hAnsi="Calibri" w:cs="Calibri"/>
                <w:color w:val="000000"/>
              </w:rPr>
              <w:t>customer_id</w:t>
            </w:r>
          </w:p>
        </w:tc>
        <w:tc>
          <w:tcPr>
            <w:tcW w:w="5400" w:type="dxa"/>
            <w:tcBorders>
              <w:top w:val="nil"/>
              <w:left w:val="nil"/>
              <w:bottom w:val="single" w:sz="4" w:space="0" w:color="auto"/>
              <w:right w:val="single" w:sz="4" w:space="0" w:color="auto"/>
            </w:tcBorders>
            <w:shd w:val="clear" w:color="auto" w:fill="auto"/>
            <w:noWrap/>
            <w:vAlign w:val="bottom"/>
            <w:hideMark/>
          </w:tcPr>
          <w:p w:rsidR="00E323A7" w:rsidRPr="00E323A7" w:rsidRDefault="00E323A7" w:rsidP="00D63D18">
            <w:pPr>
              <w:spacing w:after="0" w:line="240" w:lineRule="auto"/>
              <w:rPr>
                <w:rFonts w:ascii="Calibri" w:eastAsia="Times New Roman" w:hAnsi="Calibri" w:cs="Calibri"/>
                <w:color w:val="000000"/>
              </w:rPr>
            </w:pPr>
            <w:r w:rsidRPr="00E323A7">
              <w:rPr>
                <w:rFonts w:ascii="Calibri" w:eastAsia="Times New Roman" w:hAnsi="Calibri" w:cs="Calibri"/>
                <w:color w:val="000000"/>
              </w:rPr>
              <w:t xml:space="preserve">the </w:t>
            </w:r>
            <w:r w:rsidR="00D63D18">
              <w:rPr>
                <w:rFonts w:ascii="Calibri" w:eastAsia="Times New Roman" w:hAnsi="Calibri" w:cs="Calibri"/>
                <w:color w:val="000000"/>
              </w:rPr>
              <w:t>id</w:t>
            </w:r>
            <w:r w:rsidRPr="00E323A7">
              <w:rPr>
                <w:rFonts w:ascii="Calibri" w:eastAsia="Times New Roman" w:hAnsi="Calibri" w:cs="Calibri"/>
                <w:color w:val="000000"/>
              </w:rPr>
              <w:t xml:space="preserve"> of customer</w:t>
            </w:r>
            <w:r w:rsidR="00D63D18">
              <w:rPr>
                <w:rFonts w:ascii="Calibri" w:eastAsia="Times New Roman" w:hAnsi="Calibri" w:cs="Calibri"/>
                <w:color w:val="000000"/>
              </w:rPr>
              <w:t xml:space="preserve"> to represent one customer</w:t>
            </w:r>
          </w:p>
        </w:tc>
      </w:tr>
      <w:tr w:rsidR="00E323A7" w:rsidRPr="00E323A7" w:rsidTr="008B143E">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323A7" w:rsidRPr="00E323A7" w:rsidRDefault="00D63D18" w:rsidP="00E323A7">
            <w:pPr>
              <w:spacing w:after="0" w:line="240" w:lineRule="auto"/>
              <w:rPr>
                <w:rFonts w:ascii="Calibri" w:eastAsia="Times New Roman" w:hAnsi="Calibri" w:cs="Calibri"/>
                <w:color w:val="000000"/>
              </w:rPr>
            </w:pPr>
            <w:r w:rsidRPr="00D63D18">
              <w:rPr>
                <w:rFonts w:ascii="Calibri" w:eastAsia="Times New Roman" w:hAnsi="Calibri" w:cs="Calibri"/>
                <w:color w:val="000000"/>
              </w:rPr>
              <w:t>revenue_2018_jan</w:t>
            </w:r>
          </w:p>
        </w:tc>
        <w:tc>
          <w:tcPr>
            <w:tcW w:w="5400" w:type="dxa"/>
            <w:tcBorders>
              <w:top w:val="nil"/>
              <w:left w:val="nil"/>
              <w:bottom w:val="single" w:sz="4" w:space="0" w:color="auto"/>
              <w:right w:val="single" w:sz="4" w:space="0" w:color="auto"/>
            </w:tcBorders>
            <w:shd w:val="clear" w:color="auto" w:fill="auto"/>
            <w:noWrap/>
            <w:vAlign w:val="bottom"/>
            <w:hideMark/>
          </w:tcPr>
          <w:p w:rsidR="00E323A7" w:rsidRPr="00E323A7" w:rsidRDefault="00E323A7" w:rsidP="00D63D18">
            <w:pPr>
              <w:spacing w:after="0" w:line="240" w:lineRule="auto"/>
              <w:rPr>
                <w:rFonts w:ascii="Calibri" w:eastAsia="Times New Roman" w:hAnsi="Calibri" w:cs="Calibri"/>
                <w:color w:val="000000"/>
              </w:rPr>
            </w:pPr>
            <w:r w:rsidRPr="00E323A7">
              <w:rPr>
                <w:rFonts w:ascii="Calibri" w:eastAsia="Times New Roman" w:hAnsi="Calibri" w:cs="Calibri"/>
                <w:color w:val="000000"/>
              </w:rPr>
              <w:t xml:space="preserve">total revenue of given customer in </w:t>
            </w:r>
            <w:r w:rsidR="00D63D18">
              <w:rPr>
                <w:rFonts w:ascii="Calibri" w:eastAsia="Times New Roman" w:hAnsi="Calibri" w:cs="Calibri"/>
                <w:color w:val="000000"/>
              </w:rPr>
              <w:t xml:space="preserve">Jan </w:t>
            </w:r>
            <w:r w:rsidRPr="00E323A7">
              <w:rPr>
                <w:rFonts w:ascii="Calibri" w:eastAsia="Times New Roman" w:hAnsi="Calibri" w:cs="Calibri"/>
                <w:color w:val="000000"/>
              </w:rPr>
              <w:t xml:space="preserve">2018 </w:t>
            </w:r>
          </w:p>
        </w:tc>
      </w:tr>
      <w:tr w:rsidR="00E323A7" w:rsidRPr="00E323A7" w:rsidTr="008B143E">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323A7" w:rsidRPr="00E323A7" w:rsidRDefault="00E323A7" w:rsidP="00E323A7">
            <w:pPr>
              <w:spacing w:after="0" w:line="240" w:lineRule="auto"/>
              <w:rPr>
                <w:rFonts w:ascii="Calibri" w:eastAsia="Times New Roman" w:hAnsi="Calibri" w:cs="Calibri"/>
                <w:color w:val="000000"/>
              </w:rPr>
            </w:pPr>
            <w:r w:rsidRPr="00E323A7">
              <w:rPr>
                <w:rFonts w:ascii="Calibri" w:eastAsia="Times New Roman" w:hAnsi="Calibri" w:cs="Calibri"/>
                <w:color w:val="000000"/>
              </w:rPr>
              <w:t>….</w:t>
            </w:r>
          </w:p>
        </w:tc>
        <w:tc>
          <w:tcPr>
            <w:tcW w:w="5400" w:type="dxa"/>
            <w:tcBorders>
              <w:top w:val="nil"/>
              <w:left w:val="nil"/>
              <w:bottom w:val="single" w:sz="4" w:space="0" w:color="auto"/>
              <w:right w:val="single" w:sz="4" w:space="0" w:color="auto"/>
            </w:tcBorders>
            <w:shd w:val="clear" w:color="auto" w:fill="auto"/>
            <w:noWrap/>
            <w:vAlign w:val="bottom"/>
            <w:hideMark/>
          </w:tcPr>
          <w:p w:rsidR="00E323A7" w:rsidRPr="00E323A7" w:rsidRDefault="00E323A7" w:rsidP="00E323A7">
            <w:pPr>
              <w:spacing w:after="0" w:line="240" w:lineRule="auto"/>
              <w:rPr>
                <w:rFonts w:ascii="Calibri" w:eastAsia="Times New Roman" w:hAnsi="Calibri" w:cs="Calibri"/>
                <w:color w:val="000000"/>
              </w:rPr>
            </w:pPr>
            <w:r w:rsidRPr="00E323A7">
              <w:rPr>
                <w:rFonts w:ascii="Calibri" w:eastAsia="Times New Roman" w:hAnsi="Calibri" w:cs="Calibri"/>
                <w:color w:val="000000"/>
              </w:rPr>
              <w:t> </w:t>
            </w:r>
          </w:p>
        </w:tc>
      </w:tr>
    </w:tbl>
    <w:p w:rsidR="00E323A7" w:rsidRPr="00394D75" w:rsidRDefault="00394D75" w:rsidP="00E323A7">
      <w:pPr>
        <w:pStyle w:val="Default"/>
        <w:ind w:left="720"/>
        <w:rPr>
          <w:bCs/>
          <w:i/>
          <w:color w:val="767171" w:themeColor="background2" w:themeShade="80"/>
          <w:sz w:val="21"/>
          <w:szCs w:val="21"/>
        </w:rPr>
      </w:pPr>
      <w:r>
        <w:rPr>
          <w:bCs/>
          <w:i/>
          <w:color w:val="767171" w:themeColor="background2" w:themeShade="80"/>
          <w:sz w:val="21"/>
          <w:szCs w:val="21"/>
        </w:rPr>
        <w:t>[</w:t>
      </w:r>
      <w:r w:rsidRPr="00394D75">
        <w:rPr>
          <w:bCs/>
          <w:i/>
          <w:color w:val="767171" w:themeColor="background2" w:themeShade="80"/>
          <w:sz w:val="21"/>
          <w:szCs w:val="21"/>
        </w:rPr>
        <w:t xml:space="preserve">The query </w:t>
      </w:r>
      <w:r>
        <w:rPr>
          <w:bCs/>
          <w:i/>
          <w:color w:val="767171" w:themeColor="background2" w:themeShade="80"/>
          <w:sz w:val="21"/>
          <w:szCs w:val="21"/>
        </w:rPr>
        <w:t>excludes those customers with…</w:t>
      </w:r>
      <w:r w:rsidR="00637812">
        <w:rPr>
          <w:bCs/>
          <w:i/>
          <w:color w:val="767171" w:themeColor="background2" w:themeShade="80"/>
          <w:sz w:val="21"/>
          <w:szCs w:val="21"/>
        </w:rPr>
        <w:t>…]</w:t>
      </w:r>
    </w:p>
    <w:p w:rsidR="00394D75" w:rsidRDefault="00394D75" w:rsidP="00E323A7">
      <w:pPr>
        <w:pStyle w:val="Default"/>
        <w:ind w:left="720"/>
        <w:rPr>
          <w:b/>
          <w:bCs/>
          <w:sz w:val="21"/>
          <w:szCs w:val="21"/>
        </w:rPr>
      </w:pPr>
    </w:p>
    <w:p w:rsidR="000535FD" w:rsidRDefault="00886A5B" w:rsidP="008C5686">
      <w:pPr>
        <w:pStyle w:val="Default"/>
        <w:numPr>
          <w:ilvl w:val="0"/>
          <w:numId w:val="17"/>
        </w:numPr>
        <w:rPr>
          <w:b/>
          <w:bCs/>
          <w:sz w:val="21"/>
          <w:szCs w:val="21"/>
        </w:rPr>
      </w:pPr>
      <w:r w:rsidRPr="008C5686">
        <w:rPr>
          <w:b/>
          <w:bCs/>
          <w:sz w:val="21"/>
          <w:szCs w:val="21"/>
        </w:rPr>
        <w:t xml:space="preserve">Study the logic of the SQL query, description </w:t>
      </w:r>
      <w:r w:rsidR="007B0D69">
        <w:rPr>
          <w:b/>
          <w:bCs/>
          <w:sz w:val="21"/>
          <w:szCs w:val="21"/>
        </w:rPr>
        <w:t xml:space="preserve">the purpose of the SQL query and </w:t>
      </w:r>
      <w:r w:rsidR="00185BFB">
        <w:rPr>
          <w:b/>
          <w:bCs/>
          <w:sz w:val="21"/>
          <w:szCs w:val="21"/>
        </w:rPr>
        <w:t xml:space="preserve">explain </w:t>
      </w:r>
      <w:r w:rsidR="007B0D69">
        <w:rPr>
          <w:b/>
          <w:bCs/>
          <w:sz w:val="21"/>
          <w:szCs w:val="21"/>
        </w:rPr>
        <w:t>where could it be used in what scenario</w:t>
      </w:r>
      <w:r w:rsidR="00185BFB">
        <w:rPr>
          <w:b/>
          <w:bCs/>
          <w:sz w:val="21"/>
          <w:szCs w:val="21"/>
        </w:rPr>
        <w:t xml:space="preserve"> per your best knowledge.</w:t>
      </w:r>
    </w:p>
    <w:p w:rsidR="004549CD" w:rsidRPr="008C5686" w:rsidRDefault="004549CD" w:rsidP="004549CD">
      <w:pPr>
        <w:pStyle w:val="Default"/>
        <w:ind w:left="720"/>
        <w:rPr>
          <w:b/>
          <w:bCs/>
          <w:sz w:val="21"/>
          <w:szCs w:val="21"/>
        </w:rPr>
      </w:pPr>
    </w:p>
    <w:p w:rsidR="000A0404" w:rsidRDefault="000A0404" w:rsidP="00E42E5C">
      <w:pPr>
        <w:pStyle w:val="Default"/>
        <w:rPr>
          <w:b/>
          <w:bCs/>
          <w:sz w:val="21"/>
          <w:szCs w:val="21"/>
        </w:rPr>
      </w:pPr>
    </w:p>
    <w:p w:rsidR="00905552" w:rsidRPr="00905552" w:rsidRDefault="007B0D69" w:rsidP="00B84FCD">
      <w:pPr>
        <w:pStyle w:val="Default"/>
        <w:numPr>
          <w:ilvl w:val="0"/>
          <w:numId w:val="17"/>
        </w:numPr>
        <w:rPr>
          <w:sz w:val="21"/>
          <w:szCs w:val="21"/>
        </w:rPr>
      </w:pPr>
      <w:r>
        <w:rPr>
          <w:b/>
          <w:bCs/>
          <w:sz w:val="21"/>
          <w:szCs w:val="21"/>
        </w:rPr>
        <w:t>It’s been no</w:t>
      </w:r>
      <w:r w:rsidR="00201E42">
        <w:rPr>
          <w:b/>
          <w:bCs/>
          <w:sz w:val="21"/>
          <w:szCs w:val="21"/>
        </w:rPr>
        <w:t xml:space="preserve">ticed that </w:t>
      </w:r>
      <w:r w:rsidR="00905552">
        <w:rPr>
          <w:b/>
          <w:bCs/>
          <w:sz w:val="21"/>
          <w:szCs w:val="21"/>
        </w:rPr>
        <w:t xml:space="preserve">some of records are not captured in the query and </w:t>
      </w:r>
      <w:r w:rsidR="00201E42">
        <w:rPr>
          <w:b/>
          <w:bCs/>
          <w:sz w:val="21"/>
          <w:szCs w:val="21"/>
        </w:rPr>
        <w:t xml:space="preserve">the data by customer are not always consistent to have every month, please modify the SQL to </w:t>
      </w:r>
    </w:p>
    <w:p w:rsidR="00905552" w:rsidRDefault="00905552" w:rsidP="00905552">
      <w:pPr>
        <w:pStyle w:val="Default"/>
        <w:numPr>
          <w:ilvl w:val="0"/>
          <w:numId w:val="19"/>
        </w:numPr>
        <w:rPr>
          <w:b/>
          <w:bCs/>
          <w:sz w:val="21"/>
          <w:szCs w:val="21"/>
        </w:rPr>
      </w:pPr>
      <w:r>
        <w:rPr>
          <w:b/>
          <w:bCs/>
          <w:sz w:val="21"/>
          <w:szCs w:val="21"/>
        </w:rPr>
        <w:t>To capture the missing customers</w:t>
      </w:r>
    </w:p>
    <w:p w:rsidR="007B0D69" w:rsidRPr="00905552" w:rsidRDefault="00905552" w:rsidP="00905552">
      <w:pPr>
        <w:pStyle w:val="Default"/>
        <w:numPr>
          <w:ilvl w:val="0"/>
          <w:numId w:val="19"/>
        </w:numPr>
        <w:rPr>
          <w:b/>
          <w:bCs/>
          <w:sz w:val="21"/>
          <w:szCs w:val="21"/>
        </w:rPr>
      </w:pPr>
      <w:r w:rsidRPr="00905552">
        <w:rPr>
          <w:b/>
          <w:bCs/>
          <w:sz w:val="21"/>
          <w:szCs w:val="21"/>
        </w:rPr>
        <w:t xml:space="preserve">To </w:t>
      </w:r>
      <w:r w:rsidR="00201E42" w:rsidRPr="00905552">
        <w:rPr>
          <w:b/>
          <w:bCs/>
          <w:sz w:val="21"/>
          <w:szCs w:val="21"/>
        </w:rPr>
        <w:t>be based on the start month and end month for each customer, for example below, the start month should be 20180501 and the end month should be 20190801 for customer of ID****00000033</w:t>
      </w:r>
    </w:p>
    <w:p w:rsidR="00201E42" w:rsidRDefault="00BB370F" w:rsidP="00201E42">
      <w:pPr>
        <w:pStyle w:val="ListParagraph"/>
        <w:rPr>
          <w:sz w:val="21"/>
          <w:szCs w:val="21"/>
        </w:rPr>
      </w:pPr>
      <w:r>
        <w:rPr>
          <w:noProof/>
        </w:rPr>
        <w:drawing>
          <wp:inline distT="0" distB="0" distL="0" distR="0" wp14:anchorId="0C60E790" wp14:editId="26E656C9">
            <wp:extent cx="3043451" cy="265451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641" cy="2659039"/>
                    </a:xfrm>
                    <a:prstGeom prst="rect">
                      <a:avLst/>
                    </a:prstGeom>
                  </pic:spPr>
                </pic:pic>
              </a:graphicData>
            </a:graphic>
          </wp:inline>
        </w:drawing>
      </w:r>
    </w:p>
    <w:p w:rsidR="00740431" w:rsidRPr="00BB370F" w:rsidRDefault="004549CD" w:rsidP="004549CD">
      <w:pPr>
        <w:pStyle w:val="Default"/>
        <w:rPr>
          <w:bCs/>
          <w:i/>
          <w:color w:val="767171" w:themeColor="background2" w:themeShade="80"/>
          <w:sz w:val="21"/>
          <w:szCs w:val="21"/>
        </w:rPr>
      </w:pPr>
      <w:r w:rsidRPr="00BB370F">
        <w:rPr>
          <w:bCs/>
          <w:i/>
          <w:color w:val="767171" w:themeColor="background2" w:themeShade="80"/>
          <w:sz w:val="21"/>
          <w:szCs w:val="21"/>
        </w:rPr>
        <w:tab/>
      </w:r>
      <w:r w:rsidR="00BB370F" w:rsidRPr="00BB370F">
        <w:rPr>
          <w:bCs/>
          <w:i/>
          <w:color w:val="767171" w:themeColor="background2" w:themeShade="80"/>
          <w:sz w:val="21"/>
          <w:szCs w:val="21"/>
        </w:rPr>
        <w:t xml:space="preserve">Please put your </w:t>
      </w:r>
      <w:r w:rsidR="00BB370F">
        <w:rPr>
          <w:bCs/>
          <w:i/>
          <w:color w:val="767171" w:themeColor="background2" w:themeShade="80"/>
          <w:sz w:val="21"/>
          <w:szCs w:val="21"/>
        </w:rPr>
        <w:t xml:space="preserve">revised </w:t>
      </w:r>
      <w:r w:rsidR="00BB370F" w:rsidRPr="00BB370F">
        <w:rPr>
          <w:bCs/>
          <w:i/>
          <w:color w:val="767171" w:themeColor="background2" w:themeShade="80"/>
          <w:sz w:val="21"/>
          <w:szCs w:val="21"/>
        </w:rPr>
        <w:t xml:space="preserve">SQL here: </w:t>
      </w:r>
    </w:p>
    <w:p w:rsidR="004549CD" w:rsidRPr="00DC0B7B" w:rsidRDefault="004549CD" w:rsidP="004549CD">
      <w:pPr>
        <w:pStyle w:val="Default"/>
        <w:rPr>
          <w:sz w:val="21"/>
          <w:szCs w:val="21"/>
        </w:rPr>
      </w:pPr>
    </w:p>
    <w:sectPr w:rsidR="004549CD" w:rsidRPr="00DC0B7B" w:rsidSect="00910D2C">
      <w:pgSz w:w="12240" w:h="15840"/>
      <w:pgMar w:top="720" w:right="720" w:bottom="720" w:left="81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4A7" w:rsidRDefault="003214A7" w:rsidP="00BA0520">
      <w:pPr>
        <w:spacing w:after="0" w:line="240" w:lineRule="auto"/>
      </w:pPr>
      <w:r>
        <w:separator/>
      </w:r>
    </w:p>
  </w:endnote>
  <w:endnote w:type="continuationSeparator" w:id="0">
    <w:p w:rsidR="003214A7" w:rsidRDefault="003214A7" w:rsidP="00BA0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seo Sans For Dell">
    <w:altName w:val="Times New Roman"/>
    <w:charset w:val="00"/>
    <w:family w:val="auto"/>
    <w:pitch w:val="variable"/>
    <w:sig w:usb0="A00000AF" w:usb1="4000004B" w:usb2="00000000" w:usb3="00000000" w:csb0="00000093"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4A7" w:rsidRDefault="003214A7" w:rsidP="00BA0520">
      <w:pPr>
        <w:spacing w:after="0" w:line="240" w:lineRule="auto"/>
      </w:pPr>
      <w:r>
        <w:separator/>
      </w:r>
    </w:p>
  </w:footnote>
  <w:footnote w:type="continuationSeparator" w:id="0">
    <w:p w:rsidR="003214A7" w:rsidRDefault="003214A7" w:rsidP="00BA0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3B1"/>
    <w:multiLevelType w:val="hybridMultilevel"/>
    <w:tmpl w:val="A1A009EE"/>
    <w:lvl w:ilvl="0" w:tplc="E048E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52381"/>
    <w:multiLevelType w:val="hybridMultilevel"/>
    <w:tmpl w:val="85C44E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C186E"/>
    <w:multiLevelType w:val="hybridMultilevel"/>
    <w:tmpl w:val="DC6001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01913"/>
    <w:multiLevelType w:val="hybridMultilevel"/>
    <w:tmpl w:val="4976C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B4616"/>
    <w:multiLevelType w:val="hybridMultilevel"/>
    <w:tmpl w:val="158E7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A21C9"/>
    <w:multiLevelType w:val="hybridMultilevel"/>
    <w:tmpl w:val="B50C41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F4771"/>
    <w:multiLevelType w:val="hybridMultilevel"/>
    <w:tmpl w:val="DF7E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322BF"/>
    <w:multiLevelType w:val="hybridMultilevel"/>
    <w:tmpl w:val="114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61AFA"/>
    <w:multiLevelType w:val="hybridMultilevel"/>
    <w:tmpl w:val="DAF2F184"/>
    <w:lvl w:ilvl="0" w:tplc="B5224C20">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71E8B"/>
    <w:multiLevelType w:val="hybridMultilevel"/>
    <w:tmpl w:val="114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F2F05"/>
    <w:multiLevelType w:val="hybridMultilevel"/>
    <w:tmpl w:val="FA52A19C"/>
    <w:lvl w:ilvl="0" w:tplc="7756896C">
      <w:start w:val="1"/>
      <w:numFmt w:val="bullet"/>
      <w:lvlText w:val="•"/>
      <w:lvlJc w:val="left"/>
      <w:pPr>
        <w:tabs>
          <w:tab w:val="num" w:pos="720"/>
        </w:tabs>
        <w:ind w:left="720" w:hanging="360"/>
      </w:pPr>
      <w:rPr>
        <w:rFonts w:ascii="Arial" w:hAnsi="Arial" w:hint="default"/>
      </w:rPr>
    </w:lvl>
    <w:lvl w:ilvl="1" w:tplc="6A5A78BC">
      <w:start w:val="180"/>
      <w:numFmt w:val="bullet"/>
      <w:lvlText w:val="•"/>
      <w:lvlJc w:val="left"/>
      <w:pPr>
        <w:tabs>
          <w:tab w:val="num" w:pos="1440"/>
        </w:tabs>
        <w:ind w:left="1440" w:hanging="360"/>
      </w:pPr>
      <w:rPr>
        <w:rFonts w:ascii="Arial" w:hAnsi="Arial" w:hint="default"/>
      </w:rPr>
    </w:lvl>
    <w:lvl w:ilvl="2" w:tplc="22FA1F74">
      <w:start w:val="180"/>
      <w:numFmt w:val="bullet"/>
      <w:lvlText w:val="–"/>
      <w:lvlJc w:val="left"/>
      <w:pPr>
        <w:tabs>
          <w:tab w:val="num" w:pos="2160"/>
        </w:tabs>
        <w:ind w:left="2160" w:hanging="360"/>
      </w:pPr>
      <w:rPr>
        <w:rFonts w:ascii="Museo Sans For Dell" w:hAnsi="Museo Sans For Dell" w:hint="default"/>
      </w:rPr>
    </w:lvl>
    <w:lvl w:ilvl="3" w:tplc="EDC0709C" w:tentative="1">
      <w:start w:val="1"/>
      <w:numFmt w:val="bullet"/>
      <w:lvlText w:val="•"/>
      <w:lvlJc w:val="left"/>
      <w:pPr>
        <w:tabs>
          <w:tab w:val="num" w:pos="2880"/>
        </w:tabs>
        <w:ind w:left="2880" w:hanging="360"/>
      </w:pPr>
      <w:rPr>
        <w:rFonts w:ascii="Arial" w:hAnsi="Arial" w:hint="default"/>
      </w:rPr>
    </w:lvl>
    <w:lvl w:ilvl="4" w:tplc="B36224AC" w:tentative="1">
      <w:start w:val="1"/>
      <w:numFmt w:val="bullet"/>
      <w:lvlText w:val="•"/>
      <w:lvlJc w:val="left"/>
      <w:pPr>
        <w:tabs>
          <w:tab w:val="num" w:pos="3600"/>
        </w:tabs>
        <w:ind w:left="3600" w:hanging="360"/>
      </w:pPr>
      <w:rPr>
        <w:rFonts w:ascii="Arial" w:hAnsi="Arial" w:hint="default"/>
      </w:rPr>
    </w:lvl>
    <w:lvl w:ilvl="5" w:tplc="626E8E84" w:tentative="1">
      <w:start w:val="1"/>
      <w:numFmt w:val="bullet"/>
      <w:lvlText w:val="•"/>
      <w:lvlJc w:val="left"/>
      <w:pPr>
        <w:tabs>
          <w:tab w:val="num" w:pos="4320"/>
        </w:tabs>
        <w:ind w:left="4320" w:hanging="360"/>
      </w:pPr>
      <w:rPr>
        <w:rFonts w:ascii="Arial" w:hAnsi="Arial" w:hint="default"/>
      </w:rPr>
    </w:lvl>
    <w:lvl w:ilvl="6" w:tplc="D4905266" w:tentative="1">
      <w:start w:val="1"/>
      <w:numFmt w:val="bullet"/>
      <w:lvlText w:val="•"/>
      <w:lvlJc w:val="left"/>
      <w:pPr>
        <w:tabs>
          <w:tab w:val="num" w:pos="5040"/>
        </w:tabs>
        <w:ind w:left="5040" w:hanging="360"/>
      </w:pPr>
      <w:rPr>
        <w:rFonts w:ascii="Arial" w:hAnsi="Arial" w:hint="default"/>
      </w:rPr>
    </w:lvl>
    <w:lvl w:ilvl="7" w:tplc="9D92898C" w:tentative="1">
      <w:start w:val="1"/>
      <w:numFmt w:val="bullet"/>
      <w:lvlText w:val="•"/>
      <w:lvlJc w:val="left"/>
      <w:pPr>
        <w:tabs>
          <w:tab w:val="num" w:pos="5760"/>
        </w:tabs>
        <w:ind w:left="5760" w:hanging="360"/>
      </w:pPr>
      <w:rPr>
        <w:rFonts w:ascii="Arial" w:hAnsi="Arial" w:hint="default"/>
      </w:rPr>
    </w:lvl>
    <w:lvl w:ilvl="8" w:tplc="24EE32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D408C1"/>
    <w:multiLevelType w:val="hybridMultilevel"/>
    <w:tmpl w:val="28FE0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467AB"/>
    <w:multiLevelType w:val="hybridMultilevel"/>
    <w:tmpl w:val="A2AE8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EE0E39"/>
    <w:multiLevelType w:val="hybridMultilevel"/>
    <w:tmpl w:val="2A5ECE9C"/>
    <w:lvl w:ilvl="0" w:tplc="5ACCDE00">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2C01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24F7435"/>
    <w:multiLevelType w:val="hybridMultilevel"/>
    <w:tmpl w:val="CE2AB46A"/>
    <w:lvl w:ilvl="0" w:tplc="C0B0B604">
      <w:start w:val="1"/>
      <w:numFmt w:val="bullet"/>
      <w:lvlText w:val="•"/>
      <w:lvlJc w:val="left"/>
      <w:pPr>
        <w:tabs>
          <w:tab w:val="num" w:pos="360"/>
        </w:tabs>
        <w:ind w:left="360" w:hanging="360"/>
      </w:pPr>
      <w:rPr>
        <w:rFonts w:ascii="Arial" w:hAnsi="Arial" w:hint="default"/>
      </w:rPr>
    </w:lvl>
    <w:lvl w:ilvl="1" w:tplc="4DE00132">
      <w:start w:val="180"/>
      <w:numFmt w:val="bullet"/>
      <w:lvlText w:val="•"/>
      <w:lvlJc w:val="left"/>
      <w:pPr>
        <w:tabs>
          <w:tab w:val="num" w:pos="1080"/>
        </w:tabs>
        <w:ind w:left="1080" w:hanging="360"/>
      </w:pPr>
      <w:rPr>
        <w:rFonts w:ascii="Arial" w:hAnsi="Arial" w:hint="default"/>
      </w:rPr>
    </w:lvl>
    <w:lvl w:ilvl="2" w:tplc="23586E76">
      <w:start w:val="180"/>
      <w:numFmt w:val="bullet"/>
      <w:lvlText w:val="–"/>
      <w:lvlJc w:val="left"/>
      <w:pPr>
        <w:tabs>
          <w:tab w:val="num" w:pos="1800"/>
        </w:tabs>
        <w:ind w:left="1800" w:hanging="360"/>
      </w:pPr>
      <w:rPr>
        <w:rFonts w:ascii="Museo Sans For Dell" w:hAnsi="Museo Sans For Dell" w:hint="default"/>
      </w:rPr>
    </w:lvl>
    <w:lvl w:ilvl="3" w:tplc="FDC62784" w:tentative="1">
      <w:start w:val="1"/>
      <w:numFmt w:val="bullet"/>
      <w:lvlText w:val="•"/>
      <w:lvlJc w:val="left"/>
      <w:pPr>
        <w:tabs>
          <w:tab w:val="num" w:pos="2520"/>
        </w:tabs>
        <w:ind w:left="2520" w:hanging="360"/>
      </w:pPr>
      <w:rPr>
        <w:rFonts w:ascii="Arial" w:hAnsi="Arial" w:hint="default"/>
      </w:rPr>
    </w:lvl>
    <w:lvl w:ilvl="4" w:tplc="6EE83066" w:tentative="1">
      <w:start w:val="1"/>
      <w:numFmt w:val="bullet"/>
      <w:lvlText w:val="•"/>
      <w:lvlJc w:val="left"/>
      <w:pPr>
        <w:tabs>
          <w:tab w:val="num" w:pos="3240"/>
        </w:tabs>
        <w:ind w:left="3240" w:hanging="360"/>
      </w:pPr>
      <w:rPr>
        <w:rFonts w:ascii="Arial" w:hAnsi="Arial" w:hint="default"/>
      </w:rPr>
    </w:lvl>
    <w:lvl w:ilvl="5" w:tplc="3F9A5CCE" w:tentative="1">
      <w:start w:val="1"/>
      <w:numFmt w:val="bullet"/>
      <w:lvlText w:val="•"/>
      <w:lvlJc w:val="left"/>
      <w:pPr>
        <w:tabs>
          <w:tab w:val="num" w:pos="3960"/>
        </w:tabs>
        <w:ind w:left="3960" w:hanging="360"/>
      </w:pPr>
      <w:rPr>
        <w:rFonts w:ascii="Arial" w:hAnsi="Arial" w:hint="default"/>
      </w:rPr>
    </w:lvl>
    <w:lvl w:ilvl="6" w:tplc="B7C44976" w:tentative="1">
      <w:start w:val="1"/>
      <w:numFmt w:val="bullet"/>
      <w:lvlText w:val="•"/>
      <w:lvlJc w:val="left"/>
      <w:pPr>
        <w:tabs>
          <w:tab w:val="num" w:pos="4680"/>
        </w:tabs>
        <w:ind w:left="4680" w:hanging="360"/>
      </w:pPr>
      <w:rPr>
        <w:rFonts w:ascii="Arial" w:hAnsi="Arial" w:hint="default"/>
      </w:rPr>
    </w:lvl>
    <w:lvl w:ilvl="7" w:tplc="A6B862DA" w:tentative="1">
      <w:start w:val="1"/>
      <w:numFmt w:val="bullet"/>
      <w:lvlText w:val="•"/>
      <w:lvlJc w:val="left"/>
      <w:pPr>
        <w:tabs>
          <w:tab w:val="num" w:pos="5400"/>
        </w:tabs>
        <w:ind w:left="5400" w:hanging="360"/>
      </w:pPr>
      <w:rPr>
        <w:rFonts w:ascii="Arial" w:hAnsi="Arial" w:hint="default"/>
      </w:rPr>
    </w:lvl>
    <w:lvl w:ilvl="8" w:tplc="B9DE143A"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752D1113"/>
    <w:multiLevelType w:val="hybridMultilevel"/>
    <w:tmpl w:val="9346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C73D3"/>
    <w:multiLevelType w:val="hybridMultilevel"/>
    <w:tmpl w:val="CE1A7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166F"/>
    <w:multiLevelType w:val="hybridMultilevel"/>
    <w:tmpl w:val="4976C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8"/>
  </w:num>
  <w:num w:numId="4">
    <w:abstractNumId w:val="10"/>
  </w:num>
  <w:num w:numId="5">
    <w:abstractNumId w:val="15"/>
  </w:num>
  <w:num w:numId="6">
    <w:abstractNumId w:val="8"/>
  </w:num>
  <w:num w:numId="7">
    <w:abstractNumId w:val="6"/>
  </w:num>
  <w:num w:numId="8">
    <w:abstractNumId w:val="14"/>
  </w:num>
  <w:num w:numId="9">
    <w:abstractNumId w:val="16"/>
  </w:num>
  <w:num w:numId="10">
    <w:abstractNumId w:val="13"/>
  </w:num>
  <w:num w:numId="11">
    <w:abstractNumId w:val="11"/>
  </w:num>
  <w:num w:numId="12">
    <w:abstractNumId w:val="1"/>
  </w:num>
  <w:num w:numId="13">
    <w:abstractNumId w:val="2"/>
  </w:num>
  <w:num w:numId="14">
    <w:abstractNumId w:val="5"/>
  </w:num>
  <w:num w:numId="15">
    <w:abstractNumId w:val="4"/>
  </w:num>
  <w:num w:numId="16">
    <w:abstractNumId w:val="12"/>
  </w:num>
  <w:num w:numId="17">
    <w:abstractNumId w:val="9"/>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57C"/>
    <w:rsid w:val="00000AFD"/>
    <w:rsid w:val="00017762"/>
    <w:rsid w:val="00024DFE"/>
    <w:rsid w:val="000251D2"/>
    <w:rsid w:val="00026F74"/>
    <w:rsid w:val="0003106C"/>
    <w:rsid w:val="00045FC1"/>
    <w:rsid w:val="00047F77"/>
    <w:rsid w:val="0005021F"/>
    <w:rsid w:val="000535FD"/>
    <w:rsid w:val="00055AC9"/>
    <w:rsid w:val="00060576"/>
    <w:rsid w:val="00064BD0"/>
    <w:rsid w:val="00065D5E"/>
    <w:rsid w:val="00072FF3"/>
    <w:rsid w:val="000843E0"/>
    <w:rsid w:val="00087393"/>
    <w:rsid w:val="00090E71"/>
    <w:rsid w:val="00090F05"/>
    <w:rsid w:val="000935C5"/>
    <w:rsid w:val="00095387"/>
    <w:rsid w:val="00097914"/>
    <w:rsid w:val="00097F94"/>
    <w:rsid w:val="000A0404"/>
    <w:rsid w:val="000A3900"/>
    <w:rsid w:val="000A48DB"/>
    <w:rsid w:val="000A70FC"/>
    <w:rsid w:val="000B284D"/>
    <w:rsid w:val="000B33AD"/>
    <w:rsid w:val="000B5403"/>
    <w:rsid w:val="000C3951"/>
    <w:rsid w:val="000C7564"/>
    <w:rsid w:val="000C7A28"/>
    <w:rsid w:val="000E031D"/>
    <w:rsid w:val="000E0E37"/>
    <w:rsid w:val="000E1509"/>
    <w:rsid w:val="000E331A"/>
    <w:rsid w:val="000E7082"/>
    <w:rsid w:val="000F1242"/>
    <w:rsid w:val="000F6C72"/>
    <w:rsid w:val="00102BEB"/>
    <w:rsid w:val="00103AF8"/>
    <w:rsid w:val="00105E97"/>
    <w:rsid w:val="001072A2"/>
    <w:rsid w:val="001119FD"/>
    <w:rsid w:val="00112B4F"/>
    <w:rsid w:val="00121744"/>
    <w:rsid w:val="00123B5F"/>
    <w:rsid w:val="00125685"/>
    <w:rsid w:val="001259E2"/>
    <w:rsid w:val="001331AD"/>
    <w:rsid w:val="0013591F"/>
    <w:rsid w:val="00135AC2"/>
    <w:rsid w:val="00136D7E"/>
    <w:rsid w:val="001437A6"/>
    <w:rsid w:val="001470F5"/>
    <w:rsid w:val="00155049"/>
    <w:rsid w:val="00163723"/>
    <w:rsid w:val="001657C6"/>
    <w:rsid w:val="00165EBB"/>
    <w:rsid w:val="00171055"/>
    <w:rsid w:val="00185BFB"/>
    <w:rsid w:val="001863E7"/>
    <w:rsid w:val="00186E34"/>
    <w:rsid w:val="001A4EF0"/>
    <w:rsid w:val="001B1011"/>
    <w:rsid w:val="001B30A6"/>
    <w:rsid w:val="001B326E"/>
    <w:rsid w:val="001C4C13"/>
    <w:rsid w:val="001D5116"/>
    <w:rsid w:val="001D7646"/>
    <w:rsid w:val="001E449F"/>
    <w:rsid w:val="001F147B"/>
    <w:rsid w:val="001F52C4"/>
    <w:rsid w:val="00201E42"/>
    <w:rsid w:val="00203832"/>
    <w:rsid w:val="002039A7"/>
    <w:rsid w:val="00211F1B"/>
    <w:rsid w:val="0021781F"/>
    <w:rsid w:val="00220F20"/>
    <w:rsid w:val="00223523"/>
    <w:rsid w:val="0025243D"/>
    <w:rsid w:val="002541A9"/>
    <w:rsid w:val="002552F4"/>
    <w:rsid w:val="00261028"/>
    <w:rsid w:val="00262681"/>
    <w:rsid w:val="0026376C"/>
    <w:rsid w:val="002651B5"/>
    <w:rsid w:val="00273746"/>
    <w:rsid w:val="002760FC"/>
    <w:rsid w:val="002831D3"/>
    <w:rsid w:val="00284D4E"/>
    <w:rsid w:val="00285A6D"/>
    <w:rsid w:val="0029214B"/>
    <w:rsid w:val="002931C0"/>
    <w:rsid w:val="002A5F5B"/>
    <w:rsid w:val="002B2A03"/>
    <w:rsid w:val="002B37BB"/>
    <w:rsid w:val="002B6FC3"/>
    <w:rsid w:val="002C37F3"/>
    <w:rsid w:val="002D458F"/>
    <w:rsid w:val="002E19BC"/>
    <w:rsid w:val="002E19E7"/>
    <w:rsid w:val="002E68FE"/>
    <w:rsid w:val="002E69E2"/>
    <w:rsid w:val="002F576E"/>
    <w:rsid w:val="00300E83"/>
    <w:rsid w:val="003010CC"/>
    <w:rsid w:val="00305EDF"/>
    <w:rsid w:val="003124A6"/>
    <w:rsid w:val="003214A7"/>
    <w:rsid w:val="00323F6C"/>
    <w:rsid w:val="003241AE"/>
    <w:rsid w:val="003260FA"/>
    <w:rsid w:val="00326FE2"/>
    <w:rsid w:val="00333199"/>
    <w:rsid w:val="0034724C"/>
    <w:rsid w:val="0036676C"/>
    <w:rsid w:val="00370B1C"/>
    <w:rsid w:val="0037695E"/>
    <w:rsid w:val="00377792"/>
    <w:rsid w:val="00381E49"/>
    <w:rsid w:val="00383EC4"/>
    <w:rsid w:val="003906EE"/>
    <w:rsid w:val="00394D75"/>
    <w:rsid w:val="00395824"/>
    <w:rsid w:val="003A11C3"/>
    <w:rsid w:val="003A2619"/>
    <w:rsid w:val="003B422C"/>
    <w:rsid w:val="003C2A90"/>
    <w:rsid w:val="003C3981"/>
    <w:rsid w:val="003C438C"/>
    <w:rsid w:val="003C62F3"/>
    <w:rsid w:val="003C6AFF"/>
    <w:rsid w:val="003D4FF8"/>
    <w:rsid w:val="003E032D"/>
    <w:rsid w:val="003E1F67"/>
    <w:rsid w:val="003E44B9"/>
    <w:rsid w:val="003E55F5"/>
    <w:rsid w:val="003E70A5"/>
    <w:rsid w:val="003F15EC"/>
    <w:rsid w:val="00405511"/>
    <w:rsid w:val="004233ED"/>
    <w:rsid w:val="00426477"/>
    <w:rsid w:val="0042737F"/>
    <w:rsid w:val="00427AF2"/>
    <w:rsid w:val="00431FE6"/>
    <w:rsid w:val="00433BAA"/>
    <w:rsid w:val="004356A3"/>
    <w:rsid w:val="0044158A"/>
    <w:rsid w:val="00451F2F"/>
    <w:rsid w:val="004549CD"/>
    <w:rsid w:val="00455A66"/>
    <w:rsid w:val="00457A81"/>
    <w:rsid w:val="00463F8F"/>
    <w:rsid w:val="00465252"/>
    <w:rsid w:val="00471730"/>
    <w:rsid w:val="0048067E"/>
    <w:rsid w:val="004842EB"/>
    <w:rsid w:val="004919C0"/>
    <w:rsid w:val="00491B5A"/>
    <w:rsid w:val="00491DD3"/>
    <w:rsid w:val="00497957"/>
    <w:rsid w:val="004A19D4"/>
    <w:rsid w:val="004A23BE"/>
    <w:rsid w:val="004A4606"/>
    <w:rsid w:val="004A49EA"/>
    <w:rsid w:val="004A7FE8"/>
    <w:rsid w:val="004B0936"/>
    <w:rsid w:val="004B201B"/>
    <w:rsid w:val="004B3D5F"/>
    <w:rsid w:val="004C5237"/>
    <w:rsid w:val="004C7BB8"/>
    <w:rsid w:val="004D07DF"/>
    <w:rsid w:val="004D5AAD"/>
    <w:rsid w:val="004D6A90"/>
    <w:rsid w:val="004D763A"/>
    <w:rsid w:val="004F15EF"/>
    <w:rsid w:val="004F5179"/>
    <w:rsid w:val="004F5214"/>
    <w:rsid w:val="00502617"/>
    <w:rsid w:val="0050477B"/>
    <w:rsid w:val="00505BE8"/>
    <w:rsid w:val="0051557D"/>
    <w:rsid w:val="0051657C"/>
    <w:rsid w:val="005222A7"/>
    <w:rsid w:val="00534450"/>
    <w:rsid w:val="00537089"/>
    <w:rsid w:val="00545CC6"/>
    <w:rsid w:val="00553503"/>
    <w:rsid w:val="00555EF3"/>
    <w:rsid w:val="00562309"/>
    <w:rsid w:val="00563E53"/>
    <w:rsid w:val="005645D6"/>
    <w:rsid w:val="00565297"/>
    <w:rsid w:val="00566BC4"/>
    <w:rsid w:val="005745FE"/>
    <w:rsid w:val="0058559E"/>
    <w:rsid w:val="00587786"/>
    <w:rsid w:val="005A5871"/>
    <w:rsid w:val="005C01AA"/>
    <w:rsid w:val="005D23BF"/>
    <w:rsid w:val="005D4E3F"/>
    <w:rsid w:val="005E09A5"/>
    <w:rsid w:val="005F4A23"/>
    <w:rsid w:val="006008BE"/>
    <w:rsid w:val="00600A85"/>
    <w:rsid w:val="00606752"/>
    <w:rsid w:val="0062796A"/>
    <w:rsid w:val="00637812"/>
    <w:rsid w:val="00640174"/>
    <w:rsid w:val="006418BA"/>
    <w:rsid w:val="00650D9A"/>
    <w:rsid w:val="0065341B"/>
    <w:rsid w:val="00654F30"/>
    <w:rsid w:val="00654FCF"/>
    <w:rsid w:val="00663F88"/>
    <w:rsid w:val="00664DF0"/>
    <w:rsid w:val="006654A2"/>
    <w:rsid w:val="00667774"/>
    <w:rsid w:val="00667A02"/>
    <w:rsid w:val="006704AC"/>
    <w:rsid w:val="006712A3"/>
    <w:rsid w:val="00673484"/>
    <w:rsid w:val="00677B44"/>
    <w:rsid w:val="00677CAB"/>
    <w:rsid w:val="006817E3"/>
    <w:rsid w:val="0068419E"/>
    <w:rsid w:val="0068443C"/>
    <w:rsid w:val="00684989"/>
    <w:rsid w:val="00687D2D"/>
    <w:rsid w:val="0069565E"/>
    <w:rsid w:val="00695916"/>
    <w:rsid w:val="006A002B"/>
    <w:rsid w:val="006A3F2D"/>
    <w:rsid w:val="006A48B6"/>
    <w:rsid w:val="006A563E"/>
    <w:rsid w:val="006C2100"/>
    <w:rsid w:val="006C22E8"/>
    <w:rsid w:val="006C2882"/>
    <w:rsid w:val="006D4774"/>
    <w:rsid w:val="006D4CEC"/>
    <w:rsid w:val="006D514B"/>
    <w:rsid w:val="006D71CD"/>
    <w:rsid w:val="006E4F4F"/>
    <w:rsid w:val="006F18BD"/>
    <w:rsid w:val="007011DD"/>
    <w:rsid w:val="00703E64"/>
    <w:rsid w:val="00715BF8"/>
    <w:rsid w:val="00720029"/>
    <w:rsid w:val="007305D4"/>
    <w:rsid w:val="00740431"/>
    <w:rsid w:val="007470CB"/>
    <w:rsid w:val="00753B71"/>
    <w:rsid w:val="00756617"/>
    <w:rsid w:val="00756E29"/>
    <w:rsid w:val="007613CC"/>
    <w:rsid w:val="00761461"/>
    <w:rsid w:val="0076198F"/>
    <w:rsid w:val="007635E3"/>
    <w:rsid w:val="00767D2D"/>
    <w:rsid w:val="007733C1"/>
    <w:rsid w:val="00774E31"/>
    <w:rsid w:val="007777C4"/>
    <w:rsid w:val="00780DCE"/>
    <w:rsid w:val="00780ECA"/>
    <w:rsid w:val="0078521E"/>
    <w:rsid w:val="00792818"/>
    <w:rsid w:val="00795264"/>
    <w:rsid w:val="007A0CAB"/>
    <w:rsid w:val="007A3986"/>
    <w:rsid w:val="007B0435"/>
    <w:rsid w:val="007B0D69"/>
    <w:rsid w:val="007B1F4C"/>
    <w:rsid w:val="007B58F7"/>
    <w:rsid w:val="007B747A"/>
    <w:rsid w:val="007C0645"/>
    <w:rsid w:val="007E46DD"/>
    <w:rsid w:val="007F34A0"/>
    <w:rsid w:val="007F7E98"/>
    <w:rsid w:val="008029E4"/>
    <w:rsid w:val="008031DF"/>
    <w:rsid w:val="00806BD8"/>
    <w:rsid w:val="00812462"/>
    <w:rsid w:val="00821B53"/>
    <w:rsid w:val="008308AA"/>
    <w:rsid w:val="00832477"/>
    <w:rsid w:val="008429D4"/>
    <w:rsid w:val="008437C3"/>
    <w:rsid w:val="00846565"/>
    <w:rsid w:val="008568D8"/>
    <w:rsid w:val="00863736"/>
    <w:rsid w:val="00864502"/>
    <w:rsid w:val="00883A20"/>
    <w:rsid w:val="00883C8D"/>
    <w:rsid w:val="00886A5B"/>
    <w:rsid w:val="00892F12"/>
    <w:rsid w:val="00894DD8"/>
    <w:rsid w:val="008A7823"/>
    <w:rsid w:val="008B143E"/>
    <w:rsid w:val="008C0091"/>
    <w:rsid w:val="008C5686"/>
    <w:rsid w:val="008C6E34"/>
    <w:rsid w:val="008D435F"/>
    <w:rsid w:val="008D5E3B"/>
    <w:rsid w:val="008E13D8"/>
    <w:rsid w:val="008E20D0"/>
    <w:rsid w:val="008F133E"/>
    <w:rsid w:val="00902A5C"/>
    <w:rsid w:val="00904CC5"/>
    <w:rsid w:val="00905552"/>
    <w:rsid w:val="00910D2C"/>
    <w:rsid w:val="00917EF9"/>
    <w:rsid w:val="00920FD1"/>
    <w:rsid w:val="009222CA"/>
    <w:rsid w:val="00930FC5"/>
    <w:rsid w:val="00937C17"/>
    <w:rsid w:val="00937D8F"/>
    <w:rsid w:val="00942EB8"/>
    <w:rsid w:val="0094603C"/>
    <w:rsid w:val="00950755"/>
    <w:rsid w:val="00950EC9"/>
    <w:rsid w:val="00952901"/>
    <w:rsid w:val="0095603C"/>
    <w:rsid w:val="00956A68"/>
    <w:rsid w:val="00960FA9"/>
    <w:rsid w:val="0097123F"/>
    <w:rsid w:val="00973302"/>
    <w:rsid w:val="00977F15"/>
    <w:rsid w:val="00982548"/>
    <w:rsid w:val="00982E9D"/>
    <w:rsid w:val="009840AC"/>
    <w:rsid w:val="00985671"/>
    <w:rsid w:val="0098667B"/>
    <w:rsid w:val="009910F9"/>
    <w:rsid w:val="00996532"/>
    <w:rsid w:val="009B716C"/>
    <w:rsid w:val="009C5F64"/>
    <w:rsid w:val="009D2CE8"/>
    <w:rsid w:val="009D3BB9"/>
    <w:rsid w:val="009F35B6"/>
    <w:rsid w:val="00A03FF0"/>
    <w:rsid w:val="00A04707"/>
    <w:rsid w:val="00A051CC"/>
    <w:rsid w:val="00A068A2"/>
    <w:rsid w:val="00A12640"/>
    <w:rsid w:val="00A16E24"/>
    <w:rsid w:val="00A17B39"/>
    <w:rsid w:val="00A226D1"/>
    <w:rsid w:val="00A36E0A"/>
    <w:rsid w:val="00A37BA8"/>
    <w:rsid w:val="00A42529"/>
    <w:rsid w:val="00A459BA"/>
    <w:rsid w:val="00A50EED"/>
    <w:rsid w:val="00A53B44"/>
    <w:rsid w:val="00A74A5D"/>
    <w:rsid w:val="00A84D9F"/>
    <w:rsid w:val="00A94123"/>
    <w:rsid w:val="00AA22ED"/>
    <w:rsid w:val="00AA76AE"/>
    <w:rsid w:val="00AB4516"/>
    <w:rsid w:val="00AC426C"/>
    <w:rsid w:val="00AC76ED"/>
    <w:rsid w:val="00AD1C1D"/>
    <w:rsid w:val="00AD6512"/>
    <w:rsid w:val="00AD71B7"/>
    <w:rsid w:val="00AE0E3F"/>
    <w:rsid w:val="00AE16E4"/>
    <w:rsid w:val="00AF0569"/>
    <w:rsid w:val="00AF1873"/>
    <w:rsid w:val="00AF7247"/>
    <w:rsid w:val="00B00AE6"/>
    <w:rsid w:val="00B02F87"/>
    <w:rsid w:val="00B03AB4"/>
    <w:rsid w:val="00B04EA0"/>
    <w:rsid w:val="00B1462F"/>
    <w:rsid w:val="00B15EB1"/>
    <w:rsid w:val="00B31E32"/>
    <w:rsid w:val="00B33146"/>
    <w:rsid w:val="00B46124"/>
    <w:rsid w:val="00B552B4"/>
    <w:rsid w:val="00B56BB0"/>
    <w:rsid w:val="00B62242"/>
    <w:rsid w:val="00B6417E"/>
    <w:rsid w:val="00B73408"/>
    <w:rsid w:val="00B86045"/>
    <w:rsid w:val="00B86246"/>
    <w:rsid w:val="00B9451D"/>
    <w:rsid w:val="00BA02DA"/>
    <w:rsid w:val="00BA0520"/>
    <w:rsid w:val="00BA060E"/>
    <w:rsid w:val="00BA1ECD"/>
    <w:rsid w:val="00BA3B72"/>
    <w:rsid w:val="00BB1171"/>
    <w:rsid w:val="00BB370F"/>
    <w:rsid w:val="00BD2861"/>
    <w:rsid w:val="00BE3F6E"/>
    <w:rsid w:val="00BF1468"/>
    <w:rsid w:val="00BF1ADF"/>
    <w:rsid w:val="00BF4B4C"/>
    <w:rsid w:val="00BF5641"/>
    <w:rsid w:val="00C02ED2"/>
    <w:rsid w:val="00C044ED"/>
    <w:rsid w:val="00C06B81"/>
    <w:rsid w:val="00C06BDC"/>
    <w:rsid w:val="00C20A20"/>
    <w:rsid w:val="00C27311"/>
    <w:rsid w:val="00C342B5"/>
    <w:rsid w:val="00C3637C"/>
    <w:rsid w:val="00C369B2"/>
    <w:rsid w:val="00C40158"/>
    <w:rsid w:val="00C513D2"/>
    <w:rsid w:val="00C5428B"/>
    <w:rsid w:val="00C62594"/>
    <w:rsid w:val="00C6289E"/>
    <w:rsid w:val="00C742FF"/>
    <w:rsid w:val="00C75AC8"/>
    <w:rsid w:val="00C83B03"/>
    <w:rsid w:val="00C840B5"/>
    <w:rsid w:val="00C85398"/>
    <w:rsid w:val="00C912AA"/>
    <w:rsid w:val="00CA4A9A"/>
    <w:rsid w:val="00CB18D9"/>
    <w:rsid w:val="00CB1E09"/>
    <w:rsid w:val="00CB5FCB"/>
    <w:rsid w:val="00CC2002"/>
    <w:rsid w:val="00CC46B7"/>
    <w:rsid w:val="00CC4D84"/>
    <w:rsid w:val="00CD4F79"/>
    <w:rsid w:val="00CD6DD3"/>
    <w:rsid w:val="00CE4C78"/>
    <w:rsid w:val="00CE53A4"/>
    <w:rsid w:val="00CE71B4"/>
    <w:rsid w:val="00CF0786"/>
    <w:rsid w:val="00CF116A"/>
    <w:rsid w:val="00CF342C"/>
    <w:rsid w:val="00D008BD"/>
    <w:rsid w:val="00D04CD0"/>
    <w:rsid w:val="00D23780"/>
    <w:rsid w:val="00D3182A"/>
    <w:rsid w:val="00D33C1A"/>
    <w:rsid w:val="00D453EB"/>
    <w:rsid w:val="00D52E82"/>
    <w:rsid w:val="00D63D18"/>
    <w:rsid w:val="00D65265"/>
    <w:rsid w:val="00D71699"/>
    <w:rsid w:val="00D727C4"/>
    <w:rsid w:val="00D73313"/>
    <w:rsid w:val="00D73BA8"/>
    <w:rsid w:val="00D80084"/>
    <w:rsid w:val="00D8439D"/>
    <w:rsid w:val="00D947BC"/>
    <w:rsid w:val="00DA266A"/>
    <w:rsid w:val="00DA3FA2"/>
    <w:rsid w:val="00DA6617"/>
    <w:rsid w:val="00DB0728"/>
    <w:rsid w:val="00DB239B"/>
    <w:rsid w:val="00DB69A6"/>
    <w:rsid w:val="00DC0135"/>
    <w:rsid w:val="00DC03D0"/>
    <w:rsid w:val="00DC0B7B"/>
    <w:rsid w:val="00DC2403"/>
    <w:rsid w:val="00DC330C"/>
    <w:rsid w:val="00DC3F0E"/>
    <w:rsid w:val="00DD0933"/>
    <w:rsid w:val="00DE0818"/>
    <w:rsid w:val="00DE67CF"/>
    <w:rsid w:val="00DF4B1F"/>
    <w:rsid w:val="00E009EB"/>
    <w:rsid w:val="00E07C1C"/>
    <w:rsid w:val="00E120F1"/>
    <w:rsid w:val="00E12111"/>
    <w:rsid w:val="00E14840"/>
    <w:rsid w:val="00E210E4"/>
    <w:rsid w:val="00E2303A"/>
    <w:rsid w:val="00E323A7"/>
    <w:rsid w:val="00E323D8"/>
    <w:rsid w:val="00E3389D"/>
    <w:rsid w:val="00E42E5C"/>
    <w:rsid w:val="00E52E1E"/>
    <w:rsid w:val="00E551ED"/>
    <w:rsid w:val="00E727EF"/>
    <w:rsid w:val="00E75445"/>
    <w:rsid w:val="00E80065"/>
    <w:rsid w:val="00E82292"/>
    <w:rsid w:val="00E85B0E"/>
    <w:rsid w:val="00EA027B"/>
    <w:rsid w:val="00EA71E0"/>
    <w:rsid w:val="00EA7E67"/>
    <w:rsid w:val="00EB17D9"/>
    <w:rsid w:val="00EC27BE"/>
    <w:rsid w:val="00EC291A"/>
    <w:rsid w:val="00EC3EE3"/>
    <w:rsid w:val="00EC6194"/>
    <w:rsid w:val="00ED4B34"/>
    <w:rsid w:val="00ED79CE"/>
    <w:rsid w:val="00EE223D"/>
    <w:rsid w:val="00EE3716"/>
    <w:rsid w:val="00EF6B11"/>
    <w:rsid w:val="00EF7EEE"/>
    <w:rsid w:val="00F03342"/>
    <w:rsid w:val="00F04ED9"/>
    <w:rsid w:val="00F07D72"/>
    <w:rsid w:val="00F13CC4"/>
    <w:rsid w:val="00F34374"/>
    <w:rsid w:val="00F375B8"/>
    <w:rsid w:val="00F41F6D"/>
    <w:rsid w:val="00F474EE"/>
    <w:rsid w:val="00F54A50"/>
    <w:rsid w:val="00F60378"/>
    <w:rsid w:val="00F6137D"/>
    <w:rsid w:val="00F72DBE"/>
    <w:rsid w:val="00F7693D"/>
    <w:rsid w:val="00F773E2"/>
    <w:rsid w:val="00F8082D"/>
    <w:rsid w:val="00F81D83"/>
    <w:rsid w:val="00F83BA6"/>
    <w:rsid w:val="00F8711E"/>
    <w:rsid w:val="00F90DB6"/>
    <w:rsid w:val="00F958F3"/>
    <w:rsid w:val="00F974A0"/>
    <w:rsid w:val="00FA1AC3"/>
    <w:rsid w:val="00FA2A89"/>
    <w:rsid w:val="00FA3A7E"/>
    <w:rsid w:val="00FA473B"/>
    <w:rsid w:val="00FA7D7E"/>
    <w:rsid w:val="00FB2985"/>
    <w:rsid w:val="00FB3C05"/>
    <w:rsid w:val="00FC2EA5"/>
    <w:rsid w:val="00FD2675"/>
    <w:rsid w:val="00FE0C3E"/>
    <w:rsid w:val="00FF0DB4"/>
    <w:rsid w:val="00FF306D"/>
    <w:rsid w:val="00FF42AC"/>
    <w:rsid w:val="00FF55E4"/>
    <w:rsid w:val="00FF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EF90A-7E25-4AA1-9A02-64D6F486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818"/>
  </w:style>
  <w:style w:type="paragraph" w:styleId="Heading1">
    <w:name w:val="heading 1"/>
    <w:basedOn w:val="Normal"/>
    <w:link w:val="Heading1Char"/>
    <w:uiPriority w:val="9"/>
    <w:qFormat/>
    <w:rsid w:val="00A74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C75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7D7E"/>
    <w:pPr>
      <w:spacing w:after="0" w:line="240" w:lineRule="auto"/>
      <w:ind w:left="720"/>
    </w:pPr>
    <w:rPr>
      <w:rFonts w:ascii="Calibri" w:eastAsia="SimSun" w:hAnsi="Calibri" w:cs="Calibri"/>
      <w:sz w:val="20"/>
      <w:szCs w:val="20"/>
      <w:lang w:eastAsia="en-US"/>
    </w:rPr>
  </w:style>
  <w:style w:type="character" w:customStyle="1" w:styleId="ListParagraphChar">
    <w:name w:val="List Paragraph Char"/>
    <w:basedOn w:val="DefaultParagraphFont"/>
    <w:link w:val="ListParagraph"/>
    <w:uiPriority w:val="34"/>
    <w:locked/>
    <w:rsid w:val="00FA7D7E"/>
    <w:rPr>
      <w:rFonts w:ascii="Calibri" w:eastAsia="SimSun" w:hAnsi="Calibri" w:cs="Calibri"/>
      <w:sz w:val="20"/>
      <w:szCs w:val="20"/>
      <w:lang w:eastAsia="en-US"/>
    </w:rPr>
  </w:style>
  <w:style w:type="paragraph" w:styleId="NormalWeb">
    <w:name w:val="Normal (Web)"/>
    <w:basedOn w:val="Normal"/>
    <w:uiPriority w:val="99"/>
    <w:semiHidden/>
    <w:unhideWhenUsed/>
    <w:rsid w:val="00A126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1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4A5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C7564"/>
    <w:rPr>
      <w:i/>
      <w:iCs/>
    </w:rPr>
  </w:style>
  <w:style w:type="character" w:customStyle="1" w:styleId="Heading3Char">
    <w:name w:val="Heading 3 Char"/>
    <w:basedOn w:val="DefaultParagraphFont"/>
    <w:link w:val="Heading3"/>
    <w:uiPriority w:val="9"/>
    <w:semiHidden/>
    <w:rsid w:val="000C756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657C6"/>
    <w:rPr>
      <w:color w:val="0563C1" w:themeColor="hyperlink"/>
      <w:u w:val="single"/>
    </w:rPr>
  </w:style>
  <w:style w:type="paragraph" w:styleId="FootnoteText">
    <w:name w:val="footnote text"/>
    <w:basedOn w:val="Normal"/>
    <w:link w:val="FootnoteTextChar"/>
    <w:uiPriority w:val="99"/>
    <w:semiHidden/>
    <w:unhideWhenUsed/>
    <w:rsid w:val="00BA05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520"/>
    <w:rPr>
      <w:sz w:val="20"/>
      <w:szCs w:val="20"/>
    </w:rPr>
  </w:style>
  <w:style w:type="character" w:styleId="FootnoteReference">
    <w:name w:val="footnote reference"/>
    <w:basedOn w:val="DefaultParagraphFont"/>
    <w:uiPriority w:val="99"/>
    <w:semiHidden/>
    <w:unhideWhenUsed/>
    <w:rsid w:val="00BA0520"/>
    <w:rPr>
      <w:vertAlign w:val="superscript"/>
    </w:rPr>
  </w:style>
  <w:style w:type="paragraph" w:customStyle="1" w:styleId="Default">
    <w:name w:val="Default"/>
    <w:rsid w:val="00ED79C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65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265"/>
    <w:rPr>
      <w:rFonts w:ascii="Segoe UI" w:hAnsi="Segoe UI" w:cs="Segoe UI"/>
      <w:sz w:val="18"/>
      <w:szCs w:val="18"/>
    </w:rPr>
  </w:style>
  <w:style w:type="character" w:styleId="LineNumber">
    <w:name w:val="line number"/>
    <w:basedOn w:val="DefaultParagraphFont"/>
    <w:uiPriority w:val="99"/>
    <w:semiHidden/>
    <w:unhideWhenUsed/>
    <w:rsid w:val="00EA7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4563">
      <w:bodyDiv w:val="1"/>
      <w:marLeft w:val="0"/>
      <w:marRight w:val="0"/>
      <w:marTop w:val="0"/>
      <w:marBottom w:val="0"/>
      <w:divBdr>
        <w:top w:val="none" w:sz="0" w:space="0" w:color="auto"/>
        <w:left w:val="none" w:sz="0" w:space="0" w:color="auto"/>
        <w:bottom w:val="none" w:sz="0" w:space="0" w:color="auto"/>
        <w:right w:val="none" w:sz="0" w:space="0" w:color="auto"/>
      </w:divBdr>
    </w:div>
    <w:div w:id="355499780">
      <w:bodyDiv w:val="1"/>
      <w:marLeft w:val="0"/>
      <w:marRight w:val="0"/>
      <w:marTop w:val="0"/>
      <w:marBottom w:val="0"/>
      <w:divBdr>
        <w:top w:val="none" w:sz="0" w:space="0" w:color="auto"/>
        <w:left w:val="none" w:sz="0" w:space="0" w:color="auto"/>
        <w:bottom w:val="none" w:sz="0" w:space="0" w:color="auto"/>
        <w:right w:val="none" w:sz="0" w:space="0" w:color="auto"/>
      </w:divBdr>
    </w:div>
    <w:div w:id="586233079">
      <w:bodyDiv w:val="1"/>
      <w:marLeft w:val="0"/>
      <w:marRight w:val="0"/>
      <w:marTop w:val="0"/>
      <w:marBottom w:val="0"/>
      <w:divBdr>
        <w:top w:val="none" w:sz="0" w:space="0" w:color="auto"/>
        <w:left w:val="none" w:sz="0" w:space="0" w:color="auto"/>
        <w:bottom w:val="none" w:sz="0" w:space="0" w:color="auto"/>
        <w:right w:val="none" w:sz="0" w:space="0" w:color="auto"/>
      </w:divBdr>
    </w:div>
    <w:div w:id="882137298">
      <w:bodyDiv w:val="1"/>
      <w:marLeft w:val="0"/>
      <w:marRight w:val="0"/>
      <w:marTop w:val="0"/>
      <w:marBottom w:val="0"/>
      <w:divBdr>
        <w:top w:val="none" w:sz="0" w:space="0" w:color="auto"/>
        <w:left w:val="none" w:sz="0" w:space="0" w:color="auto"/>
        <w:bottom w:val="none" w:sz="0" w:space="0" w:color="auto"/>
        <w:right w:val="none" w:sz="0" w:space="0" w:color="auto"/>
      </w:divBdr>
    </w:div>
    <w:div w:id="1006783778">
      <w:bodyDiv w:val="1"/>
      <w:marLeft w:val="0"/>
      <w:marRight w:val="0"/>
      <w:marTop w:val="0"/>
      <w:marBottom w:val="0"/>
      <w:divBdr>
        <w:top w:val="none" w:sz="0" w:space="0" w:color="auto"/>
        <w:left w:val="none" w:sz="0" w:space="0" w:color="auto"/>
        <w:bottom w:val="none" w:sz="0" w:space="0" w:color="auto"/>
        <w:right w:val="none" w:sz="0" w:space="0" w:color="auto"/>
      </w:divBdr>
    </w:div>
    <w:div w:id="1026716695">
      <w:bodyDiv w:val="1"/>
      <w:marLeft w:val="0"/>
      <w:marRight w:val="0"/>
      <w:marTop w:val="0"/>
      <w:marBottom w:val="0"/>
      <w:divBdr>
        <w:top w:val="none" w:sz="0" w:space="0" w:color="auto"/>
        <w:left w:val="none" w:sz="0" w:space="0" w:color="auto"/>
        <w:bottom w:val="none" w:sz="0" w:space="0" w:color="auto"/>
        <w:right w:val="none" w:sz="0" w:space="0" w:color="auto"/>
      </w:divBdr>
    </w:div>
    <w:div w:id="1057124687">
      <w:bodyDiv w:val="1"/>
      <w:marLeft w:val="0"/>
      <w:marRight w:val="0"/>
      <w:marTop w:val="0"/>
      <w:marBottom w:val="0"/>
      <w:divBdr>
        <w:top w:val="none" w:sz="0" w:space="0" w:color="auto"/>
        <w:left w:val="none" w:sz="0" w:space="0" w:color="auto"/>
        <w:bottom w:val="none" w:sz="0" w:space="0" w:color="auto"/>
        <w:right w:val="none" w:sz="0" w:space="0" w:color="auto"/>
      </w:divBdr>
    </w:div>
    <w:div w:id="1127699654">
      <w:bodyDiv w:val="1"/>
      <w:marLeft w:val="0"/>
      <w:marRight w:val="0"/>
      <w:marTop w:val="0"/>
      <w:marBottom w:val="0"/>
      <w:divBdr>
        <w:top w:val="none" w:sz="0" w:space="0" w:color="auto"/>
        <w:left w:val="none" w:sz="0" w:space="0" w:color="auto"/>
        <w:bottom w:val="none" w:sz="0" w:space="0" w:color="auto"/>
        <w:right w:val="none" w:sz="0" w:space="0" w:color="auto"/>
      </w:divBdr>
    </w:div>
    <w:div w:id="1374815571">
      <w:bodyDiv w:val="1"/>
      <w:marLeft w:val="0"/>
      <w:marRight w:val="0"/>
      <w:marTop w:val="0"/>
      <w:marBottom w:val="0"/>
      <w:divBdr>
        <w:top w:val="none" w:sz="0" w:space="0" w:color="auto"/>
        <w:left w:val="none" w:sz="0" w:space="0" w:color="auto"/>
        <w:bottom w:val="none" w:sz="0" w:space="0" w:color="auto"/>
        <w:right w:val="none" w:sz="0" w:space="0" w:color="auto"/>
      </w:divBdr>
    </w:div>
    <w:div w:id="1413619352">
      <w:bodyDiv w:val="1"/>
      <w:marLeft w:val="0"/>
      <w:marRight w:val="0"/>
      <w:marTop w:val="0"/>
      <w:marBottom w:val="0"/>
      <w:divBdr>
        <w:top w:val="none" w:sz="0" w:space="0" w:color="auto"/>
        <w:left w:val="none" w:sz="0" w:space="0" w:color="auto"/>
        <w:bottom w:val="none" w:sz="0" w:space="0" w:color="auto"/>
        <w:right w:val="none" w:sz="0" w:space="0" w:color="auto"/>
      </w:divBdr>
      <w:divsChild>
        <w:div w:id="1196654563">
          <w:marLeft w:val="1426"/>
          <w:marRight w:val="0"/>
          <w:marTop w:val="60"/>
          <w:marBottom w:val="0"/>
          <w:divBdr>
            <w:top w:val="none" w:sz="0" w:space="0" w:color="auto"/>
            <w:left w:val="none" w:sz="0" w:space="0" w:color="auto"/>
            <w:bottom w:val="none" w:sz="0" w:space="0" w:color="auto"/>
            <w:right w:val="none" w:sz="0" w:space="0" w:color="auto"/>
          </w:divBdr>
        </w:div>
      </w:divsChild>
    </w:div>
    <w:div w:id="1428162428">
      <w:bodyDiv w:val="1"/>
      <w:marLeft w:val="0"/>
      <w:marRight w:val="0"/>
      <w:marTop w:val="0"/>
      <w:marBottom w:val="0"/>
      <w:divBdr>
        <w:top w:val="none" w:sz="0" w:space="0" w:color="auto"/>
        <w:left w:val="none" w:sz="0" w:space="0" w:color="auto"/>
        <w:bottom w:val="none" w:sz="0" w:space="0" w:color="auto"/>
        <w:right w:val="none" w:sz="0" w:space="0" w:color="auto"/>
      </w:divBdr>
    </w:div>
    <w:div w:id="1470899561">
      <w:bodyDiv w:val="1"/>
      <w:marLeft w:val="0"/>
      <w:marRight w:val="0"/>
      <w:marTop w:val="0"/>
      <w:marBottom w:val="0"/>
      <w:divBdr>
        <w:top w:val="none" w:sz="0" w:space="0" w:color="auto"/>
        <w:left w:val="none" w:sz="0" w:space="0" w:color="auto"/>
        <w:bottom w:val="none" w:sz="0" w:space="0" w:color="auto"/>
        <w:right w:val="none" w:sz="0" w:space="0" w:color="auto"/>
      </w:divBdr>
    </w:div>
    <w:div w:id="1521777950">
      <w:bodyDiv w:val="1"/>
      <w:marLeft w:val="0"/>
      <w:marRight w:val="0"/>
      <w:marTop w:val="0"/>
      <w:marBottom w:val="0"/>
      <w:divBdr>
        <w:top w:val="none" w:sz="0" w:space="0" w:color="auto"/>
        <w:left w:val="none" w:sz="0" w:space="0" w:color="auto"/>
        <w:bottom w:val="none" w:sz="0" w:space="0" w:color="auto"/>
        <w:right w:val="none" w:sz="0" w:space="0" w:color="auto"/>
      </w:divBdr>
    </w:div>
    <w:div w:id="1549996330">
      <w:bodyDiv w:val="1"/>
      <w:marLeft w:val="0"/>
      <w:marRight w:val="0"/>
      <w:marTop w:val="0"/>
      <w:marBottom w:val="0"/>
      <w:divBdr>
        <w:top w:val="none" w:sz="0" w:space="0" w:color="auto"/>
        <w:left w:val="none" w:sz="0" w:space="0" w:color="auto"/>
        <w:bottom w:val="none" w:sz="0" w:space="0" w:color="auto"/>
        <w:right w:val="none" w:sz="0" w:space="0" w:color="auto"/>
      </w:divBdr>
    </w:div>
    <w:div w:id="1604999045">
      <w:bodyDiv w:val="1"/>
      <w:marLeft w:val="0"/>
      <w:marRight w:val="0"/>
      <w:marTop w:val="0"/>
      <w:marBottom w:val="0"/>
      <w:divBdr>
        <w:top w:val="none" w:sz="0" w:space="0" w:color="auto"/>
        <w:left w:val="none" w:sz="0" w:space="0" w:color="auto"/>
        <w:bottom w:val="none" w:sz="0" w:space="0" w:color="auto"/>
        <w:right w:val="none" w:sz="0" w:space="0" w:color="auto"/>
      </w:divBdr>
      <w:divsChild>
        <w:div w:id="317417305">
          <w:marLeft w:val="360"/>
          <w:marRight w:val="0"/>
          <w:marTop w:val="240"/>
          <w:marBottom w:val="0"/>
          <w:divBdr>
            <w:top w:val="none" w:sz="0" w:space="0" w:color="auto"/>
            <w:left w:val="none" w:sz="0" w:space="0" w:color="auto"/>
            <w:bottom w:val="none" w:sz="0" w:space="0" w:color="auto"/>
            <w:right w:val="none" w:sz="0" w:space="0" w:color="auto"/>
          </w:divBdr>
        </w:div>
        <w:div w:id="1536036810">
          <w:marLeft w:val="1426"/>
          <w:marRight w:val="0"/>
          <w:marTop w:val="60"/>
          <w:marBottom w:val="0"/>
          <w:divBdr>
            <w:top w:val="none" w:sz="0" w:space="0" w:color="auto"/>
            <w:left w:val="none" w:sz="0" w:space="0" w:color="auto"/>
            <w:bottom w:val="none" w:sz="0" w:space="0" w:color="auto"/>
            <w:right w:val="none" w:sz="0" w:space="0" w:color="auto"/>
          </w:divBdr>
        </w:div>
        <w:div w:id="428813847">
          <w:marLeft w:val="1426"/>
          <w:marRight w:val="0"/>
          <w:marTop w:val="60"/>
          <w:marBottom w:val="0"/>
          <w:divBdr>
            <w:top w:val="none" w:sz="0" w:space="0" w:color="auto"/>
            <w:left w:val="none" w:sz="0" w:space="0" w:color="auto"/>
            <w:bottom w:val="none" w:sz="0" w:space="0" w:color="auto"/>
            <w:right w:val="none" w:sz="0" w:space="0" w:color="auto"/>
          </w:divBdr>
        </w:div>
        <w:div w:id="705180850">
          <w:marLeft w:val="1426"/>
          <w:marRight w:val="0"/>
          <w:marTop w:val="60"/>
          <w:marBottom w:val="0"/>
          <w:divBdr>
            <w:top w:val="none" w:sz="0" w:space="0" w:color="auto"/>
            <w:left w:val="none" w:sz="0" w:space="0" w:color="auto"/>
            <w:bottom w:val="none" w:sz="0" w:space="0" w:color="auto"/>
            <w:right w:val="none" w:sz="0" w:space="0" w:color="auto"/>
          </w:divBdr>
        </w:div>
        <w:div w:id="417947045">
          <w:marLeft w:val="360"/>
          <w:marRight w:val="0"/>
          <w:marTop w:val="240"/>
          <w:marBottom w:val="0"/>
          <w:divBdr>
            <w:top w:val="none" w:sz="0" w:space="0" w:color="auto"/>
            <w:left w:val="none" w:sz="0" w:space="0" w:color="auto"/>
            <w:bottom w:val="none" w:sz="0" w:space="0" w:color="auto"/>
            <w:right w:val="none" w:sz="0" w:space="0" w:color="auto"/>
          </w:divBdr>
        </w:div>
        <w:div w:id="1285117188">
          <w:marLeft w:val="1426"/>
          <w:marRight w:val="0"/>
          <w:marTop w:val="60"/>
          <w:marBottom w:val="0"/>
          <w:divBdr>
            <w:top w:val="none" w:sz="0" w:space="0" w:color="auto"/>
            <w:left w:val="none" w:sz="0" w:space="0" w:color="auto"/>
            <w:bottom w:val="none" w:sz="0" w:space="0" w:color="auto"/>
            <w:right w:val="none" w:sz="0" w:space="0" w:color="auto"/>
          </w:divBdr>
        </w:div>
        <w:div w:id="1451707135">
          <w:marLeft w:val="1426"/>
          <w:marRight w:val="0"/>
          <w:marTop w:val="60"/>
          <w:marBottom w:val="0"/>
          <w:divBdr>
            <w:top w:val="none" w:sz="0" w:space="0" w:color="auto"/>
            <w:left w:val="none" w:sz="0" w:space="0" w:color="auto"/>
            <w:bottom w:val="none" w:sz="0" w:space="0" w:color="auto"/>
            <w:right w:val="none" w:sz="0" w:space="0" w:color="auto"/>
          </w:divBdr>
        </w:div>
        <w:div w:id="173881875">
          <w:marLeft w:val="1426"/>
          <w:marRight w:val="0"/>
          <w:marTop w:val="60"/>
          <w:marBottom w:val="0"/>
          <w:divBdr>
            <w:top w:val="none" w:sz="0" w:space="0" w:color="auto"/>
            <w:left w:val="none" w:sz="0" w:space="0" w:color="auto"/>
            <w:bottom w:val="none" w:sz="0" w:space="0" w:color="auto"/>
            <w:right w:val="none" w:sz="0" w:space="0" w:color="auto"/>
          </w:divBdr>
        </w:div>
        <w:div w:id="1751807119">
          <w:marLeft w:val="360"/>
          <w:marRight w:val="0"/>
          <w:marTop w:val="240"/>
          <w:marBottom w:val="0"/>
          <w:divBdr>
            <w:top w:val="none" w:sz="0" w:space="0" w:color="auto"/>
            <w:left w:val="none" w:sz="0" w:space="0" w:color="auto"/>
            <w:bottom w:val="none" w:sz="0" w:space="0" w:color="auto"/>
            <w:right w:val="none" w:sz="0" w:space="0" w:color="auto"/>
          </w:divBdr>
        </w:div>
        <w:div w:id="1684018218">
          <w:marLeft w:val="1426"/>
          <w:marRight w:val="0"/>
          <w:marTop w:val="60"/>
          <w:marBottom w:val="0"/>
          <w:divBdr>
            <w:top w:val="none" w:sz="0" w:space="0" w:color="auto"/>
            <w:left w:val="none" w:sz="0" w:space="0" w:color="auto"/>
            <w:bottom w:val="none" w:sz="0" w:space="0" w:color="auto"/>
            <w:right w:val="none" w:sz="0" w:space="0" w:color="auto"/>
          </w:divBdr>
        </w:div>
        <w:div w:id="1224098285">
          <w:marLeft w:val="1426"/>
          <w:marRight w:val="0"/>
          <w:marTop w:val="60"/>
          <w:marBottom w:val="0"/>
          <w:divBdr>
            <w:top w:val="none" w:sz="0" w:space="0" w:color="auto"/>
            <w:left w:val="none" w:sz="0" w:space="0" w:color="auto"/>
            <w:bottom w:val="none" w:sz="0" w:space="0" w:color="auto"/>
            <w:right w:val="none" w:sz="0" w:space="0" w:color="auto"/>
          </w:divBdr>
        </w:div>
        <w:div w:id="2141268644">
          <w:marLeft w:val="1426"/>
          <w:marRight w:val="0"/>
          <w:marTop w:val="60"/>
          <w:marBottom w:val="0"/>
          <w:divBdr>
            <w:top w:val="none" w:sz="0" w:space="0" w:color="auto"/>
            <w:left w:val="none" w:sz="0" w:space="0" w:color="auto"/>
            <w:bottom w:val="none" w:sz="0" w:space="0" w:color="auto"/>
            <w:right w:val="none" w:sz="0" w:space="0" w:color="auto"/>
          </w:divBdr>
        </w:div>
      </w:divsChild>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
    <w:div w:id="1680809897">
      <w:bodyDiv w:val="1"/>
      <w:marLeft w:val="0"/>
      <w:marRight w:val="0"/>
      <w:marTop w:val="0"/>
      <w:marBottom w:val="0"/>
      <w:divBdr>
        <w:top w:val="none" w:sz="0" w:space="0" w:color="auto"/>
        <w:left w:val="none" w:sz="0" w:space="0" w:color="auto"/>
        <w:bottom w:val="none" w:sz="0" w:space="0" w:color="auto"/>
        <w:right w:val="none" w:sz="0" w:space="0" w:color="auto"/>
      </w:divBdr>
    </w:div>
    <w:div w:id="1713265074">
      <w:bodyDiv w:val="1"/>
      <w:marLeft w:val="0"/>
      <w:marRight w:val="0"/>
      <w:marTop w:val="0"/>
      <w:marBottom w:val="0"/>
      <w:divBdr>
        <w:top w:val="none" w:sz="0" w:space="0" w:color="auto"/>
        <w:left w:val="none" w:sz="0" w:space="0" w:color="auto"/>
        <w:bottom w:val="none" w:sz="0" w:space="0" w:color="auto"/>
        <w:right w:val="none" w:sz="0" w:space="0" w:color="auto"/>
      </w:divBdr>
    </w:div>
    <w:div w:id="1730882195">
      <w:bodyDiv w:val="1"/>
      <w:marLeft w:val="0"/>
      <w:marRight w:val="0"/>
      <w:marTop w:val="0"/>
      <w:marBottom w:val="0"/>
      <w:divBdr>
        <w:top w:val="none" w:sz="0" w:space="0" w:color="auto"/>
        <w:left w:val="none" w:sz="0" w:space="0" w:color="auto"/>
        <w:bottom w:val="none" w:sz="0" w:space="0" w:color="auto"/>
        <w:right w:val="none" w:sz="0" w:space="0" w:color="auto"/>
      </w:divBdr>
    </w:div>
    <w:div w:id="1856914956">
      <w:bodyDiv w:val="1"/>
      <w:marLeft w:val="0"/>
      <w:marRight w:val="0"/>
      <w:marTop w:val="0"/>
      <w:marBottom w:val="0"/>
      <w:divBdr>
        <w:top w:val="none" w:sz="0" w:space="0" w:color="auto"/>
        <w:left w:val="none" w:sz="0" w:space="0" w:color="auto"/>
        <w:bottom w:val="none" w:sz="0" w:space="0" w:color="auto"/>
        <w:right w:val="none" w:sz="0" w:space="0" w:color="auto"/>
      </w:divBdr>
    </w:div>
    <w:div w:id="1894652794">
      <w:bodyDiv w:val="1"/>
      <w:marLeft w:val="0"/>
      <w:marRight w:val="0"/>
      <w:marTop w:val="0"/>
      <w:marBottom w:val="0"/>
      <w:divBdr>
        <w:top w:val="none" w:sz="0" w:space="0" w:color="auto"/>
        <w:left w:val="none" w:sz="0" w:space="0" w:color="auto"/>
        <w:bottom w:val="none" w:sz="0" w:space="0" w:color="auto"/>
        <w:right w:val="none" w:sz="0" w:space="0" w:color="auto"/>
      </w:divBdr>
      <w:divsChild>
        <w:div w:id="441536227">
          <w:marLeft w:val="360"/>
          <w:marRight w:val="0"/>
          <w:marTop w:val="240"/>
          <w:marBottom w:val="0"/>
          <w:divBdr>
            <w:top w:val="none" w:sz="0" w:space="0" w:color="auto"/>
            <w:left w:val="none" w:sz="0" w:space="0" w:color="auto"/>
            <w:bottom w:val="none" w:sz="0" w:space="0" w:color="auto"/>
            <w:right w:val="none" w:sz="0" w:space="0" w:color="auto"/>
          </w:divBdr>
        </w:div>
        <w:div w:id="1379822594">
          <w:marLeft w:val="1426"/>
          <w:marRight w:val="0"/>
          <w:marTop w:val="60"/>
          <w:marBottom w:val="0"/>
          <w:divBdr>
            <w:top w:val="none" w:sz="0" w:space="0" w:color="auto"/>
            <w:left w:val="none" w:sz="0" w:space="0" w:color="auto"/>
            <w:bottom w:val="none" w:sz="0" w:space="0" w:color="auto"/>
            <w:right w:val="none" w:sz="0" w:space="0" w:color="auto"/>
          </w:divBdr>
        </w:div>
        <w:div w:id="1934165958">
          <w:marLeft w:val="1426"/>
          <w:marRight w:val="0"/>
          <w:marTop w:val="60"/>
          <w:marBottom w:val="0"/>
          <w:divBdr>
            <w:top w:val="none" w:sz="0" w:space="0" w:color="auto"/>
            <w:left w:val="none" w:sz="0" w:space="0" w:color="auto"/>
            <w:bottom w:val="none" w:sz="0" w:space="0" w:color="auto"/>
            <w:right w:val="none" w:sz="0" w:space="0" w:color="auto"/>
          </w:divBdr>
        </w:div>
        <w:div w:id="1767846448">
          <w:marLeft w:val="1426"/>
          <w:marRight w:val="0"/>
          <w:marTop w:val="60"/>
          <w:marBottom w:val="0"/>
          <w:divBdr>
            <w:top w:val="none" w:sz="0" w:space="0" w:color="auto"/>
            <w:left w:val="none" w:sz="0" w:space="0" w:color="auto"/>
            <w:bottom w:val="none" w:sz="0" w:space="0" w:color="auto"/>
            <w:right w:val="none" w:sz="0" w:space="0" w:color="auto"/>
          </w:divBdr>
        </w:div>
        <w:div w:id="1827361399">
          <w:marLeft w:val="360"/>
          <w:marRight w:val="0"/>
          <w:marTop w:val="240"/>
          <w:marBottom w:val="0"/>
          <w:divBdr>
            <w:top w:val="none" w:sz="0" w:space="0" w:color="auto"/>
            <w:left w:val="none" w:sz="0" w:space="0" w:color="auto"/>
            <w:bottom w:val="none" w:sz="0" w:space="0" w:color="auto"/>
            <w:right w:val="none" w:sz="0" w:space="0" w:color="auto"/>
          </w:divBdr>
        </w:div>
        <w:div w:id="1961910658">
          <w:marLeft w:val="1426"/>
          <w:marRight w:val="0"/>
          <w:marTop w:val="60"/>
          <w:marBottom w:val="0"/>
          <w:divBdr>
            <w:top w:val="none" w:sz="0" w:space="0" w:color="auto"/>
            <w:left w:val="none" w:sz="0" w:space="0" w:color="auto"/>
            <w:bottom w:val="none" w:sz="0" w:space="0" w:color="auto"/>
            <w:right w:val="none" w:sz="0" w:space="0" w:color="auto"/>
          </w:divBdr>
        </w:div>
        <w:div w:id="826288192">
          <w:marLeft w:val="1426"/>
          <w:marRight w:val="0"/>
          <w:marTop w:val="60"/>
          <w:marBottom w:val="0"/>
          <w:divBdr>
            <w:top w:val="none" w:sz="0" w:space="0" w:color="auto"/>
            <w:left w:val="none" w:sz="0" w:space="0" w:color="auto"/>
            <w:bottom w:val="none" w:sz="0" w:space="0" w:color="auto"/>
            <w:right w:val="none" w:sz="0" w:space="0" w:color="auto"/>
          </w:divBdr>
        </w:div>
        <w:div w:id="58017122">
          <w:marLeft w:val="1426"/>
          <w:marRight w:val="0"/>
          <w:marTop w:val="60"/>
          <w:marBottom w:val="0"/>
          <w:divBdr>
            <w:top w:val="none" w:sz="0" w:space="0" w:color="auto"/>
            <w:left w:val="none" w:sz="0" w:space="0" w:color="auto"/>
            <w:bottom w:val="none" w:sz="0" w:space="0" w:color="auto"/>
            <w:right w:val="none" w:sz="0" w:space="0" w:color="auto"/>
          </w:divBdr>
        </w:div>
        <w:div w:id="574096391">
          <w:marLeft w:val="360"/>
          <w:marRight w:val="0"/>
          <w:marTop w:val="240"/>
          <w:marBottom w:val="0"/>
          <w:divBdr>
            <w:top w:val="none" w:sz="0" w:space="0" w:color="auto"/>
            <w:left w:val="none" w:sz="0" w:space="0" w:color="auto"/>
            <w:bottom w:val="none" w:sz="0" w:space="0" w:color="auto"/>
            <w:right w:val="none" w:sz="0" w:space="0" w:color="auto"/>
          </w:divBdr>
        </w:div>
        <w:div w:id="1423457374">
          <w:marLeft w:val="1426"/>
          <w:marRight w:val="0"/>
          <w:marTop w:val="60"/>
          <w:marBottom w:val="0"/>
          <w:divBdr>
            <w:top w:val="none" w:sz="0" w:space="0" w:color="auto"/>
            <w:left w:val="none" w:sz="0" w:space="0" w:color="auto"/>
            <w:bottom w:val="none" w:sz="0" w:space="0" w:color="auto"/>
            <w:right w:val="none" w:sz="0" w:space="0" w:color="auto"/>
          </w:divBdr>
        </w:div>
        <w:div w:id="1100947632">
          <w:marLeft w:val="1426"/>
          <w:marRight w:val="0"/>
          <w:marTop w:val="60"/>
          <w:marBottom w:val="0"/>
          <w:divBdr>
            <w:top w:val="none" w:sz="0" w:space="0" w:color="auto"/>
            <w:left w:val="none" w:sz="0" w:space="0" w:color="auto"/>
            <w:bottom w:val="none" w:sz="0" w:space="0" w:color="auto"/>
            <w:right w:val="none" w:sz="0" w:space="0" w:color="auto"/>
          </w:divBdr>
        </w:div>
        <w:div w:id="1537505108">
          <w:marLeft w:val="1426"/>
          <w:marRight w:val="0"/>
          <w:marTop w:val="60"/>
          <w:marBottom w:val="0"/>
          <w:divBdr>
            <w:top w:val="none" w:sz="0" w:space="0" w:color="auto"/>
            <w:left w:val="none" w:sz="0" w:space="0" w:color="auto"/>
            <w:bottom w:val="none" w:sz="0" w:space="0" w:color="auto"/>
            <w:right w:val="none" w:sz="0" w:space="0" w:color="auto"/>
          </w:divBdr>
        </w:div>
      </w:divsChild>
    </w:div>
    <w:div w:id="1941180195">
      <w:bodyDiv w:val="1"/>
      <w:marLeft w:val="0"/>
      <w:marRight w:val="0"/>
      <w:marTop w:val="0"/>
      <w:marBottom w:val="0"/>
      <w:divBdr>
        <w:top w:val="none" w:sz="0" w:space="0" w:color="auto"/>
        <w:left w:val="none" w:sz="0" w:space="0" w:color="auto"/>
        <w:bottom w:val="none" w:sz="0" w:space="0" w:color="auto"/>
        <w:right w:val="none" w:sz="0" w:space="0" w:color="auto"/>
      </w:divBdr>
    </w:div>
    <w:div w:id="1972513439">
      <w:bodyDiv w:val="1"/>
      <w:marLeft w:val="0"/>
      <w:marRight w:val="0"/>
      <w:marTop w:val="0"/>
      <w:marBottom w:val="0"/>
      <w:divBdr>
        <w:top w:val="none" w:sz="0" w:space="0" w:color="auto"/>
        <w:left w:val="none" w:sz="0" w:space="0" w:color="auto"/>
        <w:bottom w:val="none" w:sz="0" w:space="0" w:color="auto"/>
        <w:right w:val="none" w:sz="0" w:space="0" w:color="auto"/>
      </w:divBdr>
    </w:div>
    <w:div w:id="2030325412">
      <w:bodyDiv w:val="1"/>
      <w:marLeft w:val="0"/>
      <w:marRight w:val="0"/>
      <w:marTop w:val="0"/>
      <w:marBottom w:val="0"/>
      <w:divBdr>
        <w:top w:val="none" w:sz="0" w:space="0" w:color="auto"/>
        <w:left w:val="none" w:sz="0" w:space="0" w:color="auto"/>
        <w:bottom w:val="none" w:sz="0" w:space="0" w:color="auto"/>
        <w:right w:val="none" w:sz="0" w:space="0" w:color="auto"/>
      </w:divBdr>
    </w:div>
    <w:div w:id="20330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0A6D1-FD9A-4192-9C0A-9D32A176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Gavin</dc:creator>
  <cp:keywords/>
  <dc:description/>
  <cp:lastModifiedBy>Huang, Poh See</cp:lastModifiedBy>
  <cp:revision>2</cp:revision>
  <cp:lastPrinted>2019-12-03T09:58:00Z</cp:lastPrinted>
  <dcterms:created xsi:type="dcterms:W3CDTF">2021-03-15T14:27:00Z</dcterms:created>
  <dcterms:modified xsi:type="dcterms:W3CDTF">2021-03-15T14:27:00Z</dcterms:modified>
</cp:coreProperties>
</file>