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2988E" w14:textId="3944FE92" w:rsidR="004B5268" w:rsidRDefault="00C33943">
      <w:r>
        <w:rPr>
          <w:rFonts w:hint="eastAsia"/>
        </w:rPr>
        <w:t>STA</w:t>
      </w:r>
      <w:r>
        <w:t xml:space="preserve"> 302 A1 Q2 </w:t>
      </w:r>
    </w:p>
    <w:p w14:paraId="26E6F3B1" w14:textId="051FA02D" w:rsidR="00C33943" w:rsidRDefault="00C33943"/>
    <w:p w14:paraId="11F35C08" w14:textId="77777777" w:rsidR="00BD6A2F" w:rsidRDefault="00BD6A2F" w:rsidP="00BD6A2F">
      <w:pPr>
        <w:pStyle w:val="NormalWeb"/>
      </w:pPr>
      <w:r>
        <w:t xml:space="preserve">The objective is to investigate the change of the study efficiency caused on the student in University of Toronto St. George campus due to the remote study. The target population is the student who enrolled in University of Toronto St. George campus. </w:t>
      </w:r>
    </w:p>
    <w:p w14:paraId="66230D15" w14:textId="1796DCF1" w:rsidR="00BD6A2F" w:rsidRDefault="00BD6A2F" w:rsidP="00BD6A2F">
      <w:pPr>
        <w:pStyle w:val="NormalWeb"/>
      </w:pPr>
      <w:r>
        <w:t xml:space="preserve">Sampling Frame: A list of students enrolled in University of Toronto St. George campus. </w:t>
      </w:r>
    </w:p>
    <w:p w14:paraId="17BB04AE" w14:textId="44B726D4" w:rsidR="00BD6A2F" w:rsidRDefault="00BD6A2F" w:rsidP="00BD6A2F">
      <w:pPr>
        <w:pStyle w:val="NormalWeb"/>
      </w:pPr>
      <w:r>
        <w:t>Sampling Design: Stratified random sampling is going to be used in the sampling method. To be specific, I will separate the target population into three gender groups (male, female, gender diverse), and randomly select samples from these groups respectively, so that my sample can well represent the population. The sample size is about 6000 students without replacement, which will well represent the population since University of Toronto St. George campus has around 60000 registered students, so sample 1/10 of the total number of populations will represent the population well.</w:t>
      </w:r>
    </w:p>
    <w:p w14:paraId="68F2890A" w14:textId="7F31A91B" w:rsidR="00BD6A2F" w:rsidRDefault="00BD6A2F" w:rsidP="00BD6A2F">
      <w:pPr>
        <w:pStyle w:val="NormalWeb"/>
      </w:pPr>
      <w:r>
        <w:t>Method of Measurement: Online Questionnaires Via E-mail</w:t>
      </w:r>
    </w:p>
    <w:p w14:paraId="4BB9D309" w14:textId="443C2E24" w:rsidR="00C33943" w:rsidRDefault="000132A2" w:rsidP="00BD6A2F">
      <w:r>
        <w:t xml:space="preserve">Does </w:t>
      </w:r>
      <w:r w:rsidR="00F17B37">
        <w:t>remote study change your study efficiency</w:t>
      </w:r>
      <w:r>
        <w:t xml:space="preserve">? </w:t>
      </w:r>
      <w:r w:rsidR="00F17B37">
        <w:t xml:space="preserve">If so, </w:t>
      </w:r>
      <w:proofErr w:type="gramStart"/>
      <w:r>
        <w:t>How</w:t>
      </w:r>
      <w:proofErr w:type="gramEnd"/>
      <w:r w:rsidR="00F17B37">
        <w:t xml:space="preserve"> and why</w:t>
      </w:r>
      <w:r>
        <w:t>?</w:t>
      </w:r>
    </w:p>
    <w:p w14:paraId="63665480" w14:textId="77777777" w:rsidR="00BD6A2F" w:rsidRDefault="00BD6A2F" w:rsidP="00BD6A2F"/>
    <w:p w14:paraId="597A3585" w14:textId="58E354DE" w:rsidR="000132A2" w:rsidRDefault="000132A2" w:rsidP="00BD6A2F">
      <w:r>
        <w:rPr>
          <w:rFonts w:hint="eastAsia"/>
        </w:rPr>
        <w:t>S</w:t>
      </w:r>
      <w:r>
        <w:t xml:space="preserve">cale </w:t>
      </w:r>
      <w:r w:rsidR="009332FA">
        <w:t xml:space="preserve">from </w:t>
      </w:r>
      <w:r>
        <w:t xml:space="preserve">0 to 10 (0-No study, 10-Study Efficiently), What </w:t>
      </w:r>
      <w:r w:rsidR="00F17B37">
        <w:t xml:space="preserve">was </w:t>
      </w:r>
      <w:r>
        <w:t xml:space="preserve">your study efficiency before </w:t>
      </w:r>
      <w:r w:rsidR="00BD6A2F">
        <w:t xml:space="preserve">and after </w:t>
      </w:r>
      <w:r>
        <w:t>the campus shut down respectively</w:t>
      </w:r>
    </w:p>
    <w:p w14:paraId="59FAEF72" w14:textId="77777777" w:rsidR="00BD6A2F" w:rsidRDefault="00BD6A2F" w:rsidP="00BD6A2F"/>
    <w:p w14:paraId="7DAA8E40" w14:textId="77777777" w:rsidR="00BD6A2F" w:rsidRDefault="00BD6A2F" w:rsidP="00BD6A2F">
      <w:pPr>
        <w:pStyle w:val="NormalWeb"/>
      </w:pPr>
      <w:r>
        <w:t xml:space="preserve">For b): Does the remote study have an impact on your study efficiency? If so, </w:t>
      </w:r>
      <w:proofErr w:type="gramStart"/>
      <w:r>
        <w:t>How</w:t>
      </w:r>
      <w:proofErr w:type="gramEnd"/>
      <w:r>
        <w:t xml:space="preserve"> and why?</w:t>
      </w:r>
    </w:p>
    <w:p w14:paraId="1320383F" w14:textId="77777777" w:rsidR="00BD6A2F" w:rsidRDefault="00BD6A2F" w:rsidP="00BD6A2F">
      <w:pPr>
        <w:pStyle w:val="NormalWeb"/>
      </w:pPr>
      <w:r>
        <w:t>For c): Scale from 0 to 10 (0-No study, 10-Study Efficiently), What was your study efficiency before the campus shut down? How many does it change after the campus shut down?</w:t>
      </w:r>
    </w:p>
    <w:p w14:paraId="561A7A43" w14:textId="77777777" w:rsidR="00BD6A2F" w:rsidRDefault="00BD6A2F" w:rsidP="00BD6A2F">
      <w:pPr>
        <w:pStyle w:val="NormalWeb"/>
      </w:pPr>
      <w:r>
        <w:t xml:space="preserve">The wording here is misleading since for the wording of b), the word impact is likely to imply to the participants that remote studying will affect the study efficiency in a negative way. Thus, the question is not being asked in a balanced form, and there might be more responses such as remote study will lessen the efficiency. For the wording of c), the second sentence is likely to make the respondent feel like their study efficiency will have to change after the campus shut down since change is a misleading word. But the truth </w:t>
      </w:r>
      <w:r>
        <w:lastRenderedPageBreak/>
        <w:t>is there might be students who are indifferent to whether the campus shut down or not.</w:t>
      </w:r>
    </w:p>
    <w:p w14:paraId="14746ECB" w14:textId="354A47A0" w:rsidR="00F23ED2" w:rsidRPr="00BD6A2F" w:rsidRDefault="00F23ED2" w:rsidP="00BD6A2F"/>
    <w:sectPr w:rsidR="00F23ED2" w:rsidRPr="00BD6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344E2"/>
    <w:multiLevelType w:val="hybridMultilevel"/>
    <w:tmpl w:val="933E506A"/>
    <w:lvl w:ilvl="0" w:tplc="A3AC86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43"/>
    <w:rsid w:val="000132A2"/>
    <w:rsid w:val="00115F0A"/>
    <w:rsid w:val="00132502"/>
    <w:rsid w:val="002710E9"/>
    <w:rsid w:val="002D26D3"/>
    <w:rsid w:val="003D38BA"/>
    <w:rsid w:val="004B5268"/>
    <w:rsid w:val="00801464"/>
    <w:rsid w:val="00862071"/>
    <w:rsid w:val="009332FA"/>
    <w:rsid w:val="009A6290"/>
    <w:rsid w:val="00AA7E97"/>
    <w:rsid w:val="00BD6A2F"/>
    <w:rsid w:val="00C33943"/>
    <w:rsid w:val="00C4719A"/>
    <w:rsid w:val="00CF5C6D"/>
    <w:rsid w:val="00E02F46"/>
    <w:rsid w:val="00F17B37"/>
    <w:rsid w:val="00F23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792B"/>
  <w15:chartTrackingRefBased/>
  <w15:docId w15:val="{8F1D7D7E-6F01-4C22-B06E-368BB907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943"/>
    <w:pPr>
      <w:ind w:firstLineChars="200" w:firstLine="420"/>
    </w:pPr>
  </w:style>
  <w:style w:type="paragraph" w:styleId="NormalWeb">
    <w:name w:val="Normal (Web)"/>
    <w:basedOn w:val="Normal"/>
    <w:uiPriority w:val="99"/>
    <w:semiHidden/>
    <w:unhideWhenUsed/>
    <w:rsid w:val="00BD6A2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57889">
      <w:bodyDiv w:val="1"/>
      <w:marLeft w:val="0"/>
      <w:marRight w:val="0"/>
      <w:marTop w:val="0"/>
      <w:marBottom w:val="0"/>
      <w:divBdr>
        <w:top w:val="none" w:sz="0" w:space="0" w:color="auto"/>
        <w:left w:val="none" w:sz="0" w:space="0" w:color="auto"/>
        <w:bottom w:val="none" w:sz="0" w:space="0" w:color="auto"/>
        <w:right w:val="none" w:sz="0" w:space="0" w:color="auto"/>
      </w:divBdr>
    </w:div>
    <w:div w:id="187009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Chen</dc:creator>
  <cp:keywords/>
  <dc:description/>
  <cp:lastModifiedBy>Zhang Chen</cp:lastModifiedBy>
  <cp:revision>8</cp:revision>
  <dcterms:created xsi:type="dcterms:W3CDTF">2021-01-30T01:30:00Z</dcterms:created>
  <dcterms:modified xsi:type="dcterms:W3CDTF">2021-02-04T22:08:00Z</dcterms:modified>
</cp:coreProperties>
</file>