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2차 멘토링 및 주간 업무 보고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2025.05.16/14:30~15:00,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MN 비젼</w:t>
                </w:r>
              </w:sdtContent>
            </w:sdt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477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&lt;</w:t>
            </w: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2차 멘토링</w:t>
                </w:r>
              </w:sdtContent>
            </w:sdt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2"/>
                <w:szCs w:val="22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멘토링 준비(질문 리스트 작성과 진행 방향)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</w:t>
            </w: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1-1) 질문리스트 작성</w:t>
                </w:r>
              </w:sdtContent>
            </w:sdt>
          </w:p>
          <w:p w:rsidR="00000000" w:rsidDel="00000000" w:rsidP="00000000" w:rsidRDefault="00000000" w:rsidRPr="00000000" w14:paraId="0000003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9"/>
              </w:numPr>
              <w:spacing w:line="276" w:lineRule="auto"/>
              <w:ind w:left="720" w:hanging="360"/>
              <w:jc w:val="left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왜 지게차를 찍어야 하는가?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9"/>
              </w:numPr>
              <w:spacing w:line="276" w:lineRule="auto"/>
              <w:ind w:left="720" w:hanging="360"/>
              <w:jc w:val="left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cam1, 2가 상호 작용해야 하는가?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9"/>
              </w:numPr>
              <w:ind w:left="720" w:hanging="360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학습에 있어서 yolo 어떤 버전을 썼는가? </w:t>
                </w:r>
              </w:sdtContent>
            </w:sdt>
          </w:p>
          <w:p w:rsidR="00000000" w:rsidDel="00000000" w:rsidP="00000000" w:rsidRDefault="00000000" w:rsidRPr="00000000" w14:paraId="00000034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      ex) yolo8m, yolo11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강화 학습은 어떤 것 했는가?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       </w:t>
            </w: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1-2) 진행 방향</w:t>
                </w:r>
              </w:sdtContent>
            </w:sdt>
          </w:p>
          <w:p w:rsidR="00000000" w:rsidDel="00000000" w:rsidP="00000000" w:rsidRDefault="00000000" w:rsidRPr="00000000" w14:paraId="00000038">
            <w:pPr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3"/>
              </w:numPr>
              <w:ind w:left="720" w:hanging="360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프로젝트 기획서 PPT와  업무 분담표를 보여드리고, 질문리스트대로 질문하여 진행</w:t>
                </w:r>
              </w:sdtContent>
            </w:sdt>
          </w:p>
          <w:p w:rsidR="00000000" w:rsidDel="00000000" w:rsidP="00000000" w:rsidRDefault="00000000" w:rsidRPr="00000000" w14:paraId="000000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멘토링</w:t>
                </w:r>
              </w:sdtContent>
            </w:sdt>
          </w:p>
          <w:p w:rsidR="00000000" w:rsidDel="00000000" w:rsidP="00000000" w:rsidRDefault="00000000" w:rsidRPr="00000000" w14:paraId="0000003D">
            <w:pPr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2"/>
                <w:szCs w:val="22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    1-1) 프로젝트 기획서에 대한 피드백</w:t>
                </w:r>
              </w:sdtContent>
            </w:sdt>
          </w:p>
          <w:p w:rsidR="00000000" w:rsidDel="00000000" w:rsidP="00000000" w:rsidRDefault="00000000" w:rsidRPr="00000000" w14:paraId="0000003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9"/>
              </w:numPr>
              <w:ind w:left="720" w:hanging="360"/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세그맨테이션은 환경 변화가 없으니 할 필요가 없음 (모델 개발)</w:t>
                </w:r>
              </w:sdtContent>
            </w:sdt>
          </w:p>
          <w:p w:rsidR="00000000" w:rsidDel="00000000" w:rsidP="00000000" w:rsidRDefault="00000000" w:rsidRPr="00000000" w14:paraId="00000041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멀티뷰는 여러 개의 카메라를 했으나, 왼쪽과 오른쪽 방향만 하면 됨</w:t>
                </w:r>
              </w:sdtContent>
            </w:sdt>
          </w:p>
          <w:p w:rsidR="00000000" w:rsidDel="00000000" w:rsidP="00000000" w:rsidRDefault="00000000" w:rsidRPr="00000000" w14:paraId="00000042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cam1과 cam2는 한쌍으로 보여지도록 해야 함</w:t>
                </w:r>
              </w:sdtContent>
            </w:sdt>
          </w:p>
          <w:p w:rsidR="00000000" w:rsidDel="00000000" w:rsidP="00000000" w:rsidRDefault="00000000" w:rsidRPr="00000000" w14:paraId="00000043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프레임 기준을 조정하는 것을 염두해야함 (프레임 당 몇 개를 할 지)</w:t>
                </w:r>
              </w:sdtContent>
            </w:sdt>
          </w:p>
          <w:p w:rsidR="00000000" w:rsidDel="00000000" w:rsidP="00000000" w:rsidRDefault="00000000" w:rsidRPr="00000000" w14:paraId="00000044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cuda 프로그래밍을 사용해서 성능 향상시키는 것을 추천 </w:t>
                </w:r>
              </w:sdtContent>
            </w:sdt>
          </w:p>
          <w:p w:rsidR="00000000" w:rsidDel="00000000" w:rsidP="00000000" w:rsidRDefault="00000000" w:rsidRPr="00000000" w14:paraId="00000045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모델을 여러 종류를 사용해 분석해서 성능 좋은 모델로 선정하는 것을 추천</w:t>
                </w:r>
              </w:sdtContent>
            </w:sdt>
          </w:p>
          <w:p w:rsidR="00000000" w:rsidDel="00000000" w:rsidP="00000000" w:rsidRDefault="00000000" w:rsidRPr="00000000" w14:paraId="00000046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가능하면 최적화에 대한 이슈를 해결하는 과정(양자화 등)도 </w:t>
                </w:r>
              </w:sdtContent>
            </w:sdt>
          </w:p>
          <w:p w:rsidR="00000000" w:rsidDel="00000000" w:rsidP="00000000" w:rsidRDefault="00000000" w:rsidRPr="00000000" w14:paraId="00000047">
            <w:pPr>
              <w:ind w:left="720" w:firstLine="0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최종 발표에 넣는 것을 추천</w:t>
                </w:r>
              </w:sdtContent>
            </w:sdt>
          </w:p>
          <w:p w:rsidR="00000000" w:rsidDel="00000000" w:rsidP="00000000" w:rsidRDefault="00000000" w:rsidRPr="00000000" w14:paraId="00000048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지게차 경보음을 특별히 AI 음성을 사용하여 하는 것도 추천</w:t>
                </w:r>
              </w:sdtContent>
            </w:sdt>
          </w:p>
          <w:p w:rsidR="00000000" w:rsidDel="00000000" w:rsidP="00000000" w:rsidRDefault="00000000" w:rsidRPr="00000000" w14:paraId="0000004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</w:t>
            </w: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1-2) 질문리스트에 대한 답변</w:t>
                </w:r>
              </w:sdtContent>
            </w:sdt>
          </w:p>
          <w:p w:rsidR="00000000" w:rsidDel="00000000" w:rsidP="00000000" w:rsidRDefault="00000000" w:rsidRPr="00000000" w14:paraId="0000004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numPr>
                <w:ilvl w:val="0"/>
                <w:numId w:val="6"/>
              </w:numPr>
              <w:spacing w:line="276" w:lineRule="auto"/>
              <w:ind w:left="720" w:hanging="360"/>
              <w:jc w:val="left"/>
              <w:rPr>
                <w:sz w:val="18"/>
                <w:szCs w:val="18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위험지역 내의 사람을 찍어야하는 것이므로, </w:t>
                </w:r>
              </w:sdtContent>
            </w:sdt>
          </w:p>
          <w:p w:rsidR="00000000" w:rsidDel="00000000" w:rsidP="00000000" w:rsidRDefault="00000000" w:rsidRPr="00000000" w14:paraId="0000004E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지게차가 있든 말든 사람을 잡아내면 되는건데 지게차를 왜 인식하여야 하는가? </w:t>
                </w:r>
              </w:sdtContent>
            </w:sdt>
          </w:p>
          <w:p w:rsidR="00000000" w:rsidDel="00000000" w:rsidP="00000000" w:rsidRDefault="00000000" w:rsidRPr="00000000" w14:paraId="0000004F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지게차에 사람이 가려지더라도 사람을 인식하는게 중요한거지 만약 지게차와 사람이 동시에 있는 경우에만 카메라가 작동해야 하는가?</w:t>
                </w:r>
              </w:sdtContent>
            </w:sdt>
          </w:p>
          <w:p w:rsidR="00000000" w:rsidDel="00000000" w:rsidP="00000000" w:rsidRDefault="00000000" w:rsidRPr="00000000" w14:paraId="00000050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1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지게차가 있으면 라이트 커튼을 열어주고 사람이 있으면 닫아야 해서 </w:t>
                </w:r>
              </w:sdtContent>
            </w:sdt>
          </w:p>
          <w:p w:rsidR="00000000" w:rsidDel="00000000" w:rsidP="00000000" w:rsidRDefault="00000000" w:rsidRPr="00000000" w14:paraId="00000052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지게차도 인식하도록 해야 함</w:t>
                </w:r>
              </w:sdtContent>
            </w:sdt>
          </w:p>
          <w:p w:rsidR="00000000" w:rsidDel="00000000" w:rsidP="00000000" w:rsidRDefault="00000000" w:rsidRPr="00000000" w14:paraId="00000053">
            <w:pPr>
              <w:widowControl w:val="1"/>
              <w:numPr>
                <w:ilvl w:val="0"/>
                <w:numId w:val="1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중대 재해 처벌법때문에 라이트 커튼이 있어야 하는 것도 염두</w:t>
                </w:r>
              </w:sdtContent>
            </w:sdt>
          </w:p>
          <w:p w:rsidR="00000000" w:rsidDel="00000000" w:rsidP="00000000" w:rsidRDefault="00000000" w:rsidRPr="00000000" w14:paraId="00000054">
            <w:pPr>
              <w:widowControl w:val="1"/>
              <w:numPr>
                <w:ilvl w:val="0"/>
                <w:numId w:val="1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지게차가 작업하는 동안 라이트 커튼이 꺼지기 때문에 그동안 사람이 들어오는 알람이  울려야 함</w:t>
                </w:r>
              </w:sdtContent>
            </w:sdt>
          </w:p>
          <w:p w:rsidR="00000000" w:rsidDel="00000000" w:rsidP="00000000" w:rsidRDefault="00000000" w:rsidRPr="00000000" w14:paraId="00000055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numPr>
                <w:ilvl w:val="0"/>
                <w:numId w:val="10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그렇다면 지게차가 없을 때는 사람이 roi 지역 안에 있어도 OK인 것인가?</w:t>
                </w:r>
              </w:sdtContent>
            </w:sdt>
          </w:p>
          <w:p w:rsidR="00000000" w:rsidDel="00000000" w:rsidP="00000000" w:rsidRDefault="00000000" w:rsidRPr="00000000" w14:paraId="00000057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widowControl w:val="1"/>
              <w:numPr>
                <w:ilvl w:val="0"/>
                <w:numId w:val="1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지게차가 없으면 라이트 커튼을 꺼버리기에 생각 안해도 됨</w:t>
                </w:r>
              </w:sdtContent>
            </w:sdt>
          </w:p>
          <w:p w:rsidR="00000000" w:rsidDel="00000000" w:rsidP="00000000" w:rsidRDefault="00000000" w:rsidRPr="00000000" w14:paraId="00000059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학습에 있어서 yolo 무엇을 썼는지 </w:t>
                  <w:br w:type="textWrapping"/>
                  <w:t xml:space="preserve">ex: yolo8m, yolo11 </w:t>
                </w:r>
              </w:sdtContent>
            </w:sdt>
          </w:p>
          <w:p w:rsidR="00000000" w:rsidDel="00000000" w:rsidP="00000000" w:rsidRDefault="00000000" w:rsidRPr="00000000" w14:paraId="0000005C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경량화 시도도 하면서 다양한 것을 적용하는 것을 추천</w:t>
                </w:r>
              </w:sdtContent>
            </w:sdt>
          </w:p>
          <w:p w:rsidR="00000000" w:rsidDel="00000000" w:rsidP="00000000" w:rsidRDefault="00000000" w:rsidRPr="00000000" w14:paraId="0000005E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ONNX (경량화 및 모델 간 교환 오픈 포맷)는 해야하는지?</w:t>
                </w:r>
              </w:sdtContent>
            </w:sdt>
          </w:p>
          <w:p w:rsidR="00000000" w:rsidDel="00000000" w:rsidP="00000000" w:rsidRDefault="00000000" w:rsidRPr="00000000" w14:paraId="00000061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해야함</w:t>
                </w:r>
              </w:sdtContent>
            </w:sdt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증강 해야 하는가?</w:t>
                </w:r>
              </w:sdtContent>
            </w:sdt>
          </w:p>
          <w:p w:rsidR="00000000" w:rsidDel="00000000" w:rsidP="00000000" w:rsidRDefault="00000000" w:rsidRPr="00000000" w14:paraId="00000066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데이터는 충분히 많기에 할 필요 없음</w:t>
                </w:r>
              </w:sdtContent>
            </w:sdt>
          </w:p>
          <w:p w:rsidR="00000000" w:rsidDel="00000000" w:rsidP="00000000" w:rsidRDefault="00000000" w:rsidRPr="00000000" w14:paraId="00000068">
            <w:pPr>
              <w:ind w:left="72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72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앱 디자인 필요 여부는?</w:t>
                </w:r>
              </w:sdtContent>
            </w:sdt>
          </w:p>
          <w:p w:rsidR="00000000" w:rsidDel="00000000" w:rsidP="00000000" w:rsidRDefault="00000000" w:rsidRPr="00000000" w14:paraId="0000006B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앱 디자인은 보여주는 것이기에 폰트 등 여러 가지를 조절할 수 있도록 함</w:t>
                </w:r>
              </w:sdtContent>
            </w:sdt>
          </w:p>
          <w:p w:rsidR="00000000" w:rsidDel="00000000" w:rsidP="00000000" w:rsidRDefault="00000000" w:rsidRPr="00000000" w14:paraId="0000006D">
            <w:pPr>
              <w:ind w:left="72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알람 설정은 어떻게 할지?</w:t>
                </w:r>
              </w:sdtContent>
            </w:sdt>
          </w:p>
          <w:p w:rsidR="00000000" w:rsidDel="00000000" w:rsidP="00000000" w:rsidRDefault="00000000" w:rsidRPr="00000000" w14:paraId="00000070">
            <w:pP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지게차 근처 or roi구역 하나 해서 알럼 설정할 수 있도록 하는 걸 추천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7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3. 멘토링 후 회의</w:t>
                </w:r>
              </w:sdtContent>
            </w:sdt>
          </w:p>
          <w:p w:rsidR="00000000" w:rsidDel="00000000" w:rsidP="00000000" w:rsidRDefault="00000000" w:rsidRPr="00000000" w14:paraId="00000075">
            <w:pPr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76">
            <w:pPr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</w:t>
            </w: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 3-1) 모델 보완 사항</w:t>
                </w:r>
              </w:sdtContent>
            </w:sdt>
          </w:p>
          <w:p w:rsidR="00000000" w:rsidDel="00000000" w:rsidP="00000000" w:rsidRDefault="00000000" w:rsidRPr="00000000" w14:paraId="00000077">
            <w:pPr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경량화</w:t>
                </w:r>
              </w:sdtContent>
            </w:sdt>
          </w:p>
          <w:p w:rsidR="00000000" w:rsidDel="00000000" w:rsidP="00000000" w:rsidRDefault="00000000" w:rsidRPr="00000000" w14:paraId="00000079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다양한 모델 실험</w:t>
                </w:r>
              </w:sdtContent>
            </w:sdt>
          </w:p>
          <w:p w:rsidR="00000000" w:rsidDel="00000000" w:rsidP="00000000" w:rsidRDefault="00000000" w:rsidRPr="00000000" w14:paraId="0000007A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ONNX 적용</w:t>
                </w:r>
              </w:sdtContent>
            </w:sdt>
          </w:p>
          <w:p w:rsidR="00000000" w:rsidDel="00000000" w:rsidP="00000000" w:rsidRDefault="00000000" w:rsidRPr="00000000" w14:paraId="0000007B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강화학습은 할 필요 없음</w:t>
                </w:r>
              </w:sdtContent>
            </w:sdt>
          </w:p>
          <w:p w:rsidR="00000000" w:rsidDel="00000000" w:rsidP="00000000" w:rsidRDefault="00000000" w:rsidRPr="00000000" w14:paraId="0000007C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3-2) 앱 보완사항</w:t>
                </w:r>
              </w:sdtContent>
            </w:sdt>
          </w:p>
          <w:p w:rsidR="00000000" w:rsidDel="00000000" w:rsidP="00000000" w:rsidRDefault="00000000" w:rsidRPr="00000000" w14:paraId="0000007F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1"/>
              <w:numPr>
                <w:ilvl w:val="0"/>
                <w:numId w:val="8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1초 15프레임, 사이즈도 조절해서 넣는 것을 고려</w:t>
                </w:r>
              </w:sdtContent>
            </w:sdt>
          </w:p>
          <w:p w:rsidR="00000000" w:rsidDel="00000000" w:rsidP="00000000" w:rsidRDefault="00000000" w:rsidRPr="00000000" w14:paraId="00000081">
            <w:pPr>
              <w:widowControl w:val="1"/>
              <w:numPr>
                <w:ilvl w:val="0"/>
                <w:numId w:val="8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최적화, 경량화하기</w:t>
                </w:r>
              </w:sdtContent>
            </w:sdt>
          </w:p>
          <w:p w:rsidR="00000000" w:rsidDel="00000000" w:rsidP="00000000" w:rsidRDefault="00000000" w:rsidRPr="00000000" w14:paraId="00000082">
            <w:pPr>
              <w:widowControl w:val="1"/>
              <w:numPr>
                <w:ilvl w:val="0"/>
                <w:numId w:val="8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버퍼도 수정해야함</w:t>
                </w:r>
              </w:sdtContent>
            </w:sdt>
          </w:p>
          <w:p w:rsidR="00000000" w:rsidDel="00000000" w:rsidP="00000000" w:rsidRDefault="00000000" w:rsidRPr="00000000" w14:paraId="00000083">
            <w:pPr>
              <w:widowControl w:val="1"/>
              <w:numPr>
                <w:ilvl w:val="0"/>
                <w:numId w:val="8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앱기능 2카메라를 기본으로 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1"/>
              <w:numPr>
                <w:ilvl w:val="0"/>
                <w:numId w:val="8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ui조절해야함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2495.77148437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b w:val="1"/>
                <w:sz w:val="26"/>
                <w:szCs w:val="26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프로젝트 계획서 발표 및 멘토링 완료</w:t>
                </w:r>
              </w:sdtContent>
            </w:sdt>
          </w:p>
          <w:p w:rsidR="00000000" w:rsidDel="00000000" w:rsidP="00000000" w:rsidRDefault="00000000" w:rsidRPr="00000000" w14:paraId="00000094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멘토링 피드백을 고려해 모델과 앱을 보완하기</w:t>
                </w:r>
              </w:sdtContent>
            </w:sdt>
          </w:p>
          <w:p w:rsidR="00000000" w:rsidDel="00000000" w:rsidP="00000000" w:rsidRDefault="00000000" w:rsidRPr="00000000" w14:paraId="00000095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97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Cam1 데이터 전처리 마무리하기</w:t>
                </w:r>
              </w:sdtContent>
            </w:sdt>
          </w:p>
          <w:p w:rsidR="00000000" w:rsidDel="00000000" w:rsidP="00000000" w:rsidRDefault="00000000" w:rsidRPr="00000000" w14:paraId="00000098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모델과 앱 어떻게 보완할지 더 생각하기</w:t>
                </w:r>
              </w:sdtContent>
            </w:sdt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-241299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-241299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1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5LiXq4tZa/4kf3bhu5G/zDI1WA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VCgI2OBIPCg0IB0IJEgdHdW5nc3VoGhUKAjY5Eg8KDQgHQgkSB0d1bmdzdWgaFQoCNzASDwoNCAdCCRIHR3VuZ3N1aBoVCgI3MRIPCg0IB0IJEgdHdW5nc3VoGhUKAjcyEg8KDQgHQgkSB0d1bmdzdWgaFQoCNzMSDwoNCAdCCRIHR3VuZ3N1aBoVCgI3NBIPCg0IB0IJEgdHdW5nc3VoOAByITFhRi11S1ZWZHhuQzIxVFh1UFVCNGkycm1jdzR4R0p5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