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48"/>
        </w:rPr>
        <w:t>TLOG 배치 설계서</w:t>
      </w:r>
    </w:p>
    <w:p>
      <w:pPr>
        <w:jc w:val="center"/>
      </w:pPr>
      <w:r>
        <w:rPr>
          <w:rFonts w:ascii="맑은 고딕" w:hAnsi="맑은 고딕" w:eastAsia="맑은 고딕"/>
          <w:b w:val="0"/>
          <w:sz w:val="28"/>
        </w:rPr>
        <w:t>SSD 양산 테스트 로그 수집·판정·집계 배치</w:t>
      </w:r>
    </w:p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문서번호 : MIT-TLOG-DS-001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버전 : v1.3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2016.12.20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 : 제조IT팀 박선영 / 검토 : 김정훈 (PL)</w:t>
      </w: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24"/>
        </w:rPr>
        <w:t>DH반도체 제조IT팀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b/>
          <w:sz w:val="30"/>
        </w:rPr>
        <w:t>개정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버전</w:t>
            </w:r>
          </w:p>
        </w:tc>
        <w:tc>
          <w:tcPr>
            <w:tcW w:type="dxa" w:w="1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5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변경 내용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작성자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v1.0</w:t>
            </w:r>
          </w:p>
        </w:tc>
        <w:tc>
          <w:tcPr>
            <w:tcW w:type="dxa" w:w="1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2015.09.21</w:t>
            </w:r>
          </w:p>
        </w:tc>
        <w:tc>
          <w:tcPr>
            <w:tcW w:type="dxa" w:w="5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최초 작성 (ADV 테스터 로그 적재/판정/수율)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김정훈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v1.1</w:t>
            </w:r>
          </w:p>
        </w:tc>
        <w:tc>
          <w:tcPr>
            <w:tcW w:type="dxa" w:w="1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2016.03.30</w:t>
            </w:r>
          </w:p>
        </w:tc>
        <w:tc>
          <w:tcPr>
            <w:tcW w:type="dxa" w:w="5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 룰 우선순위 반영, 재테스트 인정 기준 추가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박선영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v1.2</w:t>
            </w:r>
          </w:p>
        </w:tc>
        <w:tc>
          <w:tcPr>
            <w:tcW w:type="dxa" w:w="1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2016.11.25</w:t>
            </w:r>
          </w:p>
        </w:tc>
        <w:tc>
          <w:tcPr>
            <w:tcW w:type="dxa" w:w="5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TER 테스터 추가(CSV, UTC), ES 샘플 수율 제외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이동욱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v1.3</w:t>
            </w:r>
          </w:p>
        </w:tc>
        <w:tc>
          <w:tcPr>
            <w:tcW w:type="dxa" w:w="1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2016.12.20</w:t>
            </w:r>
          </w:p>
        </w:tc>
        <w:tc>
          <w:tcPr>
            <w:tcW w:type="dxa" w:w="5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수율 경보(ALERT) 배치 추가, 경보 이력 테이블 추가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박선영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1. 개요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1.1 목적</w:t>
      </w:r>
    </w:p>
    <w:p>
      <w:r>
        <w:rPr>
          <w:rFonts w:ascii="맑은 고딕" w:hAnsi="맑은 고딕" w:eastAsia="맑은 고딕"/>
          <w:b w:val="0"/>
          <w:sz w:val="20"/>
        </w:rPr>
        <w:t>본 문서는 SSD 양산 테스트 공정(FT1 / BI / FT2)에서 테스터 장비가 생성하는 로그 파일을 수집하여 디바이스별 최종 BIN 을 판정하고, LOT 별 수율을 집계하여 MES 로 전달하는 TLOG 배치의 설계 내용을 기술한다.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1.2 범위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배치 : LOAD, JUDGE, YIELD, ALERT, PURGE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연계 파일 : 장비 로그(ADV/TER), MES 수율 리포트, 수율 경보 파일, reject 파일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상세 파일 레이아웃 및 에러코드는 별도 문서 '인터페이스 정의서' 참조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1.3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용어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시리얼(SERIAL)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디바이스 고유 번호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LOT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생산 투입 단위 묶음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STEP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공정 구분. FT1(1차 기능), BI(Burn-In), FT2(2차 기능)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디바이스 최종 판정 등급 (1~9). 양품 여부는 BIN 코드의 PASS_YN 으로 관리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근무일자(WORK_DT)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06시 ~ 익일 06시를 하나의 생산일로 보는 일자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ES 샘플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엔지니어링 샘플. 시리얼이 'ES' 로 시작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기준일자(BIZ_DATE)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배치 실행 대상 일자 (통상 전일)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제조실행시스템. TLOG 수율 리포트를 수거하여 LOT 이력에 반영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2. 시스템 구성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2.1 구성도</w:t>
      </w:r>
    </w:p>
    <w:p>
      <w:r>
        <w:rPr>
          <w:rFonts w:ascii="맑은 고딕" w:hAnsi="맑은 고딕" w:eastAsia="맑은 고딕"/>
          <w:b w:val="0"/>
          <w:sz w:val="18"/>
        </w:rPr>
        <w:t>[ADV 테스터] --(FTP, *.dat)--&gt;  /data/tlog/inbox</w:t>
        <w:br/>
        <w:t>[TER 테스터] --(SFTP, *.csv)--&gt; /data/tlog/inbox</w:t>
        <w:br/>
        <w:t>배치서버(tlogbat01) : TLOG 배치 (cron 실행)  &lt;--&gt;  TLOGDB (Oracle 11g)</w:t>
        <w:br/>
        <w:t>/data/tlog/outbox  --&gt; MES (07:30 수거), 품질팀 경보 메일</w:t>
        <w:br/>
        <w:t>/data/tlog/reject  --&gt; 장비 업체 회신</w:t>
        <w:br/>
        <w:t>/data/tlog/archive --&gt; 처리 완료 파일 보관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2.2 S/W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OS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CentOS 6.7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Java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JDK 1.7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Framework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Spring Framework 4.1, Spring Batch 3.0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Persistence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MyBatis 3.2 (일부 JdbcTemplate)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DB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Oracle 11g (TLOGDB)</w:t>
            </w:r>
          </w:p>
        </w:tc>
      </w:tr>
      <w:tr>
        <w:tc>
          <w:tcPr>
            <w:tcW w:type="dxa" w:w="2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실행</w:t>
            </w:r>
          </w:p>
        </w:tc>
        <w:tc>
          <w:tcPr>
            <w:tcW w:type="dxa" w:w="6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CommandLineJobRunner + Shell (cron)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  <w:b/>
          <w:sz w:val="24"/>
        </w:rPr>
        <w:t>2.3 디렉토리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경로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/app/tlog/batch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배치 프로그램 (bin, lib)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/app/tlog/logs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실행 로그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/data/tlog/inbox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장비 로그 수신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/data/tlog/outbox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MES 리포트, 수율 경보 파일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/data/tlog/reject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오류 레코드 파일 (*.rej)</w:t>
            </w:r>
          </w:p>
        </w:tc>
      </w:tr>
      <w:tr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/data/tlog/archive/&lt;기준일자&gt;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처리 완료 파일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3. 배치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Job ID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Job 명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실행 주기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선행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LOAD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tlogLoadJob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매일 06:30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장비 로그 파일 적재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JUDGE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binJudgeJob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매일 06:40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LOAD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디바이스별 최종 BIN 판정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YIELD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yieldSummaryJob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매일 06:50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JUDGE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LOT 수율 집계, MES 리포트 생성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ALERT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yieldAlertJob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매일 07:00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YIELD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수율 경보 파일 생성, 경보 이력 저장</w:t>
            </w:r>
          </w:p>
        </w:tc>
      </w:tr>
      <w:tr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PURGE</w:t>
            </w:r>
          </w:p>
        </w:tc>
        <w:tc>
          <w:tcPr>
            <w:tcW w:type="dxa" w:w="1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purgeJob</w:t>
            </w:r>
          </w:p>
        </w:tc>
        <w:tc>
          <w:tcPr>
            <w:tcW w:type="dxa" w:w="15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매주 일요일 03:00</w:t>
            </w:r>
          </w:p>
        </w:tc>
        <w:tc>
          <w:tcPr>
            <w:tcW w:type="dxa" w:w="9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-</w:t>
            </w:r>
          </w:p>
        </w:tc>
        <w:tc>
          <w:tcPr>
            <w:tcW w:type="dxa" w:w="32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보관기간 경과 테스트 결과 삭제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18"/>
        </w:rPr>
        <w:t>※ 기준일자(BIZ_DATE)는 전일(D-1) 이며 실행 스크립트 인자로 전달한다.</w:t>
      </w:r>
    </w:p>
    <w:p>
      <w:pPr>
        <w:pStyle w:val="Heading1"/>
      </w:pPr>
      <w:r>
        <w:rPr>
          <w:rFonts w:ascii="맑은 고딕" w:hAnsi="맑은 고딕" w:eastAsia="맑은 고딕"/>
          <w:b/>
          <w:sz w:val="30"/>
        </w:rPr>
        <w:t>4. 배치 상세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4.1 LOAD (tlogLoadJob)</w:t>
      </w:r>
    </w:p>
    <w:p>
      <w:r>
        <w:rPr>
          <w:rFonts w:ascii="맑은 고딕" w:hAnsi="맑은 고딕" w:eastAsia="맑은 고딕"/>
          <w:b/>
          <w:sz w:val="20"/>
        </w:rPr>
        <w:t>(1) 대상 파일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inbox 디렉토리에서 파일명의 일자가 기준일자와 같은 파일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ADV : ADV_yyyyMMdd_NN.dat (고정길이, MS949)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TER : TER_yyyyMMdd_NN.csv (CSV, UTF-8)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파일명 규칙에 맞지 않는 파일은 처리하지 않고 inbox 에 그대로 둔다.</w:t>
      </w:r>
    </w:p>
    <w:p>
      <w:r>
        <w:rPr>
          <w:rFonts w:ascii="맑은 고딕" w:hAnsi="맑은 고딕" w:eastAsia="맑은 고딕"/>
          <w:b/>
          <w:sz w:val="20"/>
        </w:rPr>
        <w:t>(2) 처리 흐름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① 대상 파일 목록 조회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② 트레일러 건수 검증 - 불일치 시 해당 파일 전체를 reject (적재하지 않음)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③ 레코드 파싱 및 검증 - 오류 레코드는 reject 파일에 기록하고 계속 진행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④ 중복 체크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⑤ TB_TEST_RESULT 저장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⑥ 파일별 처리 결과를 TB_FILE_LOG 에 기록 (전체/적재/오류/중복 건수)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⑦ 처리 완료 파일을 archive/&lt;기준일자&gt; 로 이동</w:t>
      </w:r>
    </w:p>
    <w:p>
      <w:r>
        <w:rPr>
          <w:rFonts w:ascii="맑은 고딕" w:hAnsi="맑은 고딕" w:eastAsia="맑은 고딕"/>
          <w:b/>
          <w:sz w:val="20"/>
        </w:rPr>
        <w:t>(3) 시각 및 근무일자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ADV 테스터는 공장 현지 시각으로 기록한다.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TER 테스터는 UTC 로 기록하므로 KST(UTC+9) 로 변환하여 저장한다.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근무일자(WORK_DT)는 시작일시 기준으로 산출하며, 06시 이전에 시작한 테스트는 전일 근무로 본다.</w:t>
      </w:r>
    </w:p>
    <w:p>
      <w:r>
        <w:rPr>
          <w:rFonts w:ascii="맑은 고딕" w:hAnsi="맑은 고딕" w:eastAsia="맑은 고딕"/>
          <w:b/>
          <w:sz w:val="20"/>
        </w:rPr>
        <w:t>(4) 데이터 정규화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시리얼 : 공백 제거, 대문자 변환, 하이픈(-) 제거. TER 는 'SN' 접두어가 붙어 오는 경우가 있어 제거한다.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결과 : TER 의 PASS/FAIL/ABORT 를 P/F/A 로 변환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온도 : TER 는 화씨(℉)로 기록되므로 섭씨로 변환 후 반올림하여 정수로 저장</w:t>
      </w:r>
    </w:p>
    <w:p>
      <w:r>
        <w:rPr>
          <w:rFonts w:ascii="맑은 고딕" w:hAnsi="맑은 고딕" w:eastAsia="맑은 고딕"/>
          <w:b/>
          <w:sz w:val="20"/>
        </w:rPr>
        <w:t>(5) 중복 처리</w:t>
      </w:r>
    </w:p>
    <w:p>
      <w:r>
        <w:rPr>
          <w:rFonts w:ascii="맑은 고딕" w:hAnsi="맑은 고딕" w:eastAsia="맑은 고딕"/>
          <w:b w:val="0"/>
          <w:sz w:val="20"/>
        </w:rPr>
        <w:t>동일 시리얼 + STEP + 시작일시 데이터가 이미 존재하면 기존 데이터를 유지하고, 신규 건은 적재하지 않고 중복 건수(DUP_CNT)로 집계한다.</w:t>
      </w:r>
    </w:p>
    <w:p>
      <w:r>
        <w:rPr>
          <w:rFonts w:ascii="맑은 고딕" w:hAnsi="맑은 고딕" w:eastAsia="맑은 고딕"/>
          <w:b/>
          <w:sz w:val="20"/>
        </w:rPr>
        <w:t>(6) 오류 처리</w:t>
      </w:r>
    </w:p>
    <w:p>
      <w:r>
        <w:rPr>
          <w:rFonts w:ascii="맑은 고딕" w:hAnsi="맑은 고딕" w:eastAsia="맑은 고딕"/>
          <w:b w:val="0"/>
          <w:sz w:val="20"/>
        </w:rPr>
        <w:t>검증 오류 코드 및 reject 파일 형식은 인터페이스 정의서를 따른다. reject 파일은 장비 업체 회신용으로 사용한다.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4.2 JUDGE (binJudgeJob)</w:t>
      </w:r>
    </w:p>
    <w:p>
      <w:r>
        <w:rPr>
          <w:rFonts w:ascii="맑은 고딕" w:hAnsi="맑은 고딕" w:eastAsia="맑은 고딕"/>
          <w:b w:val="0"/>
          <w:sz w:val="20"/>
        </w:rPr>
        <w:t>기준일자와 근무일자(WORK_DT)가 같은 테스트 결과를 대상으로 시리얼 단위로 최종 BIN 을 판정한다.</w:t>
      </w:r>
    </w:p>
    <w:p>
      <w:r>
        <w:rPr>
          <w:rFonts w:ascii="맑은 고딕" w:hAnsi="맑은 고딕" w:eastAsia="맑은 고딕"/>
          <w:b/>
          <w:sz w:val="20"/>
        </w:rPr>
        <w:t>(1) 유효 시도</w:t>
      </w:r>
    </w:p>
    <w:p>
      <w:r>
        <w:rPr>
          <w:rFonts w:ascii="맑은 고딕" w:hAnsi="맑은 고딕" w:eastAsia="맑은 고딕"/>
          <w:b w:val="0"/>
          <w:sz w:val="20"/>
        </w:rPr>
        <w:t>STEP 별 재테스트는 시작일시 순으로 최대 5회까지 인정하며, 인정된 시도 중 마지막 시도를 해당 STEP 의 유효 결과로 한다. (2016.01 공정기술팀 협의)</w:t>
      </w:r>
    </w:p>
    <w:p>
      <w:r>
        <w:rPr>
          <w:rFonts w:ascii="맑은 고딕" w:hAnsi="맑은 고딕" w:eastAsia="맑은 고딕"/>
          <w:b/>
          <w:sz w:val="20"/>
        </w:rPr>
        <w:t>(2) 판정 순서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① 이전 근무일에 폐기(BIN 9) 판정 이력이 있는 디바이스는 BIN 9 유지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② 유효 시도 중 ABORT 가 있으면 BIN 8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③ BIN 룰(TB_BIN_RULE, USE_YN='Y') 적용 - 첫 번째로 조건을 만족하는 룰의 BIN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④ 해당 룰이 없으면 모든 유효 시도가 PASS 인 경우 BIN 1, 그 외 BIN 7</w:t>
      </w:r>
    </w:p>
    <w:p>
      <w:r>
        <w:rPr>
          <w:rFonts w:ascii="맑은 고딕" w:hAnsi="맑은 고딕" w:eastAsia="맑은 고딕"/>
          <w:b/>
          <w:sz w:val="20"/>
        </w:rPr>
        <w:t>(3) BIN 룰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적용 대상 : 제품코드가 일치하거나 '*' (전 제품)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적용 순서 : PRIORITY 오름차순 → 동일 우선순위는 제품 지정 룰 우선 → BIN 번호가 큰 룰 우선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판정 항목 : READ_MBPS, WRITE_MBPS (유효 시도 중 최소값) / LAT_US, BAD_BLK, ECC_CNT, TEMP_MAX (최대값)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비교 연산자 : &lt;, &lt;=, &gt;, &gt;=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제품별 예외 기준은 반드시 BIN 룰 테이블에 등록하여 관리한다. (프로그램 하드코딩 금지)</w:t>
      </w:r>
    </w:p>
    <w:p>
      <w:r>
        <w:rPr>
          <w:rFonts w:ascii="맑은 고딕" w:hAnsi="맑은 고딕" w:eastAsia="맑은 고딕"/>
          <w:b/>
          <w:sz w:val="20"/>
        </w:rPr>
        <w:t>(4) ES 샘플</w:t>
      </w:r>
    </w:p>
    <w:p>
      <w:r>
        <w:rPr>
          <w:rFonts w:ascii="맑은 고딕" w:hAnsi="맑은 고딕" w:eastAsia="맑은 고딕"/>
          <w:b w:val="0"/>
          <w:sz w:val="20"/>
        </w:rPr>
        <w:t>엔지니어링 샘플(시리얼 'ES' 시작)은 판정은 수행하되 수율 집계 제외 대상으로 표시(EXCL_YN='Y')한다.</w:t>
      </w:r>
    </w:p>
    <w:p>
      <w:r>
        <w:rPr>
          <w:rFonts w:ascii="맑은 고딕" w:hAnsi="맑은 고딕" w:eastAsia="맑은 고딕"/>
          <w:b/>
          <w:sz w:val="20"/>
        </w:rPr>
        <w:t>(5) 저장</w:t>
      </w:r>
    </w:p>
    <w:p>
      <w:r>
        <w:rPr>
          <w:rFonts w:ascii="맑은 고딕" w:hAnsi="맑은 고딕" w:eastAsia="맑은 고딕"/>
          <w:b w:val="0"/>
          <w:sz w:val="20"/>
        </w:rPr>
        <w:t>TB_DEVICE_BIN 에 (시리얼, 근무일자) 기준으로 MERGE 한다. 재실행 시 결과를 덮어쓴다.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4.3 YIELD (yieldSummaryJob)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TB_DEVICE_BIN (EXCL_YN='N') 을 제품/LOT 별로 집계하여 TB_LOT_YIELD 에 저장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투입수량 = 디바이스 수, 양품수량 = PASS_YN='Y' 인 BIN 의 디바이스 수, BIN1~BIN9 별 수량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수율(%) = 양품수량 / 투입수량 × 100 (소수점 셋째 자리에서 반올림하여 둘째 자리까지)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해당 근무일 데이터를 삭제 후 재생성 (재실행 가능)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MES 리포트 파일 생성 : outbox/YIELD_yyyyMMdd.txt (레이아웃은 인터페이스 정의서 참조)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4.4 ALERT (yieldAlertJob)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TB_LOT_YIELD 중 수율이 제품별 경보 기준(TB_PRODUCT.ALERT_YIELD) 미만인 LOT 추출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경보 이력을 TB_YIELD_ALERT 에 저장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outbox/ALERT_yyyyMMdd.csv 생성 → 품질팀 경보 메일 스크립트에서 사용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경보 대상이 없으면 파일을 생성하지 않는다.</w:t>
      </w:r>
    </w:p>
    <w:p>
      <w:pPr>
        <w:pStyle w:val="Heading2"/>
      </w:pPr>
      <w:r>
        <w:rPr>
          <w:rFonts w:ascii="맑은 고딕" w:hAnsi="맑은 고딕" w:eastAsia="맑은 고딕"/>
          <w:b/>
          <w:sz w:val="24"/>
        </w:rPr>
        <w:t>4.5 PURGE (purgeJob)</w:t>
      </w:r>
    </w:p>
    <w:p>
      <w:r>
        <w:rPr>
          <w:rFonts w:ascii="맑은 고딕" w:hAnsi="맑은 고딕" w:eastAsia="맑은 고딕"/>
          <w:b w:val="0"/>
          <w:sz w:val="20"/>
        </w:rPr>
        <w:t>TB_SYS_CONFIG 의 RETENTION_DAYS (기본 90일) 이전 근무일자의 TB_TEST_RESULT 데이터를 삭제한다. 매주 일요일 03:00 실행.</w:t>
      </w:r>
    </w:p>
    <w:p>
      <w:pPr>
        <w:pStyle w:val="Heading1"/>
      </w:pPr>
      <w:r>
        <w:rPr>
          <w:rFonts w:ascii="맑은 고딕" w:hAnsi="맑은 고딕" w:eastAsia="맑은 고딕"/>
          <w:b/>
          <w:sz w:val="30"/>
        </w:rPr>
        <w:t>5. 데이터 흐름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단계</w:t>
            </w:r>
          </w:p>
        </w:tc>
        <w:tc>
          <w:tcPr>
            <w:tcW w:type="dxa" w:w="24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입력</w:t>
            </w:r>
          </w:p>
        </w:tc>
        <w:tc>
          <w:tcPr>
            <w:tcW w:type="dxa" w:w="11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처리</w:t>
            </w:r>
          </w:p>
        </w:tc>
        <w:tc>
          <w:tcPr>
            <w:tcW w:type="dxa" w:w="4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출력</w:t>
            </w:r>
          </w:p>
        </w:tc>
      </w:tr>
      <w:tr>
        <w:tc>
          <w:tcPr>
            <w:tcW w:type="dxa" w:w="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2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inbox/*.dat, *.csv</w:t>
            </w:r>
          </w:p>
        </w:tc>
        <w:tc>
          <w:tcPr>
            <w:tcW w:type="dxa" w:w="11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LOAD</w:t>
            </w:r>
          </w:p>
        </w:tc>
        <w:tc>
          <w:tcPr>
            <w:tcW w:type="dxa" w:w="4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TB_TEST_RESULT, TB_FILE_LOG, reject/*.rej, archive/</w:t>
            </w:r>
          </w:p>
        </w:tc>
      </w:tr>
      <w:tr>
        <w:tc>
          <w:tcPr>
            <w:tcW w:type="dxa" w:w="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2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TB_TEST_RESULT</w:t>
            </w:r>
          </w:p>
        </w:tc>
        <w:tc>
          <w:tcPr>
            <w:tcW w:type="dxa" w:w="11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JUDGE</w:t>
            </w:r>
          </w:p>
        </w:tc>
        <w:tc>
          <w:tcPr>
            <w:tcW w:type="dxa" w:w="4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TB_DEVICE_BIN</w:t>
            </w:r>
          </w:p>
        </w:tc>
      </w:tr>
      <w:tr>
        <w:tc>
          <w:tcPr>
            <w:tcW w:type="dxa" w:w="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2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TB_DEVICE_BIN</w:t>
            </w:r>
          </w:p>
        </w:tc>
        <w:tc>
          <w:tcPr>
            <w:tcW w:type="dxa" w:w="11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YIELD</w:t>
            </w:r>
          </w:p>
        </w:tc>
        <w:tc>
          <w:tcPr>
            <w:tcW w:type="dxa" w:w="4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TB_LOT_YIELD, outbox/YIELD_*.txt</w:t>
            </w:r>
          </w:p>
        </w:tc>
      </w:tr>
      <w:tr>
        <w:tc>
          <w:tcPr>
            <w:tcW w:type="dxa" w:w="7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2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TB_LOT_YIELD</w:t>
            </w:r>
          </w:p>
        </w:tc>
        <w:tc>
          <w:tcPr>
            <w:tcW w:type="dxa" w:w="11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ALERT</w:t>
            </w:r>
          </w:p>
        </w:tc>
        <w:tc>
          <w:tcPr>
            <w:tcW w:type="dxa" w:w="4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TB_YIELD_ALERT, outbox/ALERT_*.csv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6. 테이블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테이블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설명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관리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TB_PRODUCT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제품 기준정보 (제품명, 경보 기준 수율, 사용여부)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기준정보팀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TB_BIN_CODE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 코드 (양품 여부)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기준정보팀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TB_BIN_RULE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BIN 판정 룰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기준정보팀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TB_SYS_CONFIG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시스템 설정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제조IT팀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TB_TEST_RESULT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결과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TB_FILE_LOG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파일 적재 이력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TB_DEVICE_BIN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디바이스 최종 BIN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TB_LOT_YIELD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LOT 수율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</w:t>
            </w:r>
          </w:p>
        </w:tc>
      </w:tr>
      <w:tr>
        <w:tc>
          <w:tcPr>
            <w:tcW w:type="dxa" w:w="2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TB_YIELD_ALERT</w:t>
            </w:r>
          </w:p>
        </w:tc>
        <w:tc>
          <w:tcPr>
            <w:tcW w:type="dxa" w:w="4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수율 경보 이력</w:t>
            </w:r>
          </w:p>
        </w:tc>
        <w:tc>
          <w:tcPr>
            <w:tcW w:type="dxa" w:w="14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TLOG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sz w:val="30"/>
        </w:rPr>
        <w:t>7. 운영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실행 : /app/tlog/batch/bin/run_job.sh &lt;JOB_ID&gt; &lt;기준일자 yyyyMMdd&gt;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종료코드 0 = 정상, 그 외 = 오류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동일 기준일자 재실행 시 Job 인스턴스 중복 오류가 발생하므로 BATCH_JOB_* 메타 테이블의 해당 실행 이력을 정리한 후 재실행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LOAD 재처리 : archive 의 파일을 inbox 로 복사한 후 LOAD 재실행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기준정보 변경은 기준정보팀에 '기준정보 변경요청서'로 요청</w:t>
      </w:r>
    </w:p>
    <w:p>
      <w:pPr>
        <w:pStyle w:val="Heading1"/>
      </w:pPr>
      <w:r>
        <w:rPr>
          <w:rFonts w:ascii="맑은 고딕" w:hAnsi="맑은 고딕" w:eastAsia="맑은 고딕"/>
          <w:b/>
          <w:sz w:val="30"/>
        </w:rPr>
        <w:t>8. BIN 코드 (참고)</w:t>
      </w:r>
    </w:p>
    <w:p>
      <w:r>
        <w:rPr>
          <w:rFonts w:ascii="맑은 고딕" w:hAnsi="맑은 고딕" w:eastAsia="맑은 고딕"/>
          <w:b w:val="0"/>
          <w:sz w:val="18"/>
        </w:rPr>
        <w:t>BIN 코드는 기준정보팀에서 관리하며 아래는 작성 시점 기준이다.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BIN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의미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양품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1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양품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2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양품 (성능 하위 등급)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Y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3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READ 성능 미달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4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WRITE 성능 미달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5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불량 블록 과다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6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온도 이상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7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기능 불량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8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테스트 중단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  <w:tr>
        <w:tc>
          <w:tcPr>
            <w:tcW w:type="dxa" w:w="8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9</w:t>
            </w:r>
          </w:p>
        </w:tc>
        <w:tc>
          <w:tcPr>
            <w:tcW w:type="dxa" w:w="5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폐기</w:t>
            </w:r>
          </w:p>
        </w:tc>
        <w:tc>
          <w:tcPr>
            <w:tcW w:type="dxa" w:w="1000"/>
          </w:tcPr>
          <w:p>
            <w:r/>
            <w:r>
              <w:rPr>
                <w:rFonts w:ascii="맑은 고딕" w:hAnsi="맑은 고딕" w:eastAsia="맑은 고딕"/>
                <w:sz w:val="18"/>
              </w:rPr>
              <w:t>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