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CAM 12 – TEST 3</w:t>
      </w:r>
    </w:p>
    <w:p w:rsidR="00000000" w:rsidDel="00000000" w:rsidP="00000000" w:rsidRDefault="00000000" w:rsidRPr="00000000" w14:paraId="00000002">
      <w:pPr>
        <w:rPr>
          <w:rFonts w:ascii="Calibri" w:cs="Calibri" w:eastAsia="Calibri" w:hAnsi="Calibri"/>
          <w:b w:val="1"/>
          <w:bCs w:val="1"/>
          <w:color w:val="c00000"/>
          <w:sz w:val="24"/>
          <w:szCs w:val="24"/>
        </w:rPr>
      </w:pPr>
      <w:r w:rsidDel="00000000" w:rsidR="00000000" w:rsidRPr="00000000">
        <w:rPr>
          <w:rFonts w:ascii="Calibri" w:cs="Calibri" w:eastAsia="Calibri" w:hAnsi="Calibri"/>
          <w:b w:val="1"/>
          <w:bCs w:val="1"/>
          <w:color w:val="c00000"/>
          <w:sz w:val="24"/>
          <w:szCs w:val="24"/>
          <w:rtl w:val="0"/>
        </w:rPr>
        <w:t xml:space="preserve">SECTION 1</w:t>
      </w:r>
    </w:p>
    <w:tbl>
      <w:tblPr>
        <w:tblStyle w:val="Table1"/>
        <w:tblW w:w="991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9"/>
        <w:gridCol w:w="2463"/>
        <w:gridCol w:w="1559"/>
        <w:gridCol w:w="993"/>
        <w:gridCol w:w="4394"/>
        <w:tblGridChange w:id="0">
          <w:tblGrid>
            <w:gridCol w:w="509"/>
            <w:gridCol w:w="2463"/>
            <w:gridCol w:w="1559"/>
            <w:gridCol w:w="993"/>
            <w:gridCol w:w="4394"/>
          </w:tblGrid>
        </w:tblGridChange>
      </w:tblGrid>
      <w:tr>
        <w:trPr>
          <w:cantSplit w:val="0"/>
          <w:tblHeader w:val="0"/>
        </w:trPr>
        <w:tc>
          <w:tcPr>
            <w:shd w:fill="3a3a3a" w:val="clear"/>
          </w:tcPr>
          <w:p w:rsidR="00000000" w:rsidDel="00000000" w:rsidP="00000000" w:rsidRDefault="00000000" w:rsidRPr="00000000" w14:paraId="00000003">
            <w:pPr>
              <w:spacing w:line="360" w:lineRule="auto"/>
              <w:jc w:val="center"/>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No.</w:t>
            </w:r>
          </w:p>
        </w:tc>
        <w:tc>
          <w:tcPr>
            <w:shd w:fill="3a3a3a" w:val="clear"/>
          </w:tcPr>
          <w:p w:rsidR="00000000" w:rsidDel="00000000" w:rsidP="00000000" w:rsidRDefault="00000000" w:rsidRPr="00000000" w14:paraId="00000004">
            <w:pPr>
              <w:spacing w:line="360" w:lineRule="auto"/>
              <w:jc w:val="center"/>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Vocabulary</w:t>
            </w:r>
          </w:p>
        </w:tc>
        <w:tc>
          <w:tcPr>
            <w:shd w:fill="3a3a3a" w:val="clear"/>
          </w:tcPr>
          <w:p w:rsidR="00000000" w:rsidDel="00000000" w:rsidP="00000000" w:rsidRDefault="00000000" w:rsidRPr="00000000" w14:paraId="00000005">
            <w:pPr>
              <w:spacing w:line="360" w:lineRule="auto"/>
              <w:jc w:val="center"/>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Phonetic</w:t>
            </w:r>
          </w:p>
        </w:tc>
        <w:tc>
          <w:tcPr>
            <w:shd w:fill="3a3a3a" w:val="clear"/>
          </w:tcPr>
          <w:p w:rsidR="00000000" w:rsidDel="00000000" w:rsidP="00000000" w:rsidRDefault="00000000" w:rsidRPr="00000000" w14:paraId="00000006">
            <w:pPr>
              <w:spacing w:line="360" w:lineRule="auto"/>
              <w:jc w:val="center"/>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POS</w:t>
            </w:r>
          </w:p>
        </w:tc>
        <w:tc>
          <w:tcPr>
            <w:shd w:fill="3a3a3a" w:val="clear"/>
          </w:tcPr>
          <w:p w:rsidR="00000000" w:rsidDel="00000000" w:rsidP="00000000" w:rsidRDefault="00000000" w:rsidRPr="00000000" w14:paraId="00000007">
            <w:pPr>
              <w:spacing w:line="360" w:lineRule="auto"/>
              <w:jc w:val="center"/>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Meaning</w:t>
            </w:r>
          </w:p>
        </w:tc>
      </w:tr>
      <w:tr>
        <w:trPr>
          <w:cantSplit w:val="0"/>
          <w:tblHeader w:val="0"/>
        </w:trPr>
        <w:tc>
          <w:tcPr/>
          <w:p w:rsidR="00000000" w:rsidDel="00000000" w:rsidP="00000000" w:rsidRDefault="00000000" w:rsidRPr="00000000" w14:paraId="00000008">
            <w:pPr>
              <w:spacing w:line="36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1</w:t>
            </w:r>
          </w:p>
        </w:tc>
        <w:tc>
          <w:tcPr/>
          <w:p w:rsidR="00000000" w:rsidDel="00000000" w:rsidP="00000000" w:rsidRDefault="00000000" w:rsidRPr="00000000" w14:paraId="00000009">
            <w:pPr>
              <w:spacing w:line="36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devote (to)</w:t>
            </w:r>
          </w:p>
        </w:tc>
        <w:tc>
          <w:tcPr/>
          <w:p w:rsidR="00000000" w:rsidDel="00000000" w:rsidP="00000000" w:rsidRDefault="00000000" w:rsidRPr="00000000" w14:paraId="0000000A">
            <w:pPr>
              <w:spacing w:line="36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/dɪˈvəʊt/</w:t>
            </w:r>
          </w:p>
        </w:tc>
        <w:tc>
          <w:tcPr/>
          <w:p w:rsidR="00000000" w:rsidDel="00000000" w:rsidP="00000000" w:rsidRDefault="00000000" w:rsidRPr="00000000" w14:paraId="0000000B">
            <w:pPr>
              <w:spacing w:line="36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v.</w:t>
            </w:r>
          </w:p>
        </w:tc>
        <w:tc>
          <w:tcPr/>
          <w:p w:rsidR="00000000" w:rsidDel="00000000" w:rsidP="00000000" w:rsidRDefault="00000000" w:rsidRPr="00000000" w14:paraId="0000000C">
            <w:pPr>
              <w:spacing w:line="36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dành (thời gian, không gian, công sức) cho</w:t>
            </w:r>
          </w:p>
        </w:tc>
      </w:tr>
      <w:tr>
        <w:trPr>
          <w:cantSplit w:val="0"/>
          <w:tblHeader w:val="0"/>
        </w:trPr>
        <w:tc>
          <w:tcPr/>
          <w:p w:rsidR="00000000" w:rsidDel="00000000" w:rsidP="00000000" w:rsidRDefault="00000000" w:rsidRPr="00000000" w14:paraId="0000000D">
            <w:pPr>
              <w:spacing w:line="36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2</w:t>
            </w:r>
          </w:p>
        </w:tc>
        <w:tc>
          <w:tcPr/>
          <w:p w:rsidR="00000000" w:rsidDel="00000000" w:rsidP="00000000" w:rsidRDefault="00000000" w:rsidRPr="00000000" w14:paraId="0000000E">
            <w:pPr>
              <w:spacing w:line="36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fiction</w:t>
            </w:r>
          </w:p>
        </w:tc>
        <w:tc>
          <w:tcPr/>
          <w:p w:rsidR="00000000" w:rsidDel="00000000" w:rsidP="00000000" w:rsidRDefault="00000000" w:rsidRPr="00000000" w14:paraId="0000000F">
            <w:pPr>
              <w:spacing w:line="36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/ˈfɪkʃn/</w:t>
            </w:r>
          </w:p>
        </w:tc>
        <w:tc>
          <w:tcPr/>
          <w:p w:rsidR="00000000" w:rsidDel="00000000" w:rsidP="00000000" w:rsidRDefault="00000000" w:rsidRPr="00000000" w14:paraId="00000010">
            <w:pPr>
              <w:spacing w:line="36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n.</w:t>
            </w:r>
          </w:p>
        </w:tc>
        <w:tc>
          <w:tcPr/>
          <w:p w:rsidR="00000000" w:rsidDel="00000000" w:rsidP="00000000" w:rsidRDefault="00000000" w:rsidRPr="00000000" w14:paraId="00000011">
            <w:pPr>
              <w:spacing w:line="36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tiểu thuyết, truyện hư cấu</w:t>
            </w:r>
          </w:p>
        </w:tc>
      </w:tr>
      <w:tr>
        <w:trPr>
          <w:cantSplit w:val="0"/>
          <w:tblHeader w:val="0"/>
        </w:trPr>
        <w:tc>
          <w:tcPr/>
          <w:p w:rsidR="00000000" w:rsidDel="00000000" w:rsidP="00000000" w:rsidRDefault="00000000" w:rsidRPr="00000000" w14:paraId="00000012">
            <w:pPr>
              <w:spacing w:line="36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3</w:t>
            </w:r>
          </w:p>
        </w:tc>
        <w:tc>
          <w:tcPr/>
          <w:p w:rsidR="00000000" w:rsidDel="00000000" w:rsidP="00000000" w:rsidRDefault="00000000" w:rsidRPr="00000000" w14:paraId="00000013">
            <w:pPr>
              <w:spacing w:line="36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certificate</w:t>
            </w:r>
          </w:p>
        </w:tc>
        <w:tc>
          <w:tcPr/>
          <w:p w:rsidR="00000000" w:rsidDel="00000000" w:rsidP="00000000" w:rsidRDefault="00000000" w:rsidRPr="00000000" w14:paraId="00000014">
            <w:pPr>
              <w:spacing w:line="36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/səˈtɪfɪkət/</w:t>
            </w:r>
          </w:p>
        </w:tc>
        <w:tc>
          <w:tcPr/>
          <w:p w:rsidR="00000000" w:rsidDel="00000000" w:rsidP="00000000" w:rsidRDefault="00000000" w:rsidRPr="00000000" w14:paraId="00000015">
            <w:pPr>
              <w:spacing w:line="36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n.</w:t>
            </w:r>
          </w:p>
        </w:tc>
        <w:tc>
          <w:tcPr/>
          <w:p w:rsidR="00000000" w:rsidDel="00000000" w:rsidP="00000000" w:rsidRDefault="00000000" w:rsidRPr="00000000" w14:paraId="00000016">
            <w:pPr>
              <w:spacing w:line="36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giấy chứng nhận, chứng chỉ</w:t>
            </w:r>
          </w:p>
        </w:tc>
      </w:tr>
      <w:tr>
        <w:trPr>
          <w:cantSplit w:val="0"/>
          <w:tblHeader w:val="0"/>
        </w:trPr>
        <w:tc>
          <w:tcPr/>
          <w:p w:rsidR="00000000" w:rsidDel="00000000" w:rsidP="00000000" w:rsidRDefault="00000000" w:rsidRPr="00000000" w14:paraId="00000017">
            <w:pPr>
              <w:spacing w:line="36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4</w:t>
            </w:r>
          </w:p>
        </w:tc>
        <w:tc>
          <w:tcPr/>
          <w:p w:rsidR="00000000" w:rsidDel="00000000" w:rsidP="00000000" w:rsidRDefault="00000000" w:rsidRPr="00000000" w14:paraId="00000018">
            <w:pPr>
              <w:spacing w:line="36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come along</w:t>
            </w:r>
          </w:p>
        </w:tc>
        <w:tc>
          <w:tcPr/>
          <w:p w:rsidR="00000000" w:rsidDel="00000000" w:rsidP="00000000" w:rsidRDefault="00000000" w:rsidRPr="00000000" w14:paraId="00000019">
            <w:pPr>
              <w:spacing w:line="36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/kʌm əˈlɒŋ/</w:t>
            </w:r>
          </w:p>
        </w:tc>
        <w:tc>
          <w:tcPr/>
          <w:p w:rsidR="00000000" w:rsidDel="00000000" w:rsidP="00000000" w:rsidRDefault="00000000" w:rsidRPr="00000000" w14:paraId="0000001A">
            <w:pPr>
              <w:spacing w:line="36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phr. v.</w:t>
            </w:r>
          </w:p>
        </w:tc>
        <w:tc>
          <w:tcPr/>
          <w:p w:rsidR="00000000" w:rsidDel="00000000" w:rsidP="00000000" w:rsidRDefault="00000000" w:rsidRPr="00000000" w14:paraId="0000001B">
            <w:pPr>
              <w:spacing w:line="36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đến, tham gia</w:t>
            </w:r>
          </w:p>
        </w:tc>
      </w:tr>
      <w:tr>
        <w:trPr>
          <w:cantSplit w:val="0"/>
          <w:tblHeader w:val="0"/>
        </w:trPr>
        <w:tc>
          <w:tcPr/>
          <w:p w:rsidR="00000000" w:rsidDel="00000000" w:rsidP="00000000" w:rsidRDefault="00000000" w:rsidRPr="00000000" w14:paraId="0000001C">
            <w:pPr>
              <w:spacing w:line="36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5</w:t>
            </w:r>
          </w:p>
        </w:tc>
        <w:tc>
          <w:tcPr/>
          <w:p w:rsidR="00000000" w:rsidDel="00000000" w:rsidP="00000000" w:rsidRDefault="00000000" w:rsidRPr="00000000" w14:paraId="0000001D">
            <w:pPr>
              <w:spacing w:line="36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get up to speed (with sth)</w:t>
            </w:r>
          </w:p>
        </w:tc>
        <w:tc>
          <w:tcPr/>
          <w:p w:rsidR="00000000" w:rsidDel="00000000" w:rsidP="00000000" w:rsidRDefault="00000000" w:rsidRPr="00000000" w14:paraId="0000001E">
            <w:pPr>
              <w:spacing w:line="36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/ɡet ʌp tə spiːd/</w:t>
            </w:r>
          </w:p>
        </w:tc>
        <w:tc>
          <w:tcPr/>
          <w:p w:rsidR="00000000" w:rsidDel="00000000" w:rsidP="00000000" w:rsidRDefault="00000000" w:rsidRPr="00000000" w14:paraId="0000001F">
            <w:pPr>
              <w:spacing w:line="36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idiom</w:t>
            </w:r>
          </w:p>
        </w:tc>
        <w:tc>
          <w:tcPr/>
          <w:p w:rsidR="00000000" w:rsidDel="00000000" w:rsidP="00000000" w:rsidRDefault="00000000" w:rsidRPr="00000000" w14:paraId="00000020">
            <w:pPr>
              <w:spacing w:line="36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bắt kịp, theo kịp (với kiến thức/công nghệ)</w:t>
            </w:r>
          </w:p>
        </w:tc>
      </w:tr>
      <w:tr>
        <w:trPr>
          <w:cantSplit w:val="0"/>
          <w:tblHeader w:val="0"/>
        </w:trPr>
        <w:tc>
          <w:tcPr/>
          <w:p w:rsidR="00000000" w:rsidDel="00000000" w:rsidP="00000000" w:rsidRDefault="00000000" w:rsidRPr="00000000" w14:paraId="00000021">
            <w:pPr>
              <w:spacing w:line="36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6</w:t>
            </w:r>
          </w:p>
        </w:tc>
        <w:tc>
          <w:tcPr/>
          <w:p w:rsidR="00000000" w:rsidDel="00000000" w:rsidP="00000000" w:rsidRDefault="00000000" w:rsidRPr="00000000" w14:paraId="00000022">
            <w:pPr>
              <w:spacing w:line="36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turn up</w:t>
            </w:r>
          </w:p>
        </w:tc>
        <w:tc>
          <w:tcPr/>
          <w:p w:rsidR="00000000" w:rsidDel="00000000" w:rsidP="00000000" w:rsidRDefault="00000000" w:rsidRPr="00000000" w14:paraId="00000023">
            <w:pPr>
              <w:spacing w:line="36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/tɜːn ʌp/</w:t>
            </w:r>
          </w:p>
        </w:tc>
        <w:tc>
          <w:tcPr/>
          <w:p w:rsidR="00000000" w:rsidDel="00000000" w:rsidP="00000000" w:rsidRDefault="00000000" w:rsidRPr="00000000" w14:paraId="00000024">
            <w:pPr>
              <w:spacing w:line="36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phr. v.</w:t>
            </w:r>
          </w:p>
        </w:tc>
        <w:tc>
          <w:tcPr/>
          <w:p w:rsidR="00000000" w:rsidDel="00000000" w:rsidP="00000000" w:rsidRDefault="00000000" w:rsidRPr="00000000" w14:paraId="00000025">
            <w:pPr>
              <w:spacing w:line="36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xuất hiện, có mặt</w:t>
            </w:r>
          </w:p>
        </w:tc>
      </w:tr>
      <w:tr>
        <w:trPr>
          <w:cantSplit w:val="0"/>
          <w:tblHeader w:val="0"/>
        </w:trPr>
        <w:tc>
          <w:tcPr/>
          <w:p w:rsidR="00000000" w:rsidDel="00000000" w:rsidP="00000000" w:rsidRDefault="00000000" w:rsidRPr="00000000" w14:paraId="00000026">
            <w:pPr>
              <w:spacing w:line="36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7</w:t>
            </w:r>
          </w:p>
        </w:tc>
        <w:tc>
          <w:tcPr/>
          <w:p w:rsidR="00000000" w:rsidDel="00000000" w:rsidP="00000000" w:rsidRDefault="00000000" w:rsidRPr="00000000" w14:paraId="00000027">
            <w:pPr>
              <w:spacing w:line="36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experiment</w:t>
            </w:r>
          </w:p>
        </w:tc>
        <w:tc>
          <w:tcPr/>
          <w:p w:rsidR="00000000" w:rsidDel="00000000" w:rsidP="00000000" w:rsidRDefault="00000000" w:rsidRPr="00000000" w14:paraId="00000028">
            <w:pPr>
              <w:spacing w:line="36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/ɪkˈsperɪmənt/</w:t>
            </w:r>
          </w:p>
        </w:tc>
        <w:tc>
          <w:tcPr/>
          <w:p w:rsidR="00000000" w:rsidDel="00000000" w:rsidP="00000000" w:rsidRDefault="00000000" w:rsidRPr="00000000" w14:paraId="00000029">
            <w:pPr>
              <w:spacing w:line="36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n./v.</w:t>
            </w:r>
          </w:p>
        </w:tc>
        <w:tc>
          <w:tcPr/>
          <w:p w:rsidR="00000000" w:rsidDel="00000000" w:rsidP="00000000" w:rsidRDefault="00000000" w:rsidRPr="00000000" w14:paraId="0000002A">
            <w:pPr>
              <w:spacing w:line="36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thí nghiệm, thử nghiệm</w:t>
            </w:r>
          </w:p>
        </w:tc>
      </w:tr>
      <w:tr>
        <w:trPr>
          <w:cantSplit w:val="0"/>
          <w:tblHeader w:val="0"/>
        </w:trPr>
        <w:tc>
          <w:tcPr/>
          <w:p w:rsidR="00000000" w:rsidDel="00000000" w:rsidP="00000000" w:rsidRDefault="00000000" w:rsidRPr="00000000" w14:paraId="0000002B">
            <w:pPr>
              <w:spacing w:line="36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8</w:t>
            </w:r>
          </w:p>
        </w:tc>
        <w:tc>
          <w:tcPr/>
          <w:p w:rsidR="00000000" w:rsidDel="00000000" w:rsidP="00000000" w:rsidRDefault="00000000" w:rsidRPr="00000000" w14:paraId="0000002C">
            <w:pPr>
              <w:spacing w:line="36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wallchart</w:t>
            </w:r>
          </w:p>
        </w:tc>
        <w:tc>
          <w:tcPr/>
          <w:p w:rsidR="00000000" w:rsidDel="00000000" w:rsidP="00000000" w:rsidRDefault="00000000" w:rsidRPr="00000000" w14:paraId="0000002D">
            <w:pPr>
              <w:spacing w:line="36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/ˈwɔːltʃɑːt/</w:t>
            </w:r>
          </w:p>
        </w:tc>
        <w:tc>
          <w:tcPr/>
          <w:p w:rsidR="00000000" w:rsidDel="00000000" w:rsidP="00000000" w:rsidRDefault="00000000" w:rsidRPr="00000000" w14:paraId="0000002E">
            <w:pPr>
              <w:spacing w:line="36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n.</w:t>
            </w:r>
          </w:p>
        </w:tc>
        <w:tc>
          <w:tcPr/>
          <w:p w:rsidR="00000000" w:rsidDel="00000000" w:rsidP="00000000" w:rsidRDefault="00000000" w:rsidRPr="00000000" w14:paraId="0000002F">
            <w:pPr>
              <w:spacing w:line="36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tranh/biểu đồ treo tường (dùng cho học tập)</w:t>
            </w:r>
          </w:p>
        </w:tc>
      </w:tr>
    </w:tbl>
    <w:p w:rsidR="00000000" w:rsidDel="00000000" w:rsidP="00000000" w:rsidRDefault="00000000" w:rsidRPr="00000000" w14:paraId="00000030">
      <w:pPr>
        <w:rPr>
          <w:rFonts w:ascii="Calibri" w:cs="Calibri" w:eastAsia="Calibri" w:hAnsi="Calibri"/>
          <w:b w:val="1"/>
          <w:bCs w:val="1"/>
          <w:color w:val="c00000"/>
          <w:sz w:val="20"/>
          <w:szCs w:val="20"/>
        </w:rPr>
      </w:pPr>
      <w:r w:rsidDel="00000000" w:rsidR="00000000" w:rsidRPr="00000000">
        <w:rPr>
          <w:rtl w:val="0"/>
        </w:rPr>
      </w:r>
    </w:p>
    <w:p w:rsidR="00000000" w:rsidDel="00000000" w:rsidP="00000000" w:rsidRDefault="00000000" w:rsidRPr="00000000" w14:paraId="00000031">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SECTION 1</w:t>
      </w:r>
      <w:r w:rsidDel="00000000" w:rsidR="00000000" w:rsidRPr="00000000">
        <w:rPr>
          <w:rtl w:val="0"/>
        </w:rPr>
      </w:r>
    </w:p>
    <w:p w:rsidR="00000000" w:rsidDel="00000000" w:rsidP="00000000" w:rsidRDefault="00000000" w:rsidRPr="00000000" w14:paraId="00000032">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Questions 1 – 10</w:t>
      </w:r>
      <w:r w:rsidDel="00000000" w:rsidR="00000000" w:rsidRPr="00000000">
        <w:rPr>
          <w:rtl w:val="0"/>
        </w:rPr>
      </w:r>
    </w:p>
    <w:p w:rsidR="00000000" w:rsidDel="00000000" w:rsidP="00000000" w:rsidRDefault="00000000" w:rsidRPr="00000000" w14:paraId="00000033">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Complete the notes below.</w:t>
      </w:r>
    </w:p>
    <w:p w:rsidR="00000000" w:rsidDel="00000000" w:rsidP="00000000" w:rsidRDefault="00000000" w:rsidRPr="00000000" w14:paraId="00000034">
      <w:pPr>
        <w:rPr>
          <w:rFonts w:ascii="Calibri" w:cs="Calibri" w:eastAsia="Calibri" w:hAnsi="Calibri"/>
          <w:sz w:val="24"/>
          <w:szCs w:val="24"/>
        </w:rPr>
      </w:pPr>
      <w:r w:rsidDel="00000000" w:rsidR="00000000" w:rsidRPr="00000000">
        <w:rPr>
          <w:rFonts w:ascii="Calibri" w:cs="Calibri" w:eastAsia="Calibri" w:hAnsi="Calibri"/>
          <w:i w:val="1"/>
          <w:iCs w:val="1"/>
          <w:sz w:val="24"/>
          <w:szCs w:val="24"/>
          <w:rtl w:val="0"/>
        </w:rPr>
        <w:t xml:space="preserve">Write </w:t>
      </w:r>
      <w:r w:rsidDel="00000000" w:rsidR="00000000" w:rsidRPr="00000000">
        <w:rPr>
          <w:rFonts w:ascii="Calibri" w:cs="Calibri" w:eastAsia="Calibri" w:hAnsi="Calibri"/>
          <w:b w:val="1"/>
          <w:bCs w:val="1"/>
          <w:i w:val="1"/>
          <w:iCs w:val="1"/>
          <w:sz w:val="24"/>
          <w:szCs w:val="24"/>
          <w:rtl w:val="0"/>
        </w:rPr>
        <w:t xml:space="preserve">ONE WORD ONLY</w:t>
      </w:r>
      <w:r w:rsidDel="00000000" w:rsidR="00000000" w:rsidRPr="00000000">
        <w:rPr>
          <w:rFonts w:ascii="Calibri" w:cs="Calibri" w:eastAsia="Calibri" w:hAnsi="Calibri"/>
          <w:i w:val="1"/>
          <w:iCs w:val="1"/>
          <w:sz w:val="24"/>
          <w:szCs w:val="24"/>
          <w:rtl w:val="0"/>
        </w:rPr>
        <w:t xml:space="preserve"> for each answer.</w:t>
      </w:r>
      <w:r w:rsidDel="00000000" w:rsidR="00000000" w:rsidRPr="00000000">
        <w:rPr>
          <w:rtl w:val="0"/>
        </w:rPr>
      </w:r>
    </w:p>
    <w:tbl>
      <w:tblPr>
        <w:tblStyle w:val="Table2"/>
        <w:tblW w:w="78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2"/>
        <w:tblGridChange w:id="0">
          <w:tblGrid>
            <w:gridCol w:w="7862"/>
          </w:tblGrid>
        </w:tblGridChange>
      </w:tblGrid>
      <w:tr>
        <w:trPr>
          <w:cantSplit w:val="0"/>
          <w:tblHeader w:val="0"/>
        </w:trPr>
        <w:tc>
          <w:tcPr/>
          <w:p w:rsidR="00000000" w:rsidDel="00000000" w:rsidP="00000000" w:rsidRDefault="00000000" w:rsidRPr="00000000" w14:paraId="00000035">
            <w:pPr>
              <w:spacing w:line="360"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PUBLIC LIBRARY</w:t>
            </w:r>
            <w:r w:rsidDel="00000000" w:rsidR="00000000" w:rsidRPr="00000000">
              <w:rPr>
                <w:rtl w:val="0"/>
              </w:rPr>
            </w:r>
          </w:p>
        </w:tc>
      </w:tr>
      <w:tr>
        <w:trPr>
          <w:cantSplit w:val="0"/>
          <w:tblHeader w:val="0"/>
        </w:trPr>
        <w:tc>
          <w:tcPr/>
          <w:p w:rsidR="00000000" w:rsidDel="00000000" w:rsidP="00000000" w:rsidRDefault="00000000" w:rsidRPr="00000000" w14:paraId="00000036">
            <w:pPr>
              <w:spacing w:line="360" w:lineRule="auto"/>
              <w:rPr>
                <w:rFonts w:ascii="Calibri" w:cs="Calibri" w:eastAsia="Calibri" w:hAnsi="Calibri"/>
                <w:sz w:val="22"/>
                <w:szCs w:val="22"/>
              </w:rPr>
            </w:pPr>
            <w:r w:rsidDel="00000000" w:rsidR="00000000" w:rsidRPr="00000000">
              <w:rPr>
                <w:rFonts w:ascii="Calibri" w:cs="Calibri" w:eastAsia="Calibri" w:hAnsi="Calibri"/>
                <w:i w:val="1"/>
                <w:iCs w:val="1"/>
                <w:sz w:val="22"/>
                <w:szCs w:val="22"/>
                <w:rtl w:val="0"/>
              </w:rPr>
              <w:t xml:space="preserve">Example</w:t>
            </w:r>
            <w:r w:rsidDel="00000000" w:rsidR="00000000" w:rsidRPr="00000000">
              <w:rPr>
                <w:rtl w:val="0"/>
              </w:rPr>
            </w:r>
          </w:p>
          <w:p w:rsidR="00000000" w:rsidDel="00000000" w:rsidP="00000000" w:rsidRDefault="00000000" w:rsidRPr="00000000" w14:paraId="00000037">
            <w:pPr>
              <w:spacing w:line="3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library re-opened last ……</w:t>
            </w:r>
            <w:r w:rsidDel="00000000" w:rsidR="00000000" w:rsidRPr="00000000">
              <w:rPr>
                <w:rFonts w:ascii="Calibri" w:cs="Calibri" w:eastAsia="Calibri" w:hAnsi="Calibri"/>
                <w:i w:val="1"/>
                <w:iCs w:val="1"/>
                <w:sz w:val="22"/>
                <w:szCs w:val="22"/>
                <w:rtl w:val="0"/>
              </w:rPr>
              <w:t xml:space="preserve">month</w:t>
            </w:r>
            <w:r w:rsidDel="00000000" w:rsidR="00000000" w:rsidRPr="00000000">
              <w:rPr>
                <w:rFonts w:ascii="Calibri" w:cs="Calibri" w:eastAsia="Calibri" w:hAnsi="Calibri"/>
                <w:sz w:val="22"/>
                <w:szCs w:val="22"/>
                <w:rtl w:val="0"/>
              </w:rPr>
              <w:t xml:space="preserve">…….</w:t>
            </w:r>
          </w:p>
        </w:tc>
      </w:tr>
      <w:tr>
        <w:trPr>
          <w:cantSplit w:val="0"/>
          <w:tblHeader w:val="0"/>
        </w:trPr>
        <w:tc>
          <w:tcPr/>
          <w:p w:rsidR="00000000" w:rsidDel="00000000" w:rsidP="00000000" w:rsidRDefault="00000000" w:rsidRPr="00000000" w14:paraId="00000038">
            <w:pPr>
              <w:spacing w:line="360"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The library now has</w:t>
            </w:r>
            <w:r w:rsidDel="00000000" w:rsidR="00000000" w:rsidRPr="00000000">
              <w:rPr>
                <w:rtl w:val="0"/>
              </w:rPr>
            </w:r>
          </w:p>
          <w:p w:rsidR="00000000" w:rsidDel="00000000" w:rsidP="00000000" w:rsidRDefault="00000000" w:rsidRPr="00000000" w14:paraId="00000039">
            <w:pPr>
              <w:spacing w:line="3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a seating area with magazines</w:t>
            </w:r>
          </w:p>
          <w:p w:rsidR="00000000" w:rsidDel="00000000" w:rsidP="00000000" w:rsidRDefault="00000000" w:rsidRPr="00000000" w14:paraId="0000003A">
            <w:pPr>
              <w:spacing w:line="3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an expanded section for books on </w:t>
            </w:r>
            <w:r w:rsidDel="00000000" w:rsidR="00000000" w:rsidRPr="00000000">
              <w:rPr>
                <w:rFonts w:ascii="Calibri" w:cs="Calibri" w:eastAsia="Calibri" w:hAnsi="Calibri"/>
                <w:b w:val="1"/>
                <w:bCs w:val="1"/>
                <w:sz w:val="22"/>
                <w:szCs w:val="22"/>
                <w:rtl w:val="0"/>
              </w:rPr>
              <w:t xml:space="preserve">1</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03B">
            <w:pPr>
              <w:spacing w:line="3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a new section on local </w:t>
            </w:r>
            <w:r w:rsidDel="00000000" w:rsidR="00000000" w:rsidRPr="00000000">
              <w:rPr>
                <w:rFonts w:ascii="Calibri" w:cs="Calibri" w:eastAsia="Calibri" w:hAnsi="Calibri"/>
                <w:b w:val="1"/>
                <w:bCs w:val="1"/>
                <w:sz w:val="22"/>
                <w:szCs w:val="22"/>
                <w:rtl w:val="0"/>
              </w:rPr>
              <w:t xml:space="preserve">2</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03C">
            <w:pPr>
              <w:spacing w:line="3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a community room for meetings (also possible to </w:t>
            </w:r>
            <w:r w:rsidDel="00000000" w:rsidR="00000000" w:rsidRPr="00000000">
              <w:rPr>
                <w:rFonts w:ascii="Calibri" w:cs="Calibri" w:eastAsia="Calibri" w:hAnsi="Calibri"/>
                <w:b w:val="1"/>
                <w:bCs w:val="1"/>
                <w:sz w:val="22"/>
                <w:szCs w:val="22"/>
                <w:rtl w:val="0"/>
              </w:rPr>
              <w:t xml:space="preserve">3</w:t>
            </w:r>
            <w:r w:rsidDel="00000000" w:rsidR="00000000" w:rsidRPr="00000000">
              <w:rPr>
                <w:rFonts w:ascii="Calibri" w:cs="Calibri" w:eastAsia="Calibri" w:hAnsi="Calibri"/>
                <w:sz w:val="22"/>
                <w:szCs w:val="22"/>
                <w:rtl w:val="0"/>
              </w:rPr>
              <w:t xml:space="preserve">……………. there)</w:t>
            </w:r>
          </w:p>
          <w:p w:rsidR="00000000" w:rsidDel="00000000" w:rsidP="00000000" w:rsidRDefault="00000000" w:rsidRPr="00000000" w14:paraId="0000003D">
            <w:pPr>
              <w:spacing w:line="3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a new section of books for </w:t>
            </w:r>
            <w:r w:rsidDel="00000000" w:rsidR="00000000" w:rsidRPr="00000000">
              <w:rPr>
                <w:rFonts w:ascii="Calibri" w:cs="Calibri" w:eastAsia="Calibri" w:hAnsi="Calibri"/>
                <w:b w:val="1"/>
                <w:bCs w:val="1"/>
                <w:sz w:val="22"/>
                <w:szCs w:val="22"/>
                <w:rtl w:val="0"/>
              </w:rPr>
              <w:t xml:space="preserve">4</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03E">
            <w:pPr>
              <w:spacing w:line="360"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For younger children</w:t>
            </w:r>
            <w:r w:rsidDel="00000000" w:rsidR="00000000" w:rsidRPr="00000000">
              <w:rPr>
                <w:rtl w:val="0"/>
              </w:rPr>
            </w:r>
          </w:p>
          <w:p w:rsidR="00000000" w:rsidDel="00000000" w:rsidP="00000000" w:rsidRDefault="00000000" w:rsidRPr="00000000" w14:paraId="0000003F">
            <w:pPr>
              <w:spacing w:line="3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the next Science Club meeting: experiments using things from your </w:t>
            </w:r>
            <w:r w:rsidDel="00000000" w:rsidR="00000000" w:rsidRPr="00000000">
              <w:rPr>
                <w:rFonts w:ascii="Calibri" w:cs="Calibri" w:eastAsia="Calibri" w:hAnsi="Calibri"/>
                <w:b w:val="1"/>
                <w:bCs w:val="1"/>
                <w:sz w:val="22"/>
                <w:szCs w:val="22"/>
                <w:rtl w:val="0"/>
              </w:rPr>
              <w:t xml:space="preserve">5</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040">
            <w:pPr>
              <w:spacing w:line="3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Reading Challenge: read six books during the holidays</w:t>
            </w:r>
          </w:p>
          <w:p w:rsidR="00000000" w:rsidDel="00000000" w:rsidP="00000000" w:rsidRDefault="00000000" w:rsidRPr="00000000" w14:paraId="00000041">
            <w:pPr>
              <w:spacing w:line="360"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For adults</w:t>
            </w:r>
            <w:r w:rsidDel="00000000" w:rsidR="00000000" w:rsidRPr="00000000">
              <w:rPr>
                <w:rtl w:val="0"/>
              </w:rPr>
            </w:r>
          </w:p>
          <w:p w:rsidR="00000000" w:rsidDel="00000000" w:rsidP="00000000" w:rsidRDefault="00000000" w:rsidRPr="00000000" w14:paraId="00000042">
            <w:pPr>
              <w:spacing w:line="3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this Friday: a local author talks about a novel based on a real </w:t>
            </w:r>
            <w:r w:rsidDel="00000000" w:rsidR="00000000" w:rsidRPr="00000000">
              <w:rPr>
                <w:rFonts w:ascii="Calibri" w:cs="Calibri" w:eastAsia="Calibri" w:hAnsi="Calibri"/>
                <w:b w:val="1"/>
                <w:bCs w:val="1"/>
                <w:sz w:val="22"/>
                <w:szCs w:val="22"/>
                <w:rtl w:val="0"/>
              </w:rPr>
              <w:t xml:space="preserve">6</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043">
            <w:pPr>
              <w:spacing w:line="3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IT support is available on Tuesday – no </w:t>
            </w:r>
            <w:r w:rsidDel="00000000" w:rsidR="00000000" w:rsidRPr="00000000">
              <w:rPr>
                <w:rFonts w:ascii="Calibri" w:cs="Calibri" w:eastAsia="Calibri" w:hAnsi="Calibri"/>
                <w:b w:val="1"/>
                <w:bCs w:val="1"/>
                <w:sz w:val="22"/>
                <w:szCs w:val="22"/>
                <w:rtl w:val="0"/>
              </w:rPr>
              <w:t xml:space="preserve">7</w:t>
            </w:r>
            <w:r w:rsidDel="00000000" w:rsidR="00000000" w:rsidRPr="00000000">
              <w:rPr>
                <w:rFonts w:ascii="Calibri" w:cs="Calibri" w:eastAsia="Calibri" w:hAnsi="Calibri"/>
                <w:sz w:val="22"/>
                <w:szCs w:val="22"/>
                <w:rtl w:val="0"/>
              </w:rPr>
              <w:t xml:space="preserve">……………. is necessary</w:t>
            </w:r>
          </w:p>
          <w:p w:rsidR="00000000" w:rsidDel="00000000" w:rsidP="00000000" w:rsidRDefault="00000000" w:rsidRPr="00000000" w14:paraId="00000044">
            <w:pPr>
              <w:spacing w:line="3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free check of blood </w:t>
            </w:r>
            <w:r w:rsidDel="00000000" w:rsidR="00000000" w:rsidRPr="00000000">
              <w:rPr>
                <w:rFonts w:ascii="Calibri" w:cs="Calibri" w:eastAsia="Calibri" w:hAnsi="Calibri"/>
                <w:b w:val="1"/>
                <w:bCs w:val="1"/>
                <w:sz w:val="22"/>
                <w:szCs w:val="22"/>
                <w:rtl w:val="0"/>
              </w:rPr>
              <w:t xml:space="preserve">8</w:t>
            </w:r>
            <w:r w:rsidDel="00000000" w:rsidR="00000000" w:rsidRPr="00000000">
              <w:rPr>
                <w:rFonts w:ascii="Calibri" w:cs="Calibri" w:eastAsia="Calibri" w:hAnsi="Calibri"/>
                <w:sz w:val="22"/>
                <w:szCs w:val="22"/>
                <w:rtl w:val="0"/>
              </w:rPr>
              <w:t xml:space="preserve">…………… and cholesterol levels (over 60s only)</w:t>
            </w:r>
          </w:p>
          <w:p w:rsidR="00000000" w:rsidDel="00000000" w:rsidP="00000000" w:rsidRDefault="00000000" w:rsidRPr="00000000" w14:paraId="00000045">
            <w:pPr>
              <w:spacing w:line="360"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Other information</w:t>
            </w:r>
            <w:r w:rsidDel="00000000" w:rsidR="00000000" w:rsidRPr="00000000">
              <w:rPr>
                <w:rtl w:val="0"/>
              </w:rPr>
            </w:r>
          </w:p>
          <w:p w:rsidR="00000000" w:rsidDel="00000000" w:rsidP="00000000" w:rsidRDefault="00000000" w:rsidRPr="00000000" w14:paraId="00000046">
            <w:pPr>
              <w:spacing w:line="3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the library shop sells wall-charts, cards and </w:t>
            </w:r>
            <w:r w:rsidDel="00000000" w:rsidR="00000000" w:rsidRPr="00000000">
              <w:rPr>
                <w:rFonts w:ascii="Calibri" w:cs="Calibri" w:eastAsia="Calibri" w:hAnsi="Calibri"/>
                <w:b w:val="1"/>
                <w:bCs w:val="1"/>
                <w:sz w:val="22"/>
                <w:szCs w:val="22"/>
                <w:rtl w:val="0"/>
              </w:rPr>
              <w:t xml:space="preserve">9</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047">
            <w:pPr>
              <w:spacing w:line="3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evenings and weekends: free </w:t>
            </w:r>
            <w:r w:rsidDel="00000000" w:rsidR="00000000" w:rsidRPr="00000000">
              <w:rPr>
                <w:rFonts w:ascii="Calibri" w:cs="Calibri" w:eastAsia="Calibri" w:hAnsi="Calibri"/>
                <w:b w:val="1"/>
                <w:bCs w:val="1"/>
                <w:sz w:val="22"/>
                <w:szCs w:val="22"/>
                <w:rtl w:val="0"/>
              </w:rPr>
              <w:t xml:space="preserve">10</w:t>
            </w:r>
            <w:r w:rsidDel="00000000" w:rsidR="00000000" w:rsidRPr="00000000">
              <w:rPr>
                <w:rFonts w:ascii="Calibri" w:cs="Calibri" w:eastAsia="Calibri" w:hAnsi="Calibri"/>
                <w:sz w:val="22"/>
                <w:szCs w:val="22"/>
                <w:rtl w:val="0"/>
              </w:rPr>
              <w:t xml:space="preserve">…………… is available</w:t>
            </w:r>
          </w:p>
        </w:tc>
      </w:tr>
    </w:tbl>
    <w:p w:rsidR="00000000" w:rsidDel="00000000" w:rsidP="00000000" w:rsidRDefault="00000000" w:rsidRPr="00000000" w14:paraId="00000048">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9">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AUDIOSCRIPT – SECTION 1</w:t>
      </w:r>
    </w:p>
    <w:p w:rsidR="00000000" w:rsidDel="00000000" w:rsidP="00000000" w:rsidRDefault="00000000" w:rsidRPr="00000000" w14:paraId="0000004A">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SUSIE:   Hello?</w:t>
      </w:r>
    </w:p>
    <w:p w:rsidR="00000000" w:rsidDel="00000000" w:rsidP="00000000" w:rsidRDefault="00000000" w:rsidRPr="00000000" w14:paraId="0000004B">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PAUL:    Hi, Susie, it’s Paul here. How are you? Enjoying your new job? You’re working at the library, aren’t you?</w:t>
      </w:r>
    </w:p>
    <w:p w:rsidR="00000000" w:rsidDel="00000000" w:rsidP="00000000" w:rsidRDefault="00000000" w:rsidRPr="00000000" w14:paraId="0000004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SUSIE:   Yes. I started when the library (1) ………………….. a month ago. It’s great.</w:t>
      </w:r>
    </w:p>
    <w:p w:rsidR="00000000" w:rsidDel="00000000" w:rsidP="00000000" w:rsidRDefault="00000000" w:rsidRPr="00000000" w14:paraId="0000004D">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PAUL:    Actually Carol and I have been meaning to join for a while.</w:t>
      </w:r>
    </w:p>
    <w:p w:rsidR="00000000" w:rsidDel="00000000" w:rsidP="00000000" w:rsidRDefault="00000000" w:rsidRPr="00000000" w14:paraId="0000004E">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SUSIE:   Oh, you should. It doesn’t cost anything, and the new library has all sorts of facilities. It’s not just a place where you borrow books. For instance, there’s an area with comfortable seats where you can sit and read the magazines they have there. Some people spend the whole morning there.</w:t>
      </w:r>
    </w:p>
    <w:p w:rsidR="00000000" w:rsidDel="00000000" w:rsidP="00000000" w:rsidRDefault="00000000" w:rsidRPr="00000000" w14:paraId="0000004F">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PAUL:    Mmm. Wish I had that amount of time to spend!</w:t>
      </w:r>
    </w:p>
    <w:p w:rsidR="00000000" w:rsidDel="00000000" w:rsidP="00000000" w:rsidRDefault="00000000" w:rsidRPr="00000000" w14:paraId="00000050">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SUSIE:   Yes, you must be pretty busy at present, with the children and everything?</w:t>
      </w:r>
    </w:p>
    <w:p w:rsidR="00000000" w:rsidDel="00000000" w:rsidP="00000000" w:rsidRDefault="00000000" w:rsidRPr="00000000" w14:paraId="00000051">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PAUL:    We are, yes. But we’re hoping to get away this summer. We’re thinking of going to Greece.</w:t>
      </w:r>
    </w:p>
    <w:p w:rsidR="00000000" w:rsidDel="00000000" w:rsidP="00000000" w:rsidRDefault="00000000" w:rsidRPr="00000000" w14:paraId="00000052">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SUSIE:   Well, we’ve got a much larger section of the library (2) …………………. to travel books now, so you should come and have a look. I can’t remember if there’s anything specifically on Greece, but I should think so.</w:t>
      </w:r>
    </w:p>
    <w:p w:rsidR="00000000" w:rsidDel="00000000" w:rsidP="00000000" w:rsidRDefault="00000000" w:rsidRPr="00000000" w14:paraId="00000053">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PAUL:    OK. Now Carol’s organising a project for the history class she teaches at school – it’s about life in the town a hundred years ago. Do you have anything that might be useful?</w:t>
      </w:r>
    </w:p>
    <w:p w:rsidR="00000000" w:rsidDel="00000000" w:rsidP="00000000" w:rsidRDefault="00000000" w:rsidRPr="00000000" w14:paraId="0000005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SUSIE:   Yes, actually we’ve now got a new section with materials on the (3) ……………………………… and surrounding region. </w:t>
      </w:r>
    </w:p>
    <w:p w:rsidR="00000000" w:rsidDel="00000000" w:rsidP="00000000" w:rsidRDefault="00000000" w:rsidRPr="00000000" w14:paraId="00000055">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PAUL:    Right. I’ll tell her. You can’t always find that sort of thing on the internet. Now in the old library there used to be a separate room with reference books. It was a really nice quiet room.</w:t>
      </w:r>
    </w:p>
    <w:p w:rsidR="00000000" w:rsidDel="00000000" w:rsidP="00000000" w:rsidRDefault="00000000" w:rsidRPr="00000000" w14:paraId="00000056">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SUSIE:   Yes. We’ve put those books in the main part of the library now, but we do have a room called the (4) …………………………….. It can be hired out for meetings, but at (5) ……………………. people can use it to study.</w:t>
      </w:r>
    </w:p>
    <w:p w:rsidR="00000000" w:rsidDel="00000000" w:rsidP="00000000" w:rsidRDefault="00000000" w:rsidRPr="00000000" w14:paraId="00000057">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PAUL:    I might use that. It’s hard to find anywhere quiet at home sometimes.</w:t>
      </w:r>
    </w:p>
    <w:p w:rsidR="00000000" w:rsidDel="00000000" w:rsidP="00000000" w:rsidRDefault="00000000" w:rsidRPr="00000000" w14:paraId="00000058">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SUSIE:   I can’t remember how old your son and daughter are … we’ve introduced a special section of fiction (6) …………….. specially for (7) ………………….., but they might be a bit young for that?</w:t>
      </w:r>
    </w:p>
    <w:p w:rsidR="00000000" w:rsidDel="00000000" w:rsidP="00000000" w:rsidRDefault="00000000" w:rsidRPr="00000000" w14:paraId="00000059">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PAUL:    Yes, they would be.</w:t>
      </w:r>
    </w:p>
    <w:p w:rsidR="00000000" w:rsidDel="00000000" w:rsidP="00000000" w:rsidRDefault="00000000" w:rsidRPr="00000000" w14:paraId="0000005A">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5B">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SUSIE:   Well, we do have lots of activities for younger children.</w:t>
      </w:r>
    </w:p>
    <w:p w:rsidR="00000000" w:rsidDel="00000000" w:rsidP="00000000" w:rsidRDefault="00000000" w:rsidRPr="00000000" w14:paraId="0000005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PAUL:    Yes?</w:t>
      </w:r>
    </w:p>
    <w:p w:rsidR="00000000" w:rsidDel="00000000" w:rsidP="00000000" w:rsidRDefault="00000000" w:rsidRPr="00000000" w14:paraId="0000005D">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SUSIE:   For example we have a Science Club. At the next meeting, they’re going to be doing experiments with (8) ………… that everyone has in the kitchen – sugar and flour and so on.</w:t>
      </w:r>
    </w:p>
    <w:p w:rsidR="00000000" w:rsidDel="00000000" w:rsidP="00000000" w:rsidRDefault="00000000" w:rsidRPr="00000000" w14:paraId="0000005E">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PAUL:    They might be interested, yes.</w:t>
      </w:r>
    </w:p>
    <w:p w:rsidR="00000000" w:rsidDel="00000000" w:rsidP="00000000" w:rsidRDefault="00000000" w:rsidRPr="00000000" w14:paraId="0000005F">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SUSIE:   And we have a competition for children called Reading Challenge. That doesn’t begin until after the end of term. They have to read six books, and they get a certificate if they manage it.</w:t>
      </w:r>
    </w:p>
    <w:p w:rsidR="00000000" w:rsidDel="00000000" w:rsidP="00000000" w:rsidRDefault="00000000" w:rsidRPr="00000000" w14:paraId="00000060">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PAUL:    So that gives them something to do while they’re on holiday, instead of getting bored.</w:t>
      </w:r>
    </w:p>
    <w:p w:rsidR="00000000" w:rsidDel="00000000" w:rsidP="00000000" w:rsidRDefault="00000000" w:rsidRPr="00000000" w14:paraId="00000061">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SUSIE:   That’s the idea. And there’s special activities for adults too. On Friday we have a local author called Tanya Streep who’s going to be talking about her new novel. It’s called ‘Catch the Mouse’ and she based the story on a (9) ………….. that actually took place here years ago. </w:t>
      </w:r>
    </w:p>
    <w:p w:rsidR="00000000" w:rsidDel="00000000" w:rsidP="00000000" w:rsidRDefault="00000000" w:rsidRPr="00000000" w14:paraId="00000062">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PAUL:    Right. We’re not free on Friday, but I’ll took out for the book.</w:t>
      </w:r>
    </w:p>
    <w:p w:rsidR="00000000" w:rsidDel="00000000" w:rsidP="00000000" w:rsidRDefault="00000000" w:rsidRPr="00000000" w14:paraId="00000063">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SUSIE:   Now this probably isn’t for you, but we do have IT support (10) …………………. for members. We get quite a few older people coming along who are wanting to get up to speed with computer technology. It’s on Tuesday mornings – they don’t need to make an (11) …………………….. or anything, they just turn up. </w:t>
      </w:r>
    </w:p>
    <w:p w:rsidR="00000000" w:rsidDel="00000000" w:rsidP="00000000" w:rsidRDefault="00000000" w:rsidRPr="00000000" w14:paraId="00000065">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PAUL:    Well, my mother might be interested, I’ll let her know.</w:t>
      </w:r>
    </w:p>
    <w:p w:rsidR="00000000" w:rsidDel="00000000" w:rsidP="00000000" w:rsidRDefault="00000000" w:rsidRPr="00000000" w14:paraId="00000066">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SUSIE:   OK. And there’s another service which you wouldn’t expect from a library, which is a free (12) ………………… check-up. The hospital arranges for someone to come along and (13) ……………….. the level of sugar in your blood, and they check cholesterol levels at the same time. </w:t>
      </w:r>
    </w:p>
    <w:p w:rsidR="00000000" w:rsidDel="00000000" w:rsidP="00000000" w:rsidRDefault="00000000" w:rsidRPr="00000000" w14:paraId="00000067">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PAUL:    Really?</w:t>
      </w:r>
    </w:p>
    <w:p w:rsidR="00000000" w:rsidDel="00000000" w:rsidP="00000000" w:rsidRDefault="00000000" w:rsidRPr="00000000" w14:paraId="00000068">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SUSIE:   Yes, but that’s only for the over-60s, so you wouldn’t qualify.</w:t>
      </w:r>
    </w:p>
    <w:p w:rsidR="00000000" w:rsidDel="00000000" w:rsidP="00000000" w:rsidRDefault="00000000" w:rsidRPr="00000000" w14:paraId="00000069">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PAUL:    OK. Well, I’ll tell my mother, she might be interested.</w:t>
      </w:r>
    </w:p>
    <w:p w:rsidR="00000000" w:rsidDel="00000000" w:rsidP="00000000" w:rsidRDefault="00000000" w:rsidRPr="00000000" w14:paraId="0000006A">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SUSIE:   What other information … well, we do have a little shop with things like (14) …………………. and greetings cards, and also stamps so you can post the cards straightaway, which is really useful.</w:t>
      </w:r>
    </w:p>
    <w:p w:rsidR="00000000" w:rsidDel="00000000" w:rsidP="00000000" w:rsidRDefault="00000000" w:rsidRPr="00000000" w14:paraId="0000006B">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PAUL:    Yeah. Well, I’ll bring the children round at the weekend and we’ll join. Oh, one more thing – I’ll be bringing the car, is there parking available? </w:t>
      </w:r>
    </w:p>
    <w:p w:rsidR="00000000" w:rsidDel="00000000" w:rsidP="00000000" w:rsidRDefault="00000000" w:rsidRPr="00000000" w14:paraId="0000006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SUSIE:   Yes, and it’s free in the evening and at weekends.</w:t>
      </w:r>
    </w:p>
    <w:p w:rsidR="00000000" w:rsidDel="00000000" w:rsidP="00000000" w:rsidRDefault="00000000" w:rsidRPr="00000000" w14:paraId="0000006D">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PAUL:    Perfect. Well, thanks, Susie see you …</w:t>
      </w:r>
    </w:p>
    <w:p w:rsidR="00000000" w:rsidDel="00000000" w:rsidP="00000000" w:rsidRDefault="00000000" w:rsidRPr="00000000" w14:paraId="0000006E">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F">
      <w:pPr>
        <w:rPr>
          <w:rFonts w:ascii="Calibri" w:cs="Calibri" w:eastAsia="Calibri" w:hAnsi="Calibri"/>
          <w:sz w:val="24"/>
          <w:szCs w:val="24"/>
        </w:rPr>
      </w:pPr>
      <w:r w:rsidDel="00000000" w:rsidR="00000000" w:rsidRPr="00000000">
        <w:rPr>
          <w:rtl w:val="0"/>
        </w:rPr>
      </w:r>
    </w:p>
    <w:sectPr>
      <w:headerReference r:id="rId7" w:type="default"/>
      <w:footerReference r:id="rId8" w:type="default"/>
      <w:pgSz w:h="16838" w:w="11906" w:orient="portrait"/>
      <w:pgMar w:bottom="1134" w:top="1134" w:left="1134" w:right="1134"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Play">
    <w:embedRegular w:fontKey="{00000000-0000-0000-0000-000000000000}" r:id="rId1" w:subsetted="0"/>
    <w:embedBold w:fontKey="{00000000-0000-0000-0000-000000000000}" r:id="rId2" w:subsetted="0"/>
  </w:font>
  <w:font w:name="Aptos"/>
  <w:font w:name="Quattrocento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Calibri" w:cs="Calibri" w:eastAsia="Calibri" w:hAnsi="Calibri"/>
        <w:b w:val="0"/>
        <w:bCs w:val="0"/>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edited by Mr.Marvin</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Calibri" w:cs="Calibri" w:eastAsia="Calibri" w:hAnsi="Calibri"/>
        <w:b w:val="0"/>
        <w:bCs w:val="0"/>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Cam 12 – Test 3 - Listening</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Quattrocento Sans" w:cs="Quattrocento Sans" w:eastAsia="Quattrocento Sans" w:hAnsi="Quattrocento Sans"/>
        <w:sz w:val="28"/>
        <w:szCs w:val="28"/>
        <w:lang w:val="vi"/>
      </w:rPr>
    </w:rPrDefault>
    <w:pPrDefault>
      <w:pPr>
        <w:spacing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rFonts w:ascii="Aptos" w:cs="Aptos" w:eastAsia="Aptos" w:hAnsi="Aptos"/>
      <w:color w:val="0f4761"/>
    </w:rPr>
  </w:style>
  <w:style w:type="paragraph" w:styleId="Heading4">
    <w:name w:val="heading 4"/>
    <w:basedOn w:val="Normal"/>
    <w:next w:val="Normal"/>
    <w:pPr>
      <w:keepNext w:val="1"/>
      <w:keepLines w:val="1"/>
      <w:spacing w:after="40" w:before="80" w:lineRule="auto"/>
    </w:pPr>
    <w:rPr>
      <w:rFonts w:ascii="Aptos" w:cs="Aptos" w:eastAsia="Aptos" w:hAnsi="Aptos"/>
      <w:i w:val="1"/>
      <w:iCs w:val="1"/>
      <w:color w:val="0f4761"/>
    </w:rPr>
  </w:style>
  <w:style w:type="paragraph" w:styleId="Heading5">
    <w:name w:val="heading 5"/>
    <w:basedOn w:val="Normal"/>
    <w:next w:val="Normal"/>
    <w:pPr>
      <w:keepNext w:val="1"/>
      <w:keepLines w:val="1"/>
      <w:spacing w:after="40" w:before="80" w:lineRule="auto"/>
    </w:pPr>
    <w:rPr>
      <w:rFonts w:ascii="Aptos" w:cs="Aptos" w:eastAsia="Aptos" w:hAnsi="Aptos"/>
      <w:color w:val="0f4761"/>
    </w:rPr>
  </w:style>
  <w:style w:type="paragraph" w:styleId="Heading6">
    <w:name w:val="heading 6"/>
    <w:basedOn w:val="Normal"/>
    <w:next w:val="Normal"/>
    <w:pPr>
      <w:keepNext w:val="1"/>
      <w:keepLines w:val="1"/>
      <w:spacing w:before="40" w:lineRule="auto"/>
    </w:pPr>
    <w:rPr>
      <w:rFonts w:ascii="Aptos" w:cs="Aptos" w:eastAsia="Aptos" w:hAnsi="Aptos"/>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u7">
    <w:name w:val="heading 7"/>
    <w:basedOn w:val="Binhthng"/>
    <w:next w:val="Binhthng"/>
    <w:link w:val="u7Char"/>
    <w:uiPriority w:val="9"/>
    <w:semiHidden w:val="1"/>
    <w:unhideWhenUsed w:val="1"/>
    <w:qFormat w:val="1"/>
    <w:rsid w:val="00870168"/>
    <w:pPr>
      <w:keepNext w:val="1"/>
      <w:keepLines w:val="1"/>
      <w:spacing w:before="40"/>
      <w:outlineLvl w:val="6"/>
    </w:pPr>
    <w:rPr>
      <w:rFonts w:asciiTheme="minorHAnsi" w:cstheme="majorBidi" w:eastAsiaTheme="majorEastAsia" w:hAnsiTheme="minorHAnsi"/>
      <w:color w:val="595959" w:themeColor="text1" w:themeTint="0000A6"/>
      <w:szCs w:val="35"/>
    </w:rPr>
  </w:style>
  <w:style w:type="paragraph" w:styleId="u8">
    <w:name w:val="heading 8"/>
    <w:basedOn w:val="Binhthng"/>
    <w:next w:val="Binhthng"/>
    <w:link w:val="u8Char"/>
    <w:uiPriority w:val="9"/>
    <w:semiHidden w:val="1"/>
    <w:unhideWhenUsed w:val="1"/>
    <w:qFormat w:val="1"/>
    <w:rsid w:val="00870168"/>
    <w:pPr>
      <w:keepNext w:val="1"/>
      <w:keepLines w:val="1"/>
      <w:outlineLvl w:val="7"/>
    </w:pPr>
    <w:rPr>
      <w:rFonts w:asciiTheme="minorHAnsi" w:cstheme="majorBidi" w:eastAsiaTheme="majorEastAsia" w:hAnsiTheme="minorHAnsi"/>
      <w:i w:val="1"/>
      <w:iCs w:val="1"/>
      <w:color w:val="272727" w:themeColor="text1" w:themeTint="0000D8"/>
      <w:szCs w:val="35"/>
    </w:rPr>
  </w:style>
  <w:style w:type="paragraph" w:styleId="u9">
    <w:name w:val="heading 9"/>
    <w:basedOn w:val="Binhthng"/>
    <w:next w:val="Binhthng"/>
    <w:link w:val="u9Char"/>
    <w:uiPriority w:val="9"/>
    <w:semiHidden w:val="1"/>
    <w:unhideWhenUsed w:val="1"/>
    <w:qFormat w:val="1"/>
    <w:rsid w:val="00870168"/>
    <w:pPr>
      <w:keepNext w:val="1"/>
      <w:keepLines w:val="1"/>
      <w:outlineLvl w:val="8"/>
    </w:pPr>
    <w:rPr>
      <w:rFonts w:asciiTheme="minorHAnsi" w:cstheme="majorBidi" w:eastAsiaTheme="majorEastAsia" w:hAnsiTheme="minorHAnsi"/>
      <w:color w:val="272727" w:themeColor="text1" w:themeTint="0000D8"/>
      <w:szCs w:val="35"/>
    </w:rPr>
  </w:style>
  <w:style w:type="character" w:styleId="Phngmcinhcuaoanvn" w:default="1">
    <w:name w:val="Default Paragraph Font"/>
    <w:uiPriority w:val="1"/>
    <w:semiHidden w:val="1"/>
    <w:unhideWhenUsed w:val="1"/>
  </w:style>
  <w:style w:type="table" w:styleId="BangThngthng" w:default="1">
    <w:name w:val="Normal Table"/>
    <w:uiPriority w:val="99"/>
    <w:semiHidden w:val="1"/>
    <w:unhideWhenUsed w:val="1"/>
    <w:tblPr>
      <w:tblInd w:w="0.0" w:type="dxa"/>
      <w:tblCellMar>
        <w:top w:w="0.0" w:type="dxa"/>
        <w:left w:w="108.0" w:type="dxa"/>
        <w:bottom w:w="0.0" w:type="dxa"/>
        <w:right w:w="108.0" w:type="dxa"/>
      </w:tblCellMar>
    </w:tblPr>
  </w:style>
  <w:style w:type="numbering" w:styleId="Khngco" w:default="1">
    <w:name w:val="No List"/>
    <w:uiPriority w:val="99"/>
    <w:semiHidden w:val="1"/>
    <w:unhideWhenUsed w:val="1"/>
  </w:style>
  <w:style w:type="character" w:styleId="u1Char" w:customStyle="1">
    <w:name w:val="Đầu đề 1 Char"/>
    <w:basedOn w:val="Phngmcinhcuaoanvn"/>
    <w:link w:val="u1"/>
    <w:uiPriority w:val="9"/>
    <w:rsid w:val="00870168"/>
    <w:rPr>
      <w:rFonts w:asciiTheme="majorHAnsi" w:cstheme="majorBidi" w:eastAsiaTheme="majorEastAsia" w:hAnsiTheme="majorHAnsi"/>
      <w:color w:val="0f4761" w:themeColor="accent1" w:themeShade="0000BF"/>
      <w:sz w:val="40"/>
      <w:szCs w:val="50"/>
    </w:rPr>
  </w:style>
  <w:style w:type="character" w:styleId="u2Char" w:customStyle="1">
    <w:name w:val="Đầu đề 2 Char"/>
    <w:basedOn w:val="Phngmcinhcuaoanvn"/>
    <w:link w:val="u2"/>
    <w:uiPriority w:val="9"/>
    <w:semiHidden w:val="1"/>
    <w:rsid w:val="00870168"/>
    <w:rPr>
      <w:rFonts w:asciiTheme="majorHAnsi" w:cstheme="majorBidi" w:eastAsiaTheme="majorEastAsia" w:hAnsiTheme="majorHAnsi"/>
      <w:color w:val="0f4761" w:themeColor="accent1" w:themeShade="0000BF"/>
      <w:sz w:val="32"/>
      <w:szCs w:val="40"/>
    </w:rPr>
  </w:style>
  <w:style w:type="character" w:styleId="u3Char" w:customStyle="1">
    <w:name w:val="Đầu đề 3 Char"/>
    <w:basedOn w:val="Phngmcinhcuaoanvn"/>
    <w:link w:val="u3"/>
    <w:uiPriority w:val="9"/>
    <w:semiHidden w:val="1"/>
    <w:rsid w:val="00870168"/>
    <w:rPr>
      <w:rFonts w:asciiTheme="minorHAnsi" w:cstheme="majorBidi" w:eastAsiaTheme="majorEastAsia" w:hAnsiTheme="minorHAnsi"/>
      <w:color w:val="0f4761" w:themeColor="accent1" w:themeShade="0000BF"/>
      <w:szCs w:val="35"/>
    </w:rPr>
  </w:style>
  <w:style w:type="character" w:styleId="u4Char" w:customStyle="1">
    <w:name w:val="Đầu đề 4 Char"/>
    <w:basedOn w:val="Phngmcinhcuaoanvn"/>
    <w:link w:val="u4"/>
    <w:uiPriority w:val="9"/>
    <w:semiHidden w:val="1"/>
    <w:rsid w:val="00870168"/>
    <w:rPr>
      <w:rFonts w:asciiTheme="minorHAnsi" w:cstheme="majorBidi" w:eastAsiaTheme="majorEastAsia" w:hAnsiTheme="minorHAnsi"/>
      <w:i w:val="1"/>
      <w:iCs w:val="1"/>
      <w:color w:val="0f4761" w:themeColor="accent1" w:themeShade="0000BF"/>
      <w:szCs w:val="35"/>
    </w:rPr>
  </w:style>
  <w:style w:type="character" w:styleId="u5Char" w:customStyle="1">
    <w:name w:val="Đầu đề 5 Char"/>
    <w:basedOn w:val="Phngmcinhcuaoanvn"/>
    <w:link w:val="u5"/>
    <w:uiPriority w:val="9"/>
    <w:semiHidden w:val="1"/>
    <w:rsid w:val="00870168"/>
    <w:rPr>
      <w:rFonts w:asciiTheme="minorHAnsi" w:cstheme="majorBidi" w:eastAsiaTheme="majorEastAsia" w:hAnsiTheme="minorHAnsi"/>
      <w:color w:val="0f4761" w:themeColor="accent1" w:themeShade="0000BF"/>
      <w:szCs w:val="35"/>
    </w:rPr>
  </w:style>
  <w:style w:type="character" w:styleId="u6Char" w:customStyle="1">
    <w:name w:val="Đầu đề 6 Char"/>
    <w:basedOn w:val="Phngmcinhcuaoanvn"/>
    <w:link w:val="u6"/>
    <w:uiPriority w:val="9"/>
    <w:semiHidden w:val="1"/>
    <w:rsid w:val="00870168"/>
    <w:rPr>
      <w:rFonts w:asciiTheme="minorHAnsi" w:cstheme="majorBidi" w:eastAsiaTheme="majorEastAsia" w:hAnsiTheme="minorHAnsi"/>
      <w:i w:val="1"/>
      <w:iCs w:val="1"/>
      <w:color w:val="595959" w:themeColor="text1" w:themeTint="0000A6"/>
      <w:szCs w:val="35"/>
    </w:rPr>
  </w:style>
  <w:style w:type="character" w:styleId="u7Char" w:customStyle="1">
    <w:name w:val="Đầu đề 7 Char"/>
    <w:basedOn w:val="Phngmcinhcuaoanvn"/>
    <w:link w:val="u7"/>
    <w:uiPriority w:val="9"/>
    <w:semiHidden w:val="1"/>
    <w:rsid w:val="00870168"/>
    <w:rPr>
      <w:rFonts w:asciiTheme="minorHAnsi" w:cstheme="majorBidi" w:eastAsiaTheme="majorEastAsia" w:hAnsiTheme="minorHAnsi"/>
      <w:color w:val="595959" w:themeColor="text1" w:themeTint="0000A6"/>
      <w:szCs w:val="35"/>
    </w:rPr>
  </w:style>
  <w:style w:type="character" w:styleId="u8Char" w:customStyle="1">
    <w:name w:val="Đầu đề 8 Char"/>
    <w:basedOn w:val="Phngmcinhcuaoanvn"/>
    <w:link w:val="u8"/>
    <w:uiPriority w:val="9"/>
    <w:semiHidden w:val="1"/>
    <w:rsid w:val="00870168"/>
    <w:rPr>
      <w:rFonts w:asciiTheme="minorHAnsi" w:cstheme="majorBidi" w:eastAsiaTheme="majorEastAsia" w:hAnsiTheme="minorHAnsi"/>
      <w:i w:val="1"/>
      <w:iCs w:val="1"/>
      <w:color w:val="272727" w:themeColor="text1" w:themeTint="0000D8"/>
      <w:szCs w:val="35"/>
    </w:rPr>
  </w:style>
  <w:style w:type="character" w:styleId="u9Char" w:customStyle="1">
    <w:name w:val="Đầu đề 9 Char"/>
    <w:basedOn w:val="Phngmcinhcuaoanvn"/>
    <w:link w:val="u9"/>
    <w:uiPriority w:val="9"/>
    <w:semiHidden w:val="1"/>
    <w:rsid w:val="00870168"/>
    <w:rPr>
      <w:rFonts w:asciiTheme="minorHAnsi" w:cstheme="majorBidi" w:eastAsiaTheme="majorEastAsia" w:hAnsiTheme="minorHAnsi"/>
      <w:color w:val="272727" w:themeColor="text1" w:themeTint="0000D8"/>
      <w:szCs w:val="35"/>
    </w:rPr>
  </w:style>
  <w:style w:type="character" w:styleId="TiuChar" w:customStyle="1">
    <w:name w:val="Tiêu đề Char"/>
    <w:basedOn w:val="Phngmcinhcuaoanvn"/>
    <w:link w:val="Tiu"/>
    <w:uiPriority w:val="10"/>
    <w:rsid w:val="00870168"/>
    <w:rPr>
      <w:rFonts w:asciiTheme="majorHAnsi" w:cstheme="majorBidi" w:eastAsiaTheme="majorEastAsia" w:hAnsiTheme="majorHAnsi"/>
      <w:spacing w:val="-10"/>
      <w:kern w:val="28"/>
      <w:sz w:val="56"/>
      <w:szCs w:val="71"/>
    </w:rPr>
  </w:style>
  <w:style w:type="character" w:styleId="TiuphuChar" w:customStyle="1">
    <w:name w:val="Tiêu đề phụ Char"/>
    <w:basedOn w:val="Phngmcinhcuaoanvn"/>
    <w:link w:val="Tiuphu"/>
    <w:uiPriority w:val="11"/>
    <w:rsid w:val="00870168"/>
    <w:rPr>
      <w:rFonts w:asciiTheme="minorHAnsi" w:cstheme="majorBidi" w:eastAsiaTheme="majorEastAsia" w:hAnsiTheme="minorHAnsi"/>
      <w:color w:val="595959" w:themeColor="text1" w:themeTint="0000A6"/>
      <w:spacing w:val="15"/>
      <w:szCs w:val="35"/>
    </w:rPr>
  </w:style>
  <w:style w:type="paragraph" w:styleId="Litrichdn">
    <w:name w:val="Quote"/>
    <w:basedOn w:val="Binhthng"/>
    <w:next w:val="Binhthng"/>
    <w:link w:val="LitrichdnChar"/>
    <w:uiPriority w:val="29"/>
    <w:qFormat w:val="1"/>
    <w:rsid w:val="00870168"/>
    <w:pPr>
      <w:spacing w:after="160" w:before="160"/>
      <w:jc w:val="center"/>
    </w:pPr>
    <w:rPr>
      <w:rFonts w:cs="Angsana New"/>
      <w:i w:val="1"/>
      <w:iCs w:val="1"/>
      <w:color w:val="404040" w:themeColor="text1" w:themeTint="0000BF"/>
      <w:szCs w:val="35"/>
    </w:rPr>
  </w:style>
  <w:style w:type="character" w:styleId="LitrichdnChar" w:customStyle="1">
    <w:name w:val="Lời trích dẫn Char"/>
    <w:basedOn w:val="Phngmcinhcuaoanvn"/>
    <w:link w:val="Litrichdn"/>
    <w:uiPriority w:val="29"/>
    <w:rsid w:val="00870168"/>
    <w:rPr>
      <w:rFonts w:cs="Angsana New"/>
      <w:i w:val="1"/>
      <w:iCs w:val="1"/>
      <w:color w:val="404040" w:themeColor="text1" w:themeTint="0000BF"/>
      <w:szCs w:val="35"/>
    </w:rPr>
  </w:style>
  <w:style w:type="paragraph" w:styleId="oancuaDanhsach">
    <w:name w:val="List Paragraph"/>
    <w:basedOn w:val="Binhthng"/>
    <w:uiPriority w:val="34"/>
    <w:qFormat w:val="1"/>
    <w:rsid w:val="00870168"/>
    <w:pPr>
      <w:ind w:left="720"/>
      <w:contextualSpacing w:val="1"/>
    </w:pPr>
    <w:rPr>
      <w:rFonts w:cs="Angsana New"/>
      <w:szCs w:val="35"/>
    </w:rPr>
  </w:style>
  <w:style w:type="character" w:styleId="NhnmnhThm">
    <w:name w:val="Intense Emphasis"/>
    <w:basedOn w:val="Phngmcinhcuaoanvn"/>
    <w:uiPriority w:val="21"/>
    <w:qFormat w:val="1"/>
    <w:rsid w:val="00870168"/>
    <w:rPr>
      <w:i w:val="1"/>
      <w:iCs w:val="1"/>
      <w:color w:val="0f4761" w:themeColor="accent1" w:themeShade="0000BF"/>
    </w:rPr>
  </w:style>
  <w:style w:type="paragraph" w:styleId="Nhaykepm">
    <w:name w:val="Intense Quote"/>
    <w:basedOn w:val="Binhthng"/>
    <w:next w:val="Binhthng"/>
    <w:link w:val="NhaykepmChar"/>
    <w:uiPriority w:val="30"/>
    <w:qFormat w:val="1"/>
    <w:rsid w:val="00870168"/>
    <w:pPr>
      <w:pBdr>
        <w:top w:color="0f4761" w:space="10" w:sz="4" w:themeColor="accent1" w:themeShade="0000BF" w:val="single"/>
        <w:bottom w:color="0f4761" w:space="10" w:sz="4" w:themeColor="accent1" w:themeShade="0000BF" w:val="single"/>
      </w:pBdr>
      <w:spacing w:after="360" w:before="360"/>
      <w:ind w:left="864" w:right="864"/>
      <w:jc w:val="center"/>
    </w:pPr>
    <w:rPr>
      <w:rFonts w:cs="Angsana New"/>
      <w:i w:val="1"/>
      <w:iCs w:val="1"/>
      <w:color w:val="0f4761" w:themeColor="accent1" w:themeShade="0000BF"/>
      <w:szCs w:val="35"/>
    </w:rPr>
  </w:style>
  <w:style w:type="character" w:styleId="NhaykepmChar" w:customStyle="1">
    <w:name w:val="Nháy kép Đậm Char"/>
    <w:basedOn w:val="Phngmcinhcuaoanvn"/>
    <w:link w:val="Nhaykepm"/>
    <w:uiPriority w:val="30"/>
    <w:rsid w:val="00870168"/>
    <w:rPr>
      <w:rFonts w:cs="Angsana New"/>
      <w:i w:val="1"/>
      <w:iCs w:val="1"/>
      <w:color w:val="0f4761" w:themeColor="accent1" w:themeShade="0000BF"/>
      <w:szCs w:val="35"/>
    </w:rPr>
  </w:style>
  <w:style w:type="character" w:styleId="ThamchiuNhnmnh">
    <w:name w:val="Intense Reference"/>
    <w:basedOn w:val="Phngmcinhcuaoanvn"/>
    <w:uiPriority w:val="32"/>
    <w:qFormat w:val="1"/>
    <w:rsid w:val="00870168"/>
    <w:rPr>
      <w:b w:val="1"/>
      <w:bCs w:val="1"/>
      <w:smallCaps w:val="1"/>
      <w:color w:val="0f4761" w:themeColor="accent1" w:themeShade="0000BF"/>
      <w:spacing w:val="5"/>
    </w:rPr>
  </w:style>
  <w:style w:type="table" w:styleId="LiBang">
    <w:name w:val="Table Grid"/>
    <w:basedOn w:val="BangThngthng"/>
    <w:uiPriority w:val="39"/>
    <w:rsid w:val="00D73D15"/>
    <w:pPr>
      <w:spacing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utrang">
    <w:name w:val="header"/>
    <w:basedOn w:val="Binhthng"/>
    <w:link w:val="utrangChar"/>
    <w:uiPriority w:val="99"/>
    <w:unhideWhenUsed w:val="1"/>
    <w:rsid w:val="00DA3E88"/>
    <w:pPr>
      <w:tabs>
        <w:tab w:val="center" w:pos="4513"/>
        <w:tab w:val="right" w:pos="9026"/>
      </w:tabs>
      <w:spacing w:line="240" w:lineRule="auto"/>
    </w:pPr>
    <w:rPr>
      <w:rFonts w:cs="Angsana New"/>
      <w:szCs w:val="35"/>
    </w:rPr>
  </w:style>
  <w:style w:type="character" w:styleId="utrangChar" w:customStyle="1">
    <w:name w:val="Đầu trang Char"/>
    <w:basedOn w:val="Phngmcinhcuaoanvn"/>
    <w:link w:val="utrang"/>
    <w:uiPriority w:val="99"/>
    <w:rsid w:val="00DA3E88"/>
    <w:rPr>
      <w:rFonts w:cs="Angsana New"/>
      <w:szCs w:val="35"/>
    </w:rPr>
  </w:style>
  <w:style w:type="paragraph" w:styleId="Chntrang">
    <w:name w:val="footer"/>
    <w:basedOn w:val="Binhthng"/>
    <w:link w:val="ChntrangChar"/>
    <w:uiPriority w:val="99"/>
    <w:unhideWhenUsed w:val="1"/>
    <w:rsid w:val="00DA3E88"/>
    <w:pPr>
      <w:tabs>
        <w:tab w:val="center" w:pos="4513"/>
        <w:tab w:val="right" w:pos="9026"/>
      </w:tabs>
      <w:spacing w:line="240" w:lineRule="auto"/>
    </w:pPr>
    <w:rPr>
      <w:rFonts w:cs="Angsana New"/>
      <w:szCs w:val="35"/>
    </w:rPr>
  </w:style>
  <w:style w:type="character" w:styleId="ChntrangChar" w:customStyle="1">
    <w:name w:val="Chân trang Char"/>
    <w:basedOn w:val="Phngmcinhcuaoanvn"/>
    <w:link w:val="Chntrang"/>
    <w:uiPriority w:val="99"/>
    <w:rsid w:val="00DA3E88"/>
    <w:rPr>
      <w:rFonts w:cs="Angsana New"/>
      <w:szCs w:val="35"/>
    </w:rPr>
  </w:style>
  <w:style w:type="paragraph" w:styleId="Subtitle">
    <w:name w:val="Subtitle"/>
    <w:basedOn w:val="Normal"/>
    <w:next w:val="Normal"/>
    <w:pPr>
      <w:spacing w:after="160" w:lineRule="auto"/>
    </w:pPr>
    <w:rPr>
      <w:rFonts w:ascii="Aptos" w:cs="Aptos" w:eastAsia="Aptos" w:hAnsi="Aptos"/>
      <w:color w:val="595959"/>
    </w:rPr>
  </w:style>
  <w:style w:type="table" w:styleId="Tab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QuattrocentoSans-regular.ttf"/><Relationship Id="rId4" Type="http://schemas.openxmlformats.org/officeDocument/2006/relationships/font" Target="fonts/QuattrocentoSans-bold.ttf"/><Relationship Id="rId5" Type="http://schemas.openxmlformats.org/officeDocument/2006/relationships/font" Target="fonts/QuattrocentoSans-italic.ttf"/><Relationship Id="rId6" Type="http://schemas.openxmlformats.org/officeDocument/2006/relationships/font" Target="fonts/QuattrocentoSans-boldItalic.ttf"/></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zai+ywmEoAKL1ULgI8sgSnhrEA==">CgMxLjA4AHIhMXZzQXNDTjZTbXBRSEJ6Wi1vdm5TV2E2a0ROczQxUGFV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2025-08-08T12:22:00Z</dcterms:created>
  <dc:creator>Khắc Hậu Phạm</dc:creator>
</cp:coreProperties>
</file>