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 xml:space="preserve">En la arquitectura load-store(cargar y almacenar), como lo dice su nombre deben  cargarse(load) un dato de la memoria en un registro, luego utilizar las instrucciones que necesita el código para </w:t>
      </w:r>
      <w:r>
        <w:rPr>
          <w:rFonts w:ascii="Liberation Sans Narrow" w:hAnsi="Liberation Sans Narrow"/>
          <w:color w:val="auto"/>
        </w:rPr>
        <w:t xml:space="preserve">procesarlo y </w:t>
      </w:r>
      <w:r>
        <w:rPr>
          <w:rFonts w:ascii="Liberation Sans Narrow" w:hAnsi="Liberation Sans Narrow"/>
          <w:color w:val="auto"/>
        </w:rPr>
        <w:t xml:space="preserve">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El shadowed pointer </w:t>
      </w:r>
      <w:r>
        <w:rPr>
          <w:rFonts w:ascii="Liberation Sans Narrow" w:hAnsi="Liberation Sans Narrow"/>
          <w:color w:val="auto"/>
        </w:rPr>
        <w:t>es porque usa 2</w:t>
      </w:r>
      <w:r>
        <w:rPr>
          <w:rFonts w:ascii="Liberation Sans Narrow" w:hAnsi="Liberation Sans Narrow"/>
          <w:color w:val="auto"/>
        </w:rPr>
        <w:t xml:space="preserve"> stack pointers SP para funciones de OS Kernel y manej</w:t>
      </w:r>
      <w:r>
        <w:rPr>
          <w:rFonts w:ascii="Liberation Sans Narrow" w:hAnsi="Liberation Sans Narrow"/>
          <w:color w:val="auto"/>
        </w:rPr>
        <w:t>a</w:t>
      </w:r>
      <w:r>
        <w:rPr>
          <w:rFonts w:ascii="Liberation Sans Narrow" w:hAnsi="Liberation Sans Narrow"/>
          <w:color w:val="auto"/>
        </w:rPr>
        <w:t>dores de interrupciones como MSP</w:t>
      </w:r>
      <w:r>
        <w:rPr>
          <w:rFonts w:ascii="Liberation Sans Narrow" w:hAnsi="Liberation Sans Narrow"/>
          <w:color w:val="auto"/>
        </w:rPr>
        <w:t>(</w:t>
      </w:r>
      <w:r>
        <w:rPr>
          <w:rFonts w:ascii="Liberation Sans Narrow" w:hAnsi="Liberation Sans Narrow"/>
          <w:color w:val="auto"/>
        </w:rPr>
        <w:t>main stack pointer</w:t>
      </w:r>
      <w:r>
        <w:rPr>
          <w:rFonts w:ascii="Liberation Sans Narrow" w:hAnsi="Liberation Sans Narrow"/>
          <w:color w:val="auto"/>
        </w:rPr>
        <w:t>)</w:t>
      </w:r>
      <w:r>
        <w:rPr>
          <w:rFonts w:ascii="Liberation Sans Narrow" w:hAnsi="Liberation Sans Narrow"/>
          <w:color w:val="auto"/>
        </w:rPr>
        <w:t xml:space="preserve"> y PSP</w:t>
      </w:r>
      <w:r>
        <w:rPr>
          <w:rFonts w:ascii="Liberation Sans Narrow" w:hAnsi="Liberation Sans Narrow"/>
          <w:color w:val="auto"/>
        </w:rPr>
        <w:t>(</w:t>
      </w:r>
      <w:r>
        <w:rPr>
          <w:rFonts w:ascii="Liberation Sans Narrow" w:hAnsi="Liberation Sans Narrow"/>
          <w:color w:val="auto"/>
        </w:rPr>
        <w:t>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w:t>
      </w:r>
      <w:r>
        <w:rPr>
          <w:rFonts w:ascii="Liberation Sans Narrow" w:hAnsi="Liberation Sans Narrow"/>
          <w:color w:val="auto"/>
        </w:rPr>
        <w:t xml:space="preserve">para </w:t>
      </w:r>
      <w:r>
        <w:rPr>
          <w:rFonts w:ascii="Liberation Sans Narrow" w:hAnsi="Liberation Sans Narrow"/>
          <w:color w:val="auto"/>
        </w:rPr>
        <w:t>cambia</w:t>
      </w:r>
      <w:r>
        <w:rPr>
          <w:rFonts w:ascii="Liberation Sans Narrow" w:hAnsi="Liberation Sans Narrow"/>
          <w:color w:val="auto"/>
        </w:rPr>
        <w:t xml:space="preserve">r de </w:t>
      </w:r>
      <w:r>
        <w:rPr>
          <w:rFonts w:ascii="Liberation Sans Narrow" w:hAnsi="Liberation Sans Narrow"/>
          <w:color w:val="auto"/>
        </w:rPr>
        <w:t xml:space="preserve">MSP a PSP </w:t>
      </w:r>
      <w:r>
        <w:rPr>
          <w:rFonts w:ascii="Liberation Sans Narrow" w:hAnsi="Liberation Sans Narrow"/>
          <w:color w:val="auto"/>
        </w:rPr>
        <w:t xml:space="preserve">se hace con un bit </w:t>
      </w:r>
      <w:r>
        <w:rPr>
          <w:rFonts w:ascii="Liberation Sans Narrow" w:hAnsi="Liberation Sans Narrow"/>
          <w:color w:val="auto"/>
        </w:rPr>
        <w:t>de control</w:t>
      </w:r>
      <w:r>
        <w:rPr>
          <w:rFonts w:ascii="Liberation Sans Narrow" w:hAnsi="Liberation Sans Narrow"/>
          <w:color w:val="auto"/>
        </w:rPr>
        <w:t xml:space="preserve">.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 xml:space="preserve">Un ejemplo </w:t>
      </w:r>
      <w:r>
        <w:rPr/>
        <w:t xml:space="preserve">podria ser cuando se pasa </w:t>
      </w:r>
      <w:r>
        <w:rPr/>
        <w:t xml:space="preserve">desde </w:t>
      </w:r>
      <w:r>
        <w:rPr/>
        <w:t xml:space="preserve">un </w:t>
      </w:r>
      <w:r>
        <w:rPr/>
        <w:t>modo privilegiado a no privilegiado y de regreso es el usado por las llamadas(</w:t>
      </w:r>
      <w:r>
        <w:rPr>
          <w:rFonts w:eastAsia="Noto Serif CJK SC" w:cs="Lohit Devanagari"/>
          <w:color w:val="auto"/>
          <w:kern w:val="2"/>
          <w:sz w:val="24"/>
          <w:szCs w:val="24"/>
          <w:lang w:val="es-AR" w:eastAsia="zh-CN" w:bidi="hi-IN"/>
        </w:rPr>
        <w:t xml:space="preserve">SVC), </w:t>
      </w:r>
      <w:r>
        <w:rPr>
          <w:rFonts w:eastAsia="Noto Serif CJK SC" w:cs="Lohit Devanagari"/>
          <w:color w:val="auto"/>
          <w:kern w:val="2"/>
          <w:sz w:val="24"/>
          <w:szCs w:val="24"/>
          <w:lang w:val="es-AR" w:eastAsia="zh-CN" w:bidi="hi-IN"/>
        </w:rPr>
        <w:t>utilizando</w:t>
      </w:r>
      <w:r>
        <w:rPr/>
        <w:t xml:space="preserve"> </w:t>
      </w:r>
      <w:r>
        <w:rPr/>
        <w:t xml:space="preserve">el registro de control </w:t>
      </w:r>
      <w:r>
        <w:rPr/>
        <w:t>al sistema de un Sistema Operativo.</w:t>
      </w:r>
    </w:p>
    <w:p>
      <w:pPr>
        <w:pStyle w:val="EstilopredeterminadoCuerpodetexto"/>
        <w:rPr/>
      </w:pPr>
      <w:r>
        <w:rPr/>
        <w:t xml:space="preserve">Un ejemplo </w:t>
      </w:r>
      <w:r>
        <w:rPr/>
        <w:t>podria ser cuando se pasas</w:t>
      </w:r>
      <w:r>
        <w:rPr/>
        <w:t xml:space="preserve"> del </w:t>
      </w:r>
      <w:r>
        <w:rPr/>
        <w:t>nivel</w:t>
      </w:r>
      <w:r>
        <w:rPr/>
        <w:t xml:space="preserve"> privilegiado </w:t>
      </w:r>
      <w:r>
        <w:rPr/>
        <w:t>en modo</w:t>
      </w:r>
      <w:r>
        <w:rPr/>
        <w:t xml:space="preserve"> thread al </w:t>
      </w:r>
      <w:r>
        <w:rPr/>
        <w:t xml:space="preserve">nivel </w:t>
      </w:r>
      <w:r>
        <w:rPr/>
        <w:t xml:space="preserve">no privilegiado </w:t>
      </w:r>
      <w:r>
        <w:rPr/>
        <w:t>en modo</w:t>
      </w:r>
      <w:r>
        <w:rPr/>
        <w:t xml:space="preserve"> thread (</w:t>
      </w:r>
      <w:r>
        <w:rPr/>
        <w:t>ejemplo SVC</w:t>
      </w:r>
      <w:r>
        <w:rPr/>
        <w:t xml:space="preserve">), luego </w:t>
      </w:r>
      <w:r>
        <w:rPr/>
        <w:t xml:space="preserve">cuando se produce una excepcion o interrupcion estamos en </w:t>
      </w:r>
      <w:r>
        <w:rPr/>
        <w:t xml:space="preserve">modo Handler, </w:t>
      </w:r>
      <w:r>
        <w:rPr/>
        <w:t>de aquí se puede</w:t>
      </w:r>
      <w:r>
        <w:rPr/>
        <w:t xml:space="preserve"> modificar el registro </w:t>
      </w:r>
      <w:r>
        <w:rPr/>
        <w:t xml:space="preserve">control y poder pasar </w:t>
      </w:r>
      <w:r>
        <w:rPr/>
        <w:t xml:space="preserve">al </w:t>
      </w:r>
      <w:r>
        <w:rPr/>
        <w:t>nivel</w:t>
      </w:r>
      <w:r>
        <w:rPr/>
        <w:t xml:space="preserve"> privilegiado </w:t>
      </w:r>
      <w:r>
        <w:rPr/>
        <w:t>del modo</w:t>
      </w:r>
      <w:r>
        <w:rPr/>
        <w:t xml:space="preserve">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pPr>
      <w:r>
        <w:rPr/>
        <w:t>8. ¿Qué ventajas presenta el uso de instrucciones de ejecución condicional (IT)? Dé un</w:t>
      </w:r>
    </w:p>
    <w:p>
      <w:pPr>
        <w:pStyle w:val="Normal"/>
        <w:bidi w:val="0"/>
        <w:jc w:val="left"/>
        <w:rPr/>
      </w:pPr>
      <w:r>
        <w:rPr/>
        <w:t>ejemplo</w:t>
      </w:r>
    </w:p>
    <w:p>
      <w:pPr>
        <w:pStyle w:val="Normal"/>
        <w:bidi w:val="0"/>
        <w:jc w:val="left"/>
        <w:rPr/>
      </w:pPr>
      <w:r>
        <w:rPr/>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w:t>
      </w:r>
      <w:r>
        <w:rPr>
          <w:rFonts w:ascii="Liberation Sans Narrow" w:hAnsi="Liberation Sans Narrow"/>
          <w:color w:val="auto"/>
        </w:rPr>
        <w:t xml:space="preserve">es la excepción con </w:t>
      </w:r>
      <w:r>
        <w:rPr>
          <w:rFonts w:ascii="Liberation Sans Narrow" w:hAnsi="Liberation Sans Narrow"/>
          <w:color w:val="auto"/>
        </w:rPr>
        <w:t xml:space="preserve">mas alta </w:t>
      </w:r>
      <w:r>
        <w:rPr>
          <w:rFonts w:ascii="Liberation Sans Narrow" w:hAnsi="Liberation Sans Narrow"/>
          <w:color w:val="auto"/>
        </w:rPr>
        <w:t>prioridad en el vector de interruciones y corresponde a las propias de la arquitectura ARM. Es dec</w:t>
      </w:r>
      <w:r>
        <w:rPr>
          <w:rFonts w:ascii="Liberation Sans Narrow" w:hAnsi="Liberation Sans Narrow"/>
          <w:color w:val="auto"/>
        </w:rPr>
        <w:t>i</w:t>
      </w:r>
      <w:r>
        <w:rPr>
          <w:rFonts w:ascii="Liberation Sans Narrow" w:hAnsi="Liberation Sans Narrow"/>
          <w:color w:val="auto"/>
        </w:rPr>
        <w:t xml:space="preserve">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w:t>
      </w:r>
      <w:r>
        <w:rPr>
          <w:rFonts w:ascii="Liberation Sans Narrow" w:hAnsi="Liberation Sans Narrow"/>
          <w:color w:val="auto"/>
        </w:rPr>
        <w:t>)</w:t>
      </w:r>
      <w:r>
        <w:rPr>
          <w:rFonts w:ascii="Liberation Sans Narrow" w:hAnsi="Liberation Sans Narrow"/>
          <w:color w:val="auto"/>
        </w:rPr>
        <w:t xml:space="preserve">, </w:t>
      </w:r>
      <w:r>
        <w:rPr>
          <w:rFonts w:ascii="Liberation Sans Narrow" w:hAnsi="Liberation Sans Narrow"/>
          <w:color w:val="auto"/>
        </w:rPr>
        <w:t xml:space="preserve">esta interrupcion o excepcion puede ser generada desde </w:t>
      </w:r>
      <w:r>
        <w:rPr>
          <w:rFonts w:ascii="Liberation Sans Narrow" w:hAnsi="Liberation Sans Narrow"/>
          <w:color w:val="auto"/>
        </w:rPr>
        <w:t xml:space="preserve">un </w:t>
      </w:r>
      <w:r>
        <w:rPr>
          <w:rFonts w:ascii="Liberation Sans Narrow" w:hAnsi="Liberation Sans Narrow"/>
          <w:color w:val="auto"/>
        </w:rPr>
        <w:t xml:space="preserve">periferico o desde fuentes externas. NMI </w:t>
      </w:r>
      <w:r>
        <w:rPr>
          <w:rFonts w:ascii="Liberation Sans Narrow" w:hAnsi="Liberation Sans Narrow"/>
          <w:color w:val="auto"/>
        </w:rPr>
        <w:t>es usualmente generado desde perifer</w:t>
      </w:r>
      <w:r>
        <w:rPr>
          <w:rFonts w:ascii="Liberation Sans Narrow" w:hAnsi="Liberation Sans Narrow"/>
          <w:color w:val="auto"/>
        </w:rPr>
        <w:t>i</w:t>
      </w:r>
      <w:r>
        <w:rPr>
          <w:rFonts w:ascii="Liberation Sans Narrow" w:hAnsi="Liberation Sans Narrow"/>
          <w:color w:val="auto"/>
        </w:rPr>
        <w:t>cos como el</w:t>
      </w:r>
      <w:r>
        <w:rPr>
          <w:rFonts w:ascii="Liberation Sans Narrow" w:hAnsi="Liberation Sans Narrow"/>
          <w:color w:val="auto"/>
        </w:rPr>
        <w:t xml:space="preserve">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 xml:space="preserve">Detector (BOD). </w:t>
      </w:r>
      <w:r>
        <w:rPr>
          <w:rFonts w:ascii="Liberation Sans Narrow" w:hAnsi="Liberation Sans Narrow"/>
          <w:color w:val="auto"/>
        </w:rPr>
        <w:t>El resto de las excepciones son desde el nucleo del procesador</w:t>
      </w:r>
      <w:r>
        <w:rPr>
          <w:rFonts w:ascii="Liberation Sans Narrow" w:hAnsi="Liberation Sans Narrow"/>
          <w:color w:val="auto"/>
        </w:rPr>
        <w:t xml:space="preserve">. </w:t>
      </w:r>
      <w:r>
        <w:rPr>
          <w:rFonts w:ascii="Liberation Sans Narrow" w:hAnsi="Liberation Sans Narrow"/>
          <w:color w:val="auto"/>
        </w:rPr>
        <w:t>Pueden haber interrupciones tambien generadas usando software</w:t>
      </w:r>
      <w:r>
        <w:rPr>
          <w:rFonts w:ascii="Liberation Sans Narrow" w:hAnsi="Liberation Sans Narrow"/>
          <w:color w:val="auto"/>
        </w:rPr>
        <w: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Hard Fault: todas las condiciones de falla o errores </w:t>
      </w:r>
      <w:r>
        <w:rPr>
          <w:rFonts w:ascii="Liberation Sans Narrow" w:hAnsi="Liberation Sans Narrow"/>
          <w:color w:val="auto"/>
        </w:rPr>
        <w:t>seran interrupciones</w:t>
      </w:r>
      <w:r>
        <w:rPr>
          <w:rFonts w:ascii="Liberation Sans Narrow" w:hAnsi="Liberation Sans Narrow"/>
          <w:color w:val="auto"/>
        </w:rPr>
        <w:t>, si el contolador de errores correspondiente no esta habilitado.</w:t>
      </w:r>
      <w:r>
        <w:rPr>
          <w:rFonts w:ascii="Liberation Sans Narrow" w:hAnsi="Liberation Sans Narrow"/>
          <w:color w:val="auto"/>
        </w:rPr>
        <w:t xml:space="preserve"> </w:t>
      </w:r>
      <w:r>
        <w:rPr>
          <w:rFonts w:ascii="Liberation Sans Narrow" w:hAnsi="Liberation Sans Narrow"/>
          <w:color w:val="auto"/>
        </w:rPr>
        <w:t>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 xml:space="preserve">Esto esta siempre esta habilitado y tieneuna prioridad fija de -1. El nombre </w:t>
      </w:r>
      <w:r>
        <w:rPr>
          <w:rFonts w:ascii="Liberation Sans Narrow" w:hAnsi="Liberation Sans Narrow"/>
          <w:color w:val="auto"/>
        </w:rPr>
        <w:t>por</w:t>
      </w:r>
      <w:r>
        <w:rPr>
          <w:rFonts w:ascii="Liberation Sans Narrow" w:hAnsi="Liberation Sans Narrow"/>
          <w:color w:val="auto"/>
        </w:rPr>
        <w:t xml:space="preserve"> default de controlador de excepcion es Hard Fault(definido por CMSIS-Core) es </w:t>
      </w:r>
      <w:r>
        <w:rPr>
          <w:rFonts w:ascii="Liberation Sans Narrow" w:hAnsi="Liberation Sans Narrow"/>
          <w:color w:val="auto"/>
        </w:rPr>
        <w:t>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 xml:space="preserve">VECTBL: Indica que la falla es causada por una  </w:t>
      </w:r>
      <w:r>
        <w:rPr>
          <w:rFonts w:ascii="Liberation Sans Narrow" w:hAnsi="Liberation Sans Narrow"/>
          <w:color w:val="auto"/>
        </w:rPr>
        <w:t>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 xml:space="preserve">VCATCH: indica que el evento de depuración es causado por una vector </w:t>
      </w:r>
      <w:r>
        <w:rPr>
          <w:rFonts w:ascii="Liberation Sans Narrow" w:hAnsi="Liberation Sans Narrow"/>
          <w:color w:val="auto"/>
        </w:rPr>
        <w:t>catch(lo usa el debugger)</w:t>
      </w:r>
      <w:r>
        <w:rPr>
          <w:rFonts w:ascii="Liberation Sans Narrow" w:hAnsi="Liberation Sans Narrow"/>
          <w:color w:val="auto"/>
        </w:rPr>
        <w:t>,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color w:val="C9211E"/>
        </w:rPr>
      </w:pPr>
      <w:r>
        <w:rPr>
          <w:rFonts w:ascii="Liberation Sans Narrow" w:hAnsi="Liberation Sans Narrow"/>
          <w:color w:val="C9211E"/>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w:t>
      </w:r>
    </w:p>
    <w:p>
      <w:pPr>
        <w:pStyle w:val="Normal"/>
        <w:bidi w:val="0"/>
        <w:jc w:val="left"/>
        <w:rPr>
          <w:rFonts w:ascii="Liberation Sans Narrow" w:hAnsi="Liberation Sans Narrow"/>
          <w:color w:val="auto"/>
        </w:rPr>
      </w:pPr>
      <w:r>
        <w:rPr/>
      </w:r>
    </w:p>
    <w:p>
      <w:pPr>
        <w:pStyle w:val="Normal"/>
        <w:bidi w:val="0"/>
        <w:jc w:val="left"/>
        <w:rPr/>
      </w:pPr>
      <w:r>
        <w:rPr/>
      </w:r>
    </w:p>
    <w:p>
      <w:pPr>
        <w:pStyle w:val="Normal"/>
        <w:bidi w:val="0"/>
        <w:jc w:val="left"/>
        <w:rPr/>
      </w:pPr>
      <w:r>
        <w:rPr/>
        <w:t>11. Describa la secuencia de reset del microprocesador.</w:t>
      </w:r>
    </w:p>
    <w:p>
      <w:pPr>
        <w:pStyle w:val="Normal"/>
        <w:bidi w:val="0"/>
        <w:jc w:val="left"/>
        <w:rPr/>
      </w:pPr>
      <w:r>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Capa de acceso al Core Peripherals: Definiciones de nombres, definiciones de direcciones y funciones auxiliares para acceder a los registros del núcleo y a los periféricos del núcleo. Este es específico del procesador y es proporcionado por ARM.</w:t>
      </w:r>
    </w:p>
    <w:p>
      <w:pPr>
        <w:pStyle w:val="Textopreformateado"/>
        <w:bidi w:val="0"/>
        <w:spacing w:before="0" w:after="283"/>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bidi w:val="0"/>
        <w:jc w:val="left"/>
        <w:rPr/>
      </w:pPr>
      <w:r>
        <w:rPr/>
        <w:t>13. ¿Cómo se implementan las prioridades de las interrupciones? Dé un ejemplo</w:t>
      </w:r>
    </w:p>
    <w:p>
      <w:pPr>
        <w:pStyle w:val="Normal"/>
        <w:bidi w:val="0"/>
        <w:jc w:val="left"/>
        <w:rPr/>
      </w:pPr>
      <w:r>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sz w:val="24"/>
          <w:szCs w:val="24"/>
          <w:lang w:val="es-ES"/>
        </w:rPr>
      </w:pPr>
      <w:bookmarkStart w:id="4" w:name="tw-target-text5"/>
      <w:bookmarkEnd w:id="4"/>
      <w:r>
        <w:rPr>
          <w:rFonts w:ascii="Liberation Sans Narrow" w:hAnsi="Liberation Sans Narrow"/>
          <w:color w:val="000000"/>
          <w:sz w:val="24"/>
          <w:szCs w:val="24"/>
          <w:lang w:val="es-ES"/>
        </w:rPr>
        <w:t xml:space="preserve">CMSIS fue desarrollado por ARM para </w:t>
      </w:r>
      <w:r>
        <w:rPr>
          <w:rFonts w:ascii="Liberation Sans Narrow" w:hAnsi="Liberation Sans Narrow"/>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lang w:val="es-ES"/>
        </w:rPr>
      </w:pPr>
      <w:bookmarkStart w:id="5" w:name="tw-target-text7"/>
      <w:bookmarkEnd w:id="5"/>
      <w:r>
        <w:rPr>
          <w:rFonts w:ascii="Liberation Sans Narrow" w:hAnsi="Liberation Sans Narrow"/>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color w:val="000000"/>
        </w:rPr>
      </w:pPr>
      <w:r>
        <w:rPr>
          <w:rFonts w:ascii="Liberation Sans Narrow" w:hAnsi="Liberation Sans Narrow"/>
          <w:color w:val="000000"/>
        </w:rPr>
        <w:t>Tiene varias funciones entre ellas:</w:t>
      </w:r>
    </w:p>
    <w:p>
      <w:pPr>
        <w:pStyle w:val="Normal"/>
        <w:bidi w:val="0"/>
        <w:jc w:val="left"/>
        <w:rPr>
          <w:rFonts w:ascii="Liberation Sans Narrow" w:hAnsi="Liberation Sans Narrow"/>
          <w:color w:val="000000"/>
        </w:rPr>
      </w:pPr>
      <w:r>
        <w:rPr>
          <w:rFonts w:ascii="Liberation Sans Narrow" w:hAnsi="Liberation Sans Narrow"/>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Normal"/>
        <w:bidi w:val="0"/>
        <w:jc w:val="left"/>
        <w:rPr/>
      </w:pPr>
      <w:r>
        <w:rPr/>
      </w:r>
    </w:p>
    <w:p>
      <w:pPr>
        <w:pStyle w:val="Normal"/>
        <w:bidi w:val="0"/>
        <w:jc w:val="left"/>
        <w:rPr/>
      </w:pPr>
      <w:r>
        <w:rPr/>
        <w:t>15. Cuando ocurre una interrupción, asumiendo que está habilitada ¿Cómo opera el</w:t>
      </w:r>
    </w:p>
    <w:p>
      <w:pPr>
        <w:pStyle w:val="Normal"/>
        <w:bidi w:val="0"/>
        <w:jc w:val="left"/>
        <w:rPr/>
      </w:pPr>
      <w:r>
        <w:rPr/>
        <w:t>microprocesador para atender a la subrutina correspondiente? Explique con un ejemplo</w:t>
      </w:r>
    </w:p>
    <w:p>
      <w:pPr>
        <w:pStyle w:val="Normal"/>
        <w:bidi w:val="0"/>
        <w:jc w:val="left"/>
        <w:rPr/>
      </w:pPr>
      <w:r>
        <w:rPr/>
      </w:r>
    </w:p>
    <w:p>
      <w:pPr>
        <w:pStyle w:val="Normal"/>
        <w:bidi w:val="0"/>
        <w:jc w:val="left"/>
        <w:rPr/>
      </w:pPr>
      <w:r>
        <w:rPr/>
        <w:t>16. ¿Cómo cambia la operación de stacking al utilizar la unidad de punto flotante?</w:t>
      </w:r>
    </w:p>
    <w:p>
      <w:pPr>
        <w:pStyle w:val="Normal"/>
        <w:bidi w:val="0"/>
        <w:jc w:val="left"/>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Normal"/>
        <w:bidi w:val="0"/>
        <w:jc w:val="left"/>
        <w:rPr>
          <w:b/>
          <w:b/>
          <w:bCs/>
        </w:rPr>
      </w:pPr>
      <w:r>
        <w:rPr>
          <w:b/>
          <w:bCs/>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Tail chaining tiene la caracteristica que cuando ocuren dos interrupciones anidades de igual prioridad…</w:t>
      </w:r>
      <w:r>
        <w:rPr>
          <w:rFonts w:ascii="Liberation Sans Narrow" w:hAnsi="Liberation Sans Narrow"/>
          <w:b w:val="false"/>
          <w:bCs w:val="false"/>
          <w:color w:val="C9211E"/>
        </w:rPr>
        <w:t>.</w:t>
      </w:r>
    </w:p>
    <w:p>
      <w:pPr>
        <w:pStyle w:val="Normal"/>
        <w:bidi w:val="0"/>
        <w:jc w:val="left"/>
        <w:rPr/>
      </w:pPr>
      <w:r>
        <w:rPr>
          <w:rFonts w:ascii="Liberation Sans Narrow" w:hAnsi="Liberation Sans Narrow"/>
          <w:b w:val="false"/>
          <w:bCs w:val="false"/>
          <w:color w:val="C9211E"/>
        </w:rPr>
      </w:r>
    </w:p>
    <w:p>
      <w:pPr>
        <w:pStyle w:val="Normal"/>
        <w:bidi w:val="0"/>
        <w:jc w:val="left"/>
        <w:rPr>
          <w:rFonts w:ascii="Liberation Sans Narrow" w:hAnsi="Liberation Sans Narrow"/>
          <w:b w:val="false"/>
          <w:b w:val="false"/>
          <w:bCs w:val="false"/>
          <w:color w:val="C9211E"/>
        </w:rPr>
      </w:pPr>
      <w:r>
        <w:rPr>
          <w:rFonts w:ascii="Liberation Sans Narrow" w:hAnsi="Liberation Sans Narrow"/>
          <w:b w:val="false"/>
          <w:bCs w:val="false"/>
          <w:color w:val="C9211E"/>
        </w:rPr>
        <w:t>Late arrival ocurre cuando se esta conmutanfo a una IRQ y ocurre otra de mayor prioridad….</w:t>
      </w:r>
    </w:p>
    <w:p>
      <w:pPr>
        <w:pStyle w:val="Normal"/>
        <w:bidi w:val="0"/>
        <w:jc w:val="left"/>
        <w:rPr/>
      </w:pPr>
      <w:r>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6" w:name="tw-target-text3"/>
      <w:bookmarkEnd w:id="6"/>
      <w:r>
        <w:rPr>
          <w:rFonts w:ascii="Liberation Sans Narrow" w:hAnsi="Liberation Sans Narrow"/>
          <w:color w:val="auto"/>
          <w:sz w:val="24"/>
          <w:szCs w:val="24"/>
          <w:lang w:val="es-ES"/>
        </w:rPr>
        <w:t xml:space="preserve">Los procesadores Cortex -M tienen un pequeño temporizador integrado llamado SysTick temporizador. Está integrado como parte del NVIC y puede generar el SysTick excepción (tipo de excepción #15). El temporizador SysTick es un </w:t>
      </w:r>
      <w:r>
        <w:rPr>
          <w:rFonts w:ascii="Liberation Sans Narrow" w:hAnsi="Liberation Sans Narrow"/>
          <w:color w:val="auto"/>
          <w:sz w:val="24"/>
          <w:szCs w:val="24"/>
          <w:lang w:val="es-ES"/>
        </w:rPr>
        <w:t>temporizador de decremento</w:t>
      </w:r>
      <w:r>
        <w:rPr>
          <w:rFonts w:ascii="Liberation Sans Narrow" w:hAnsi="Liberation Sans Narrow"/>
          <w:color w:val="auto"/>
          <w:sz w:val="24"/>
          <w:szCs w:val="24"/>
          <w:lang w:val="es-ES"/>
        </w:rPr>
        <w:t xml:space="preserve">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 xml:space="preserve">En los sistemas operativos modernos, se necesita una interrupción periódica para garantizar que el sistema operativo kernel puede invocar regularmente; por ejemplo, para la gestión de tareas y el cambio de contexto. </w:t>
      </w:r>
      <w:r>
        <w:rPr>
          <w:rFonts w:ascii="Liberation Sans Narrow" w:hAnsi="Liberation Sans Narrow"/>
          <w:color w:val="auto"/>
          <w:sz w:val="24"/>
          <w:szCs w:val="24"/>
          <w:lang w:val="es-ES"/>
        </w:rPr>
        <w:t>E</w:t>
      </w:r>
      <w:r>
        <w:rPr>
          <w:rFonts w:ascii="Liberation Sans Narrow" w:hAnsi="Liberation Sans Narrow"/>
          <w:color w:val="auto"/>
          <w:sz w:val="24"/>
          <w:szCs w:val="24"/>
          <w:lang w:val="es-ES"/>
        </w:rPr>
        <w:t>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 xml:space="preserve">La razón para tener el temporizador dentro del procesador es ayudar al software a transportar </w:t>
      </w:r>
      <w:r>
        <w:rPr>
          <w:rFonts w:ascii="Liberation Sans Narrow" w:hAnsi="Liberation Sans Narrow"/>
          <w:color w:val="auto"/>
          <w:sz w:val="24"/>
          <w:szCs w:val="24"/>
          <w:lang w:val="es-ES"/>
        </w:rPr>
        <w:t xml:space="preserve">portabilidad. </w:t>
      </w:r>
      <w:r>
        <w:rPr>
          <w:rFonts w:ascii="Liberation Sans Narrow" w:hAnsi="Liberation Sans Narrow"/>
          <w:color w:val="auto"/>
          <w:sz w:val="24"/>
          <w:szCs w:val="24"/>
          <w:lang w:val="es-ES"/>
        </w:rPr>
        <w:t>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pPr>
      <w:r>
        <w:rPr/>
      </w:r>
    </w:p>
    <w:p>
      <w:pPr>
        <w:pStyle w:val="Normal"/>
        <w:bidi w:val="0"/>
        <w:jc w:val="left"/>
        <w:rPr/>
      </w:pPr>
      <w:r>
        <w:rPr/>
        <w:t>20. ¿Cuántas regiones pueden configurarse como máximo? ¿Qué ocurre en caso de haber</w:t>
      </w:r>
    </w:p>
    <w:p>
      <w:pPr>
        <w:pStyle w:val="Normal"/>
        <w:bidi w:val="0"/>
        <w:jc w:val="left"/>
        <w:rPr/>
      </w:pPr>
      <w:r>
        <w:rPr/>
        <w:t>solapamientos de las regiones? ¿Qué ocurre con las zonas de memoria no cubiertas por las</w:t>
      </w:r>
    </w:p>
    <w:p>
      <w:pPr>
        <w:pStyle w:val="Normal"/>
        <w:bidi w:val="0"/>
        <w:jc w:val="left"/>
        <w:rPr/>
      </w:pPr>
      <w:r>
        <w:rPr/>
        <w:t>regiones definidas?</w:t>
      </w:r>
    </w:p>
    <w:p>
      <w:pPr>
        <w:pStyle w:val="Normal"/>
        <w:bidi w:val="0"/>
        <w:jc w:val="left"/>
        <w:rPr/>
      </w:pPr>
      <w:r>
        <w:rPr/>
      </w:r>
    </w:p>
    <w:p>
      <w:pPr>
        <w:pStyle w:val="Normal"/>
        <w:bidi w:val="0"/>
        <w:jc w:val="left"/>
        <w:rPr/>
      </w:pPr>
      <w:r>
        <w:rPr/>
        <w:t>21. ¿Para qué se suele utilizar la excepción PendSV? ¿Cómo se relaciona su uso con el resto</w:t>
      </w:r>
    </w:p>
    <w:p>
      <w:pPr>
        <w:pStyle w:val="Normal"/>
        <w:bidi w:val="0"/>
        <w:jc w:val="left"/>
        <w:rPr/>
      </w:pPr>
      <w:r>
        <w:rPr/>
        <w:t>de las excepciones? Dé un ejemplo</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pPr>
      <w:r>
        <w:rPr/>
      </w:r>
    </w:p>
    <w:p>
      <w:pPr>
        <w:pStyle w:val="Normal"/>
        <w:bidi w:val="0"/>
        <w:jc w:val="left"/>
        <w:rPr>
          <w:b/>
          <w:b/>
          <w:bCs/>
        </w:rPr>
      </w:pPr>
      <w:r>
        <w:rPr>
          <w:b/>
          <w:bCs/>
        </w:rPr>
        <w:t>ISA</w:t>
      </w:r>
    </w:p>
    <w:p>
      <w:pPr>
        <w:pStyle w:val="Normal"/>
        <w:bidi w:val="0"/>
        <w:jc w:val="left"/>
        <w:rPr/>
      </w:pPr>
      <w:r>
        <w:rPr/>
        <w:t>1. ¿Qué son los sufijos y para qué se los utiliza? Dé un ejemplo</w:t>
      </w:r>
    </w:p>
    <w:p>
      <w:pPr>
        <w:pStyle w:val="Normal"/>
        <w:bidi w:val="0"/>
        <w:jc w:val="left"/>
        <w:rPr/>
      </w:pPr>
      <w:r>
        <w:rPr/>
        <w:t>2. ¿Para qué se utiliza el sufijo ‘s’? Dé un ejemplo</w:t>
      </w:r>
    </w:p>
    <w:p>
      <w:pPr>
        <w:pStyle w:val="Normal"/>
        <w:bidi w:val="0"/>
        <w:jc w:val="left"/>
        <w:rPr/>
      </w:pPr>
      <w:r>
        <w:rPr/>
        <w:t>3. ¿Qué utilidad tiene la implementación de instrucciones de aritmética saturada? Dé un</w:t>
      </w:r>
    </w:p>
    <w:p>
      <w:pPr>
        <w:pStyle w:val="Normal"/>
        <w:bidi w:val="0"/>
        <w:jc w:val="left"/>
        <w:rPr/>
      </w:pPr>
      <w:r>
        <w:rPr/>
        <w:t>ejemplo con operaciones con datos de 8 bits.</w:t>
      </w:r>
    </w:p>
    <w:p>
      <w:pPr>
        <w:pStyle w:val="Normal"/>
        <w:bidi w:val="0"/>
        <w:jc w:val="left"/>
        <w:rPr/>
      </w:pPr>
      <w:r>
        <w:rPr/>
        <w:t>4. Describa brevemente la interfaz entre assembler y C ¿Cómo se reciben los argumentos</w:t>
      </w:r>
    </w:p>
    <w:p>
      <w:pPr>
        <w:pStyle w:val="Normal"/>
        <w:bidi w:val="0"/>
        <w:jc w:val="left"/>
        <w:rPr/>
      </w:pPr>
      <w:r>
        <w:rPr/>
        <w:t>de las funciones? ¿Cómo se devuelve el resultado? ¿Qué registros deben guardarse en la</w:t>
      </w:r>
    </w:p>
    <w:p>
      <w:pPr>
        <w:pStyle w:val="Normal"/>
        <w:bidi w:val="0"/>
        <w:jc w:val="left"/>
        <w:rPr/>
      </w:pPr>
      <w:r>
        <w:rPr/>
        <w:t>pila antes de ser modificados?</w:t>
      </w:r>
    </w:p>
    <w:p>
      <w:pPr>
        <w:pStyle w:val="Normal"/>
        <w:bidi w:val="0"/>
        <w:jc w:val="left"/>
        <w:rPr/>
      </w:pPr>
      <w:r>
        <w:rPr/>
        <w:t>5. ¿Qué es una instrucción SIMD? ¿En qué se aplican y que ventajas reporta su uso? Dé un</w:t>
      </w:r>
    </w:p>
    <w:p>
      <w:pPr>
        <w:pStyle w:val="Normal"/>
        <w:bidi w:val="0"/>
        <w:jc w:val="left"/>
        <w:rPr/>
      </w:pPr>
      <w:r>
        <w:rPr/>
        <w:t>ejemplo.</w:t>
      </w:r>
    </w:p>
    <w:p>
      <w:pPr>
        <w:pStyle w:val="Normal"/>
        <w:bidi w:val="0"/>
        <w:jc w:val="left"/>
        <w:rPr/>
      </w:pPr>
      <w:r>
        <w:rPr/>
        <w:t>2</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Liberation Sans Narrow">
    <w:charset w:val="01"/>
    <w:family w:val="roman"/>
    <w:pitch w:val="variable"/>
  </w:font>
  <w:font w:name="Liberation Sans Narrow">
    <w:charset w:val="01"/>
    <w:family w:val="swiss"/>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291</TotalTime>
  <Application>LibreOffice/6.4.7.2$Linux_X86_64 LibreOffice_project/40$Build-2</Application>
  <Pages>6</Pages>
  <Words>2599</Words>
  <Characters>14162</Characters>
  <CharactersWithSpaces>16660</CharactersWithSpaces>
  <Paragraphs>126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2022-04-07T18:13:08Z</dcterms:modified>
  <cp:revision>55</cp:revision>
  <dc:subject/>
  <dc:title/>
</cp:coreProperties>
</file>