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5"/>
        <w:numPr>
          <w:ilvl w:val="0"/>
          <w:numId w:val="1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Размер бани позволяет использовать ее в качестве</w:t>
        <w:br/>
        <w:t xml:space="preserve"> дачного домика, где можно переночевать и отдыхать на своем участке круглые сутки. Удобно для тех кто планирует начать строить капитальный дом и сразу пользоваться всеми преимуществами загородного отдыха;</w:t>
      </w:r>
      <w:r>
        <w:rPr>
          <w:sz w:val="34"/>
          <w:szCs w:val="34"/>
        </w:rPr>
      </w:r>
    </w:p>
    <w:p>
      <w:pPr>
        <w:pStyle w:val="825"/>
        <w:numPr>
          <w:ilvl w:val="0"/>
          <w:numId w:val="2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﻿﻿Просторная комната отдыха позволяет разместить раскладной диван и небольшую кухню.</w:t>
      </w:r>
      <w:r>
        <w:rPr>
          <w:sz w:val="34"/>
          <w:szCs w:val="34"/>
        </w:rPr>
      </w:r>
    </w:p>
    <w:p>
      <w:pPr>
        <w:pStyle w:val="825"/>
        <w:numPr>
          <w:ilvl w:val="0"/>
          <w:numId w:val="3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﻿﻿Хватит места для комфортного отдыха компанией до 8-ми человек.</w:t>
      </w:r>
      <w:r>
        <w:rPr>
          <w:sz w:val="34"/>
          <w:szCs w:val="34"/>
        </w:rPr>
      </w:r>
    </w:p>
    <w:p>
      <w:pPr>
        <w:pStyle w:val="825"/>
        <w:numPr>
          <w:ilvl w:val="0"/>
          <w:numId w:val="4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﻿﻿Безопорная конструкция «Парящий полок»;</w:t>
      </w:r>
      <w:r>
        <w:rPr>
          <w:sz w:val="34"/>
          <w:szCs w:val="34"/>
        </w:rPr>
      </w:r>
    </w:p>
    <w:p>
      <w:pPr>
        <w:jc w:val="left"/>
        <w:tabs>
          <w:tab w:val="clear" w:pos="1211" w:leader="none"/>
        </w:tabs>
        <w:rPr>
          <w:sz w:val="34"/>
          <w:szCs w:val="34"/>
          <w14:ligatures w14:val="none"/>
        </w:rPr>
      </w:pPr>
      <w:r>
        <w:rPr>
          <w:sz w:val="34"/>
          <w:szCs w:val="34"/>
          <w:lang w:val="ru-RU"/>
          <w14:ligatures w14:val="none"/>
        </w:rPr>
      </w:r>
      <w:r>
        <w:rPr>
          <w:sz w:val="34"/>
          <w:szCs w:val="34"/>
          <w:lang w:val="ru-RU"/>
          <w14:ligatures w14:val="none"/>
        </w:rPr>
      </w:r>
      <w:r>
        <w:rPr>
          <w:sz w:val="34"/>
          <w:szCs w:val="34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times new roman (Основной текст">
    <w:panose1 w:val="05040102010807070707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  <w:color w:val="000000"/>
        <w:sz w:val="14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  <w:color w:val="000000"/>
        <w:sz w:val="14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  <w:color w:val="000000"/>
        <w:sz w:val="14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  <w:color w:val="000000"/>
        <w:sz w:val="14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  <w:color w:val="000000"/>
        <w:sz w:val="14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  <w:color w:val="000000"/>
        <w:sz w:val="14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  <w:color w:val="000000"/>
        <w:sz w:val="14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  <w:color w:val="000000"/>
        <w:sz w:val="14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  <w:color w:val="000000"/>
        <w:sz w:val="1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ans" w:hAnsi="Liberation Sans" w:cs="Times New Roman (Основной текст" w:eastAsiaTheme="minorHAns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rPr>
      <w:rFonts w:ascii="Liberation Sans" w:hAnsi="Liberation Sans" w:cs="Liberation Sans"/>
    </w:rPr>
  </w:style>
  <w:style w:type="character" w:styleId="645">
    <w:name w:val="Heading 1 Char"/>
    <w:basedOn w:val="821"/>
    <w:link w:val="644"/>
    <w:uiPriority w:val="9"/>
    <w:rPr>
      <w:rFonts w:ascii="Liberation Sans" w:hAnsi="Liberation Sans" w:eastAsia="Arial" w:cs="Liberation Sans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rPr>
      <w:rFonts w:ascii="Liberation Sans" w:hAnsi="Liberation Sans" w:cs="Liberation Sans"/>
    </w:rPr>
  </w:style>
  <w:style w:type="character" w:styleId="647">
    <w:name w:val="Heading 2 Char"/>
    <w:basedOn w:val="821"/>
    <w:link w:val="646"/>
    <w:uiPriority w:val="9"/>
    <w:rPr>
      <w:rFonts w:ascii="Liberation Sans" w:hAnsi="Liberation Sans" w:eastAsia="Arial" w:cs="Liberation Sans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rPr>
      <w:rFonts w:ascii="Liberation Sans" w:hAnsi="Liberation Sans" w:cs="Liberation Sans"/>
    </w:rPr>
  </w:style>
  <w:style w:type="character" w:styleId="649">
    <w:name w:val="Heading 3 Char"/>
    <w:basedOn w:val="821"/>
    <w:link w:val="648"/>
    <w:uiPriority w:val="9"/>
    <w:rPr>
      <w:rFonts w:ascii="Liberation Sans" w:hAnsi="Liberation Sans" w:eastAsia="Arial" w:cs="Liberation Sans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rPr>
      <w:rFonts w:ascii="Liberation Sans" w:hAnsi="Liberation Sans" w:cs="Liberation Sans"/>
    </w:rPr>
  </w:style>
  <w:style w:type="character" w:styleId="651">
    <w:name w:val="Heading 4 Char"/>
    <w:basedOn w:val="821"/>
    <w:link w:val="650"/>
    <w:uiPriority w:val="9"/>
    <w:rPr>
      <w:rFonts w:ascii="Liberation Sans" w:hAnsi="Liberation Sans" w:eastAsia="Arial" w:cs="Liberation Sans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rPr>
      <w:rFonts w:ascii="Liberation Sans" w:hAnsi="Liberation Sans" w:cs="Liberation Sans"/>
    </w:rPr>
  </w:style>
  <w:style w:type="character" w:styleId="653">
    <w:name w:val="Heading 5 Char"/>
    <w:basedOn w:val="821"/>
    <w:link w:val="652"/>
    <w:uiPriority w:val="9"/>
    <w:rPr>
      <w:rFonts w:ascii="Liberation Sans" w:hAnsi="Liberation Sans" w:eastAsia="Arial" w:cs="Liberation Sans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Arial" w:cs="Liberation Sans"/>
      <w:b/>
      <w:bCs/>
      <w:sz w:val="22"/>
      <w:szCs w:val="22"/>
    </w:rPr>
  </w:style>
  <w:style w:type="character" w:styleId="655">
    <w:name w:val="Heading 6 Char"/>
    <w:basedOn w:val="821"/>
    <w:link w:val="654"/>
    <w:uiPriority w:val="9"/>
    <w:rPr>
      <w:rFonts w:ascii="Liberation Sans" w:hAnsi="Liberation Sans" w:eastAsia="Arial" w:cs="Liberation Sans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rPr>
      <w:rFonts w:ascii="Liberation Sans" w:hAnsi="Liberation Sans" w:cs="Liberation Sans"/>
    </w:rPr>
  </w:style>
  <w:style w:type="character" w:styleId="657">
    <w:name w:val="Heading 7 Char"/>
    <w:basedOn w:val="821"/>
    <w:link w:val="656"/>
    <w:uiPriority w:val="9"/>
    <w:rPr>
      <w:rFonts w:ascii="Liberation Sans" w:hAnsi="Liberation Sans" w:eastAsia="Arial" w:cs="Liberation Sans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rPr>
      <w:rFonts w:ascii="Liberation Sans" w:hAnsi="Liberation Sans" w:cs="Liberation Sans"/>
    </w:rPr>
  </w:style>
  <w:style w:type="character" w:styleId="659">
    <w:name w:val="Heading 8 Char"/>
    <w:basedOn w:val="821"/>
    <w:link w:val="658"/>
    <w:uiPriority w:val="9"/>
    <w:rPr>
      <w:rFonts w:ascii="Liberation Sans" w:hAnsi="Liberation Sans" w:eastAsia="Arial" w:cs="Liberation Sans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rPr>
      <w:rFonts w:ascii="Liberation Sans" w:hAnsi="Liberation Sans" w:cs="Liberation Sans"/>
    </w:rPr>
  </w:style>
  <w:style w:type="character" w:styleId="661">
    <w:name w:val="Heading 9 Char"/>
    <w:basedOn w:val="821"/>
    <w:link w:val="660"/>
    <w:uiPriority w:val="9"/>
    <w:rPr>
      <w:rFonts w:ascii="Liberation Sans" w:hAnsi="Liberation Sans" w:eastAsia="Arial" w:cs="Liberation Sans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1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1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1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1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1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1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  <w:pPr>
      <w:ind w:left="0" w:right="0" w:firstLine="0"/>
      <w:tabs>
        <w:tab w:val="left" w:pos="1211" w:leader="none"/>
      </w:tabs>
    </w:pPr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paragraph" w:styleId="824">
    <w:name w:val="No Spacing"/>
    <w:basedOn w:val="820"/>
    <w:uiPriority w:val="1"/>
    <w:qFormat/>
    <w:pPr>
      <w:spacing w:before="0" w:after="0" w:line="240" w:lineRule="auto"/>
    </w:pPr>
  </w:style>
  <w:style w:type="paragraph" w:styleId="825">
    <w:name w:val="List Paragraph"/>
    <w:basedOn w:val="82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6F1D0-3E61-EB44-ADA4-3985C21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Сизов</cp:lastModifiedBy>
  <cp:revision>6</cp:revision>
  <dcterms:created xsi:type="dcterms:W3CDTF">2023-05-15T15:46:00Z</dcterms:created>
  <dcterms:modified xsi:type="dcterms:W3CDTF">2023-07-04T20:48:47Z</dcterms:modified>
  <cp:category/>
</cp:coreProperties>
</file>