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5"/>
        <w:numPr>
          <w:ilvl w:val="0"/>
          <w:numId w:val="1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﻿﻿Компактные размеры. Идеально для размещения на участке в таунхаусе</w:t>
      </w:r>
      <w:r>
        <w:rPr>
          <w:sz w:val="34"/>
          <w:szCs w:val="34"/>
        </w:rPr>
      </w:r>
    </w:p>
    <w:p>
      <w:pPr>
        <w:pStyle w:val="825"/>
        <w:numPr>
          <w:ilvl w:val="0"/>
          <w:numId w:val="2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﻿﻿Хватит места для комфортного отдыха компанией до 4х человек.</w:t>
      </w:r>
      <w:r>
        <w:rPr>
          <w:sz w:val="34"/>
          <w:szCs w:val="34"/>
        </w:rPr>
      </w:r>
    </w:p>
    <w:p>
      <w:pPr>
        <w:pStyle w:val="825"/>
        <w:numPr>
          <w:ilvl w:val="0"/>
          <w:numId w:val="3"/>
        </w:numPr>
        <w:ind w:right="0"/>
        <w:spacing w:before="0" w:after="0"/>
        <w:rPr>
          <w:sz w:val="34"/>
          <w:szCs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34"/>
          <w:szCs w:val="34"/>
        </w:rPr>
        <w:t xml:space="preserve">﻿﻿Безопорная конструкция «Парящий полок»;</w:t>
      </w:r>
      <w:r>
        <w:rPr>
          <w:sz w:val="34"/>
          <w:szCs w:val="34"/>
        </w:rPr>
      </w:r>
    </w:p>
    <w:p>
      <w:pPr>
        <w:jc w:val="left"/>
        <w:tabs>
          <w:tab w:val="clear" w:pos="1211" w:leader="none"/>
        </w:tabs>
        <w:rPr>
          <w:sz w:val="34"/>
          <w:szCs w:val="34"/>
          <w14:ligatures w14:val="none"/>
        </w:rPr>
      </w:pP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  <w:lang w:val="ru-RU"/>
          <w14:ligatures w14:val="none"/>
        </w:rPr>
      </w:r>
      <w:r>
        <w:rPr>
          <w:sz w:val="34"/>
          <w:szCs w:val="34"/>
          <w14:ligatures w14:val="none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3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6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rPr>
      <w:rFonts w:ascii="Liberation Sans" w:hAnsi="Liberation Sans" w:cs="Liberation Sans"/>
    </w:rPr>
  </w:style>
  <w:style w:type="character" w:styleId="645">
    <w:name w:val="Heading 1 Char"/>
    <w:basedOn w:val="821"/>
    <w:link w:val="644"/>
    <w:uiPriority w:val="9"/>
    <w:rPr>
      <w:rFonts w:ascii="Liberation Sans" w:hAnsi="Liberation Sans" w:eastAsia="Arial" w:cs="Liberation Sans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rPr>
      <w:rFonts w:ascii="Liberation Sans" w:hAnsi="Liberation Sans" w:cs="Liberation Sans"/>
    </w:rPr>
  </w:style>
  <w:style w:type="character" w:styleId="647">
    <w:name w:val="Heading 2 Char"/>
    <w:basedOn w:val="821"/>
    <w:link w:val="646"/>
    <w:uiPriority w:val="9"/>
    <w:rPr>
      <w:rFonts w:ascii="Liberation Sans" w:hAnsi="Liberation Sans" w:eastAsia="Arial" w:cs="Liberation Sans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rPr>
      <w:rFonts w:ascii="Liberation Sans" w:hAnsi="Liberation Sans" w:cs="Liberation Sans"/>
    </w:rPr>
  </w:style>
  <w:style w:type="character" w:styleId="649">
    <w:name w:val="Heading 3 Char"/>
    <w:basedOn w:val="821"/>
    <w:link w:val="648"/>
    <w:uiPriority w:val="9"/>
    <w:rPr>
      <w:rFonts w:ascii="Liberation Sans" w:hAnsi="Liberation Sans" w:eastAsia="Arial" w:cs="Liberation Sans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rPr>
      <w:rFonts w:ascii="Liberation Sans" w:hAnsi="Liberation Sans" w:cs="Liberation Sans"/>
    </w:rPr>
  </w:style>
  <w:style w:type="character" w:styleId="651">
    <w:name w:val="Heading 4 Char"/>
    <w:basedOn w:val="821"/>
    <w:link w:val="650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rPr>
      <w:rFonts w:ascii="Liberation Sans" w:hAnsi="Liberation Sans" w:cs="Liberation Sans"/>
    </w:rPr>
  </w:style>
  <w:style w:type="character" w:styleId="653">
    <w:name w:val="Heading 5 Char"/>
    <w:basedOn w:val="821"/>
    <w:link w:val="652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55">
    <w:name w:val="Heading 6 Char"/>
    <w:basedOn w:val="821"/>
    <w:link w:val="654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rPr>
      <w:rFonts w:ascii="Liberation Sans" w:hAnsi="Liberation Sans" w:cs="Liberation Sans"/>
    </w:rPr>
  </w:style>
  <w:style w:type="character" w:styleId="657">
    <w:name w:val="Heading 7 Char"/>
    <w:basedOn w:val="821"/>
    <w:link w:val="656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rPr>
      <w:rFonts w:ascii="Liberation Sans" w:hAnsi="Liberation Sans" w:cs="Liberation Sans"/>
    </w:rPr>
  </w:style>
  <w:style w:type="character" w:styleId="659">
    <w:name w:val="Heading 8 Char"/>
    <w:basedOn w:val="821"/>
    <w:link w:val="658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rPr>
      <w:rFonts w:ascii="Liberation Sans" w:hAnsi="Liberation Sans" w:cs="Liberation Sans"/>
    </w:rPr>
  </w:style>
  <w:style w:type="character" w:styleId="661">
    <w:name w:val="Heading 9 Char"/>
    <w:basedOn w:val="821"/>
    <w:link w:val="660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1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1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1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1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1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1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0"/>
    <w:uiPriority w:val="1"/>
    <w:qFormat/>
    <w:pPr>
      <w:spacing w:before="0" w:after="0" w:line="240" w:lineRule="auto"/>
    </w:pPr>
  </w:style>
  <w:style w:type="paragraph" w:styleId="825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6</cp:revision>
  <dcterms:created xsi:type="dcterms:W3CDTF">2023-05-15T15:46:00Z</dcterms:created>
  <dcterms:modified xsi:type="dcterms:W3CDTF">2023-07-04T21:01:11Z</dcterms:modified>
  <cp:category/>
</cp:coreProperties>
</file>