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ПУБЛИЧНАЯ ОФЕРТА НА ОКАЗАНИЕ УСЛУГ</w:t>
      </w:r>
    </w:p>
    <w:p>
      <w:pPr>
        <w:pStyle w:val="Normal.0"/>
        <w:spacing w:after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город Санкт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Петербург</w:t>
        <w:tab/>
        <w:tab/>
        <w:tab/>
        <w:tab/>
        <w:tab/>
        <w:tab/>
        <w:tab/>
        <w:t xml:space="preserve">       «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01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» мая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2025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года </w:t>
      </w:r>
    </w:p>
    <w:p>
      <w:pPr>
        <w:pStyle w:val="Normal.0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Настоящая оферта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соответствии с 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437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Гражданского кодекса Российской Федерации адресована физическим и юридическим лицам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далее — Заказчикам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является официальным предложением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Индивидуального предпринимателя Рябико Ольги Леонидовны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далее – Исполнителем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заключить договор оказания услуг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далее — Договор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путем совершения определенных в оферте действий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соответствии со ст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435, 437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Гражданского кодекса Российской Федерации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далее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ГК РФ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случае принятия изложенных ниже условий и произведения оплаты услуг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физическое лицо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индивидуальный предприниматель или юридическое лицо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производящее акцепт этой оферты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становится Заказчиком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соответствии со ст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438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ГК РФ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акцепт оферты равносилен заключению договора на условиях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изложенных в оферте</w:t>
      </w:r>
      <w:r>
        <w:rPr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Внимательно прочитайте текст данной оферты 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Вы не согласны с каким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либо пунктом настоящей Оферты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Исполнитель предлагает Вам отказаться от совершения каких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либо действий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необходимых для ее акцепта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0"/>
          <w:numId w:val="2"/>
        </w:numPr>
        <w:bidi w:val="0"/>
        <w:spacing w:after="0"/>
        <w:ind w:right="0"/>
        <w:jc w:val="center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ОПРЕДЕЛЕНИЯ</w:t>
      </w:r>
    </w:p>
    <w:p>
      <w:pPr>
        <w:pStyle w:val="Normal.0"/>
        <w:spacing w:after="0"/>
        <w:ind w:left="36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numPr>
          <w:ilvl w:val="1"/>
          <w:numId w:val="2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Локация — комплекс помещений для проведения непубличных мероприятий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 xml:space="preserve">Локация находится в помещении 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одном или нескольких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которые принадлежат Исполнителю на праве собственности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или аренды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 xml:space="preserve">или управления 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в зависимости от природы правоотношений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расположенные по адресу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г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Санкт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Петербург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пр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 xml:space="preserve">Космонавтов 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63/1.</w:t>
      </w:r>
    </w:p>
    <w:p>
      <w:pPr>
        <w:pStyle w:val="Normal.0"/>
        <w:numPr>
          <w:ilvl w:val="1"/>
          <w:numId w:val="2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Зал — помещение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которое относится к определенной Локации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2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 xml:space="preserve">Сайт — сайт </w:t>
      </w:r>
      <w:r>
        <w:rPr>
          <w:rFonts w:ascii="Times New Roman" w:hAnsi="Times New Roman" w:hint="default"/>
          <w:sz w:val="24"/>
          <w:szCs w:val="24"/>
          <w:shd w:val="clear" w:color="auto" w:fill="ffff00"/>
          <w:rtl w:val="0"/>
          <w:lang w:val="ru-RU"/>
        </w:rPr>
        <w:t>домен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 xml:space="preserve"> и любые вложенные страницы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на которых указаны адреса Локаций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подробная информация о Программах мероприятий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 xml:space="preserve">о Залах 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площадь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оборудование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фото интерьеров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схема расположения Залов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тарифы в отношении платы за предлагаемые услуги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контактная информация представителя Исполнителя и другие сведения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2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Тарифы — стоимость услуг Исполнителя в соответствии с выбранной программой мероприятий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Тарифы опубликованы на Сайте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2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Мероприятие — непубличное мероприятие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которое организует Заказчик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Программа мероприятия определяется Заказчиком и размещена на Сайте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2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Программа мероприятия — детальное описание сценария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последовательности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сроков и условий проведения мероприятия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Включает в себя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 xml:space="preserve">перечень запланированных активностей 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вечеринки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квизы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конкурсы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выступления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);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 xml:space="preserve">временной график 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начало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продолжительность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этапы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);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используемые технические средства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оборудование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реквизит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;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требования к оформлению пространства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звуковому и световому сопровождению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;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 xml:space="preserve">роли и обязанности привлеченного персонала 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ведущие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аниматоры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технические специалисты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Normal.0"/>
        <w:numPr>
          <w:ilvl w:val="1"/>
          <w:numId w:val="2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Участники Мероприятия — лица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приглашенные Заказчиком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которые участвуют в Мероприятии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2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Правилами пользования Залом — правила пользования Залом при проведении Мероприятия — являются обязательными для всех лиц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которые находятся в Зале во время Мероприятия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Правила пользования Залом опубликованы на Сайте и являются неотъемлемой частью Договора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2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Акцепт оферты – полное и безоговорочное согласие Заказчика с условиями настоящей Оферты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 xml:space="preserve">Акцептом 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принятием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оферты является заполнение заявки на получение услуги на Сайте и внесение предусмотренной оплаты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2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Заявка – выраженное желание Заказчика воспользоваться услугами Исполнителя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совершаемое путем заполнения определенных сведений на Сайте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numPr>
          <w:ilvl w:val="1"/>
          <w:numId w:val="2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Оферта – предложение Исполнителя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адресованное совершеннолетнему физическому лицу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индивидуальному предпринимателю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юридическому лицу заключить с Исполнителем договор оказания услуг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numPr>
          <w:ilvl w:val="1"/>
          <w:numId w:val="2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Политика обработки персональных данных – документ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на основании которого Оператор обработки персональных данных осуществляет обработку персональных данных Заказчика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numPr>
          <w:ilvl w:val="1"/>
          <w:numId w:val="2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 xml:space="preserve">Публичное мероприятие 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открытая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мирная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доступная каждому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проводимая в форме собрания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митинга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демонстрации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шествия или пикетирования либо в различных сочетаниях этих форм акция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осуществляемая по инициативе граждан Российской Федерации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политических партий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других общественных объединений и религиозных объединений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целью которого является свободное выражение и формирование мнений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выдвижение требований по различным вопросам политической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экономической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 xml:space="preserve">социальной и культурной жизни страны и вопросам внешней политики или информирование избирателей о своей деятельности при встрече депутата законодательного 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представительного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органа государственной власти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депутата представительного органа муниципального образования с избирателями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ind w:left="792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0"/>
          <w:numId w:val="2"/>
        </w:numPr>
        <w:bidi w:val="0"/>
        <w:spacing w:after="0"/>
        <w:ind w:right="0"/>
        <w:jc w:val="center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ПРЕДМЕТ ДОГОВОРА</w:t>
      </w:r>
    </w:p>
    <w:p>
      <w:pPr>
        <w:pStyle w:val="Normal.0"/>
        <w:spacing w:after="0"/>
        <w:ind w:left="36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numPr>
          <w:ilvl w:val="1"/>
          <w:numId w:val="3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Заказчик знакомится с программой мероприятий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параметрами Залов для проведения мероприятий на Сайте и Правилами пользования Залом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После этого связывается с представителем Исполнителя по телефону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указанному на Сайте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либо оставляет на Сайте заявку на обратный звонок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либо лично посещает Локацию для встречи с Исполнителем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3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По телефону или при личном посещении Локации Заказчик сообщает персональные данные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уточняет возможность заказа определенной программы Мероприятия в определенную дату и время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а также все прочие сведения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которые имеют значение для Заказчика при заключении Договора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3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После подтверждения возможности выбора программы Мероприятия в дату и время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которые выбраны Заказчиком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Заказчик обязан внести плату 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или обеспечительный платеж согласно тарифам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указанным на Сайте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Совершение платежа возможно непосредственно по месту расположения Локации или дистанционным способом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2"/>
          <w:numId w:val="3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При совершении платежа по месту расположения Локации Заказчик вносит наличные денежные средств в кассу Исполнителя либо оплачивает посредством безналичной оплаты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numPr>
          <w:ilvl w:val="2"/>
          <w:numId w:val="3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При совершении платежа дистанционным образом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если плательщик – физическое лицо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то представитель Исполнителя направляет Заказчику ссылку на оплату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Сообщение со ссылкой на оплату содержит сведения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адрес Локации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программа Мероприятия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дата и время проведения программы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размер платежа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numPr>
          <w:ilvl w:val="2"/>
          <w:numId w:val="3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При совершении платежа дистанционным образом со счета юридического лица или индивидуального предпринимателя Заказчик заранее предоставляет Исполнителю реквизиты для подготовки счета на оплату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3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Совершая оплату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Заказчик подтверждает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что программа мероприятий согласована сторонами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и соглашается со всеми условиями Договора и положениями Правил пользования Залом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Договор считается заключенным между Заказчиком и Исполнителем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3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После получения оплаты от Заказчика Исполнитель обязуется оказать Заказчику услуги по проведению программы Мероприятия в согласованную дату и время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numPr>
          <w:ilvl w:val="1"/>
          <w:numId w:val="3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Зал предоставляется Заказчику исключительно для проведения Мероприятия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которое проводит Исполнитель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3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Проведение Публичных мероприятий в рамках реализации настоящего договора запрещается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Заказчик гарантирует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что Мероприятие не является публичным и не нарушает действующее законодательство в данной части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3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Исполнитель не отвечает за сохранность личных вещей Заказчика и участников Мероприятия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numPr>
          <w:ilvl w:val="1"/>
          <w:numId w:val="3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Стороны определили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что предмет договора ограничивается предоставлением выбранного Зала и расположенного в Зале движимого имущества и не включает дополнительные услуги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которые могут потребоваться при проведении мероприятия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в том числе кейтеринг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сопровождение и т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bidi w:val="0"/>
        <w:spacing w:after="0"/>
        <w:ind w:right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bookmarkStart w:name="_gjdgxs" w:id="0"/>
      <w:bookmarkEnd w:id="0"/>
      <w:r>
        <w:rPr>
          <w:rStyle w:val="page number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</w:t>
      </w:r>
      <w:r>
        <w:rPr>
          <w:rStyle w:val="page number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РАВА И ОБЯЗАННОСТИ</w:t>
      </w:r>
    </w:p>
    <w:p>
      <w:pPr>
        <w:pStyle w:val="Normal.0"/>
        <w:spacing w:after="0"/>
        <w:ind w:left="36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numPr>
          <w:ilvl w:val="1"/>
          <w:numId w:val="3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Исполнитель обязан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2"/>
          <w:numId w:val="3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В согласованную в заявке дату и время оказать Заказчику услуги по проведению Мероприятия по программе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выбранной Заказчиком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 </w:t>
      </w:r>
    </w:p>
    <w:p>
      <w:pPr>
        <w:pStyle w:val="Normal.0"/>
        <w:numPr>
          <w:ilvl w:val="2"/>
          <w:numId w:val="3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Обеспечить доступ приглашенных Заказчиком лиц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 xml:space="preserve">участвующих в Мероприятии 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далее – «участники Мероприятия»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на территорию Зала в назначенное время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numPr>
          <w:ilvl w:val="1"/>
          <w:numId w:val="3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Заказчик обязан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2"/>
          <w:numId w:val="3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Вовремя прибыть в Локацию для проведения Мероприятия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2"/>
          <w:numId w:val="3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Использовать Зал только для проведения Мероприятия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2"/>
          <w:numId w:val="3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Бережно относиться к оборудованию и мебели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размещенным в Зале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numPr>
          <w:ilvl w:val="2"/>
          <w:numId w:val="3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Компенсировать Исполнителю ущерб в течение трех рабочих дней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если оборудование или интерьер Зала были повреждены или загрязнены во время Мероприятия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numPr>
          <w:ilvl w:val="2"/>
          <w:numId w:val="3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Ознакомить всех участников Мероприятия и лиц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привлекаемых к организации Мероприятия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 xml:space="preserve">с правилами техники безопасности в помещении 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в т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ч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правил пожарной безопасности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и Правилами пользования Зала при проведении Мероприятия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Обеспечить соблюдения указанных правил всеми лицами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находящимися в Зале во время Мероприятия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2"/>
          <w:numId w:val="3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Отвечать за действия участников Мероприятия как за собственные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numPr>
          <w:ilvl w:val="2"/>
          <w:numId w:val="3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Исключить посещение Мероприятия посторонними лицами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Если Заказчик не обратился к Исполнителю и не сообщил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что на Мероприятии присутствуют посторонние лица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то все лица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находящиеся в Зале во время Мероприятия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считаются его участниками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2"/>
          <w:numId w:val="3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Соблюдать меры противопожарной безопасности и Правила пользования Залом при проведении Мероприятия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2"/>
          <w:numId w:val="3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В случае нарушения противопожарной безопасности и Правил пользования Залом при проведении Мероприятия по требованию Исполнителя немедленно прекратить использование Зала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В таком случае Заказчик и участники Мероприятия обязаны покинуть Зал и помещения Исполнителя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При этом плата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внесенная Заказчиком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возврату не подлежит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numPr>
          <w:ilvl w:val="2"/>
          <w:numId w:val="3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Оплатить химическую чистку мебели 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или дополнительные услуги клининговой службы в случае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если после окончания Мероприятия мебель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оборудование 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или помещение будут иметь значительные загрязнения по вине Заказчика или Участников Мероприятия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3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Заказчик вправе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2"/>
          <w:numId w:val="3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Прекратить проведение программы Мероприятия и предоставление Зала в случае нарушения Правил пользования Залом при проведении Мероприятия 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или с целью недопущения нарушения противопожарной безопасности или общественного порядка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2"/>
          <w:numId w:val="3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 xml:space="preserve">Отказать в доступе на Мероприятие лицам 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/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потребовать немедленно покинуть Зал и помещения Исполнителя лиц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 xml:space="preserve">которые находятся в состоянии опьянения 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алкогольного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наркотического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или имеющих признаки опьянения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numPr>
          <w:ilvl w:val="2"/>
          <w:numId w:val="3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 xml:space="preserve">Отказать в доступе на Мероприятие лицам 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/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потребовать немедленно покинуть Зал и помещения Исполнителя лиц с неадекватным поведением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в том числе сопровождающимся нарушением общественных норм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2"/>
          <w:numId w:val="3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Оказывать дополнительные услуги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В случае оказания дополнительных услуг условия их оказания определяются соответствующими отдельными договорами или соответствующим дополнительным соглашением к настоящему договору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numPr>
          <w:ilvl w:val="2"/>
          <w:numId w:val="3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 xml:space="preserve">Продавать услуги 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в т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ч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услуги кейтеринга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) /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товары партнеров 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 xml:space="preserve">или предоставлять партнерам возможность осуществлять продажи услуги 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/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товаров с использованием информационных ресурсов Исполнителя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В случае приобретения Заказчиком 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 xml:space="preserve">или Участниками мероприятия лицом ответственным за качество оказываемых услуг 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/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поставляемых товаров является партнер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numPr>
          <w:ilvl w:val="1"/>
          <w:numId w:val="3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Исполнитель и Заказчик обязаны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2"/>
          <w:numId w:val="3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Не разглашать любую информацию и документы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касающиеся Договора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кроме предусмотренных Договором исключений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без предварительного письменного согласия другой Стороны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в течение неограниченного срока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2"/>
          <w:numId w:val="3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 xml:space="preserve">При изменении реквизитов не позднее 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3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календарных дней с даты изменения известить об этом другую Сторону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иначе исполнение обязательств по прежним реквизитам будет считаться надлежащим и своевременным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2"/>
          <w:numId w:val="3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Предоставлять друг другу полную информацию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влияющую на исполнение Договора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2"/>
          <w:numId w:val="3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Не уступать права требования по Договору без письменного взаимного согласия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2"/>
          <w:numId w:val="3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Разрешать все разногласия в обязательном досудебном порядке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ind w:left="1224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0"/>
          <w:numId w:val="2"/>
        </w:numPr>
        <w:bidi w:val="0"/>
        <w:spacing w:after="0"/>
        <w:ind w:right="0"/>
        <w:jc w:val="center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ПЛАТА ЗА ОРГАНИЗАЦИЮ МЕРОПРИЯТИЯ</w:t>
      </w:r>
      <w:r>
        <w:rPr>
          <w:rStyle w:val="page number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ОБЕСПЕЧИТЕЛЬНЫЙ ПЛАТЕЖ</w:t>
      </w:r>
    </w:p>
    <w:p>
      <w:pPr>
        <w:pStyle w:val="Normal.0"/>
        <w:spacing w:after="0"/>
        <w:ind w:left="36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numPr>
          <w:ilvl w:val="1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Стоимость услуг не облагается налогом на добавленную стоимость в связи с применением Исполнителем упрощенной системы налогообложения и может быть оплачена Заказчиком или любым третьим лицом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действующим в интересах Заказчика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в том числе — юридическим лицом и индивидуальным предпринимателем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Для оплаты услуг и обеспечительного платежа дистанционным способом Заказчик или третье лицо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действующее в интересах Заказчика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передает реквизиты юридического лица или индивидуального предпринимателя представителю Исполнителя для выставления счёта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Плата за проведение мероприятия определяется согласно тарифам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указанным на Сайте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 xml:space="preserve">и зафиксирована сторонами в сообщении со ссылкой на оплату 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2.3).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Плата за проведение мероприятия включает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организационные расходы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;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электроосвещение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отопление и вентиляцию закрытых помещений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;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вывоз мусора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numPr>
          <w:ilvl w:val="1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Плата за проведение мероприятия вносится Заказчиком не позднее дня проведения Мероприятия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В случае продления срока аренды Зала или продления времени проведения программы Мероприятия Заказчик оплачивает дополнительное время согласно тарифу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 xml:space="preserve">Заказчик в течение 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12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 xml:space="preserve">часов с момента формирования заявки 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2.2)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обязуется внести обеспечительный платеж в размере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определенном согласно тарифам и указанном в заявке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В случае неоплаты обеспечительного платежа Договор не считается заключенным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а Исполнитель не может гарантировать возможность проведения программы Мероприятия в ранее выбранные Заказчиком день и время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numPr>
          <w:ilvl w:val="1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Обеспечительный платеж обеспечивает обязательство Заказчика по оплате программы Мероприятия в указанные дату и время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numPr>
          <w:ilvl w:val="1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В случае одностороннего отказа Заказчика от исполнения Договора до дня проведения Мероприятия Стороны определили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что обеспечительный платеж возвращается Заказчику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либо частично или целиком остается в распоряжении Исполнителя согласно следующей таблице</w:t>
      </w:r>
    </w:p>
    <w:tbl>
      <w:tblPr>
        <w:tblW w:w="8224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45"/>
        <w:gridCol w:w="4003"/>
        <w:gridCol w:w="3776"/>
      </w:tblGrid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993"/>
                <w:tab w:val="left" w:pos="1134"/>
                <w:tab w:val="left" w:pos="1276"/>
                <w:tab w:val="left" w:pos="1418"/>
              </w:tabs>
              <w:spacing w:line="360" w:lineRule="auto"/>
              <w:ind w:firstLine="709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4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993"/>
                <w:tab w:val="left" w:pos="1134"/>
                <w:tab w:val="left" w:pos="1276"/>
                <w:tab w:val="left" w:pos="1418"/>
              </w:tabs>
              <w:spacing w:after="0" w:line="360" w:lineRule="auto"/>
              <w:ind w:firstLine="709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Период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когда Заказчик отказался от Договора </w:t>
            </w:r>
          </w:p>
        </w:tc>
        <w:tc>
          <w:tcPr>
            <w:tcW w:type="dxa" w:w="37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993"/>
                <w:tab w:val="left" w:pos="1134"/>
                <w:tab w:val="left" w:pos="1276"/>
                <w:tab w:val="left" w:pos="1418"/>
              </w:tabs>
              <w:spacing w:after="0" w:line="360" w:lineRule="auto"/>
              <w:ind w:firstLine="709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Последствия в отношении обеспечительного платежа</w:t>
            </w:r>
          </w:p>
        </w:tc>
      </w:tr>
      <w:tr>
        <w:tblPrEx>
          <w:shd w:val="clear" w:color="auto" w:fill="ced7e7"/>
        </w:tblPrEx>
        <w:trPr>
          <w:trHeight w:val="1190" w:hRule="atLeast"/>
        </w:trPr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993"/>
                <w:tab w:val="left" w:pos="1134"/>
                <w:tab w:val="left" w:pos="1276"/>
                <w:tab w:val="left" w:pos="1418"/>
              </w:tabs>
              <w:spacing w:after="0" w:line="360" w:lineRule="auto"/>
              <w:ind w:firstLine="709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1.</w:t>
            </w:r>
          </w:p>
        </w:tc>
        <w:tc>
          <w:tcPr>
            <w:tcW w:type="dxa" w:w="4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993"/>
                <w:tab w:val="left" w:pos="1134"/>
                <w:tab w:val="left" w:pos="1276"/>
                <w:tab w:val="left" w:pos="1418"/>
              </w:tabs>
              <w:spacing w:after="0" w:line="360" w:lineRule="auto"/>
              <w:ind w:firstLine="709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За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14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дней до даты проведения Мероприятия или ранее</w:t>
            </w:r>
          </w:p>
        </w:tc>
        <w:tc>
          <w:tcPr>
            <w:tcW w:type="dxa" w:w="37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993"/>
                <w:tab w:val="left" w:pos="1134"/>
                <w:tab w:val="left" w:pos="1276"/>
                <w:tab w:val="left" w:pos="1418"/>
              </w:tabs>
              <w:spacing w:after="0" w:line="360" w:lineRule="auto"/>
              <w:ind w:firstLine="709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Обеспечительный платеж возвращается Заказчику в полном объеме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993"/>
                <w:tab w:val="left" w:pos="1134"/>
                <w:tab w:val="left" w:pos="1276"/>
                <w:tab w:val="left" w:pos="1418"/>
              </w:tabs>
              <w:spacing w:after="0" w:line="360" w:lineRule="auto"/>
              <w:ind w:firstLine="709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2.</w:t>
            </w:r>
          </w:p>
        </w:tc>
        <w:tc>
          <w:tcPr>
            <w:tcW w:type="dxa" w:w="4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993"/>
                <w:tab w:val="left" w:pos="1134"/>
                <w:tab w:val="left" w:pos="1276"/>
                <w:tab w:val="left" w:pos="1418"/>
              </w:tabs>
              <w:spacing w:after="0" w:line="360" w:lineRule="auto"/>
              <w:ind w:firstLine="709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13-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го по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8-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й день до даты проведения Мероприятия</w:t>
            </w:r>
          </w:p>
        </w:tc>
        <w:tc>
          <w:tcPr>
            <w:tcW w:type="dxa" w:w="37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993"/>
                <w:tab w:val="left" w:pos="1134"/>
                <w:tab w:val="left" w:pos="1276"/>
                <w:tab w:val="left" w:pos="1418"/>
              </w:tabs>
              <w:spacing w:after="0" w:line="360" w:lineRule="auto"/>
              <w:ind w:firstLine="709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Заказчику возвращается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50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%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обеспечительного платежа</w:t>
            </w:r>
          </w:p>
        </w:tc>
      </w:tr>
      <w:tr>
        <w:tblPrEx>
          <w:shd w:val="clear" w:color="auto" w:fill="ced7e7"/>
        </w:tblPrEx>
        <w:trPr>
          <w:trHeight w:val="1190" w:hRule="atLeast"/>
        </w:trPr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993"/>
                <w:tab w:val="left" w:pos="1134"/>
                <w:tab w:val="left" w:pos="1276"/>
                <w:tab w:val="left" w:pos="1418"/>
              </w:tabs>
              <w:spacing w:after="0" w:line="360" w:lineRule="auto"/>
              <w:ind w:firstLine="709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3.</w:t>
            </w:r>
          </w:p>
        </w:tc>
        <w:tc>
          <w:tcPr>
            <w:tcW w:type="dxa" w:w="4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993"/>
                <w:tab w:val="left" w:pos="1134"/>
                <w:tab w:val="left" w:pos="1276"/>
                <w:tab w:val="left" w:pos="1418"/>
              </w:tabs>
              <w:spacing w:after="0" w:line="360" w:lineRule="auto"/>
              <w:ind w:firstLine="709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7-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го дня до даты проведения Мероприятия и позднее</w:t>
            </w:r>
          </w:p>
        </w:tc>
        <w:tc>
          <w:tcPr>
            <w:tcW w:type="dxa" w:w="37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993"/>
                <w:tab w:val="left" w:pos="1134"/>
                <w:tab w:val="left" w:pos="1276"/>
                <w:tab w:val="left" w:pos="1418"/>
              </w:tabs>
              <w:spacing w:after="0" w:line="360" w:lineRule="auto"/>
              <w:ind w:firstLine="709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Обеспечительный платеж в полном объеме остается в распоряжении Исполнителя</w:t>
            </w:r>
          </w:p>
        </w:tc>
      </w:tr>
    </w:tbl>
    <w:p>
      <w:pPr>
        <w:pStyle w:val="Normal.0"/>
        <w:numPr>
          <w:ilvl w:val="1"/>
          <w:numId w:val="5"/>
        </w:numPr>
        <w:spacing w:after="0" w:line="240" w:lineRule="auto"/>
        <w:jc w:val="both"/>
      </w:pPr>
    </w:p>
    <w:p>
      <w:pPr>
        <w:pStyle w:val="Normal.0"/>
        <w:numPr>
          <w:ilvl w:val="1"/>
          <w:numId w:val="6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 xml:space="preserve">Уведомление об отказе от Договора Заказчик обязан направить Исполнителю с </w:t>
      </w:r>
    </w:p>
    <w:p>
      <w:pPr>
        <w:pStyle w:val="Normal.0"/>
        <w:numPr>
          <w:ilvl w:val="2"/>
          <w:numId w:val="8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 xml:space="preserve">удостоверением личности 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паспорт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); </w:t>
      </w:r>
    </w:p>
    <w:p>
      <w:pPr>
        <w:pStyle w:val="Normal.0"/>
        <w:numPr>
          <w:ilvl w:val="2"/>
          <w:numId w:val="8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документами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подтверждающими оплату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; </w:t>
      </w:r>
    </w:p>
    <w:p>
      <w:pPr>
        <w:pStyle w:val="Normal.0"/>
        <w:numPr>
          <w:ilvl w:val="2"/>
          <w:numId w:val="8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при необходимости с документами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подтверждающими полномочия действовать от имени юридического лица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993"/>
          <w:tab w:val="left" w:pos="1134"/>
          <w:tab w:val="left" w:pos="1276"/>
          <w:tab w:val="left" w:pos="1418"/>
        </w:tabs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После чего Заказчик заполняет и подписывает заявление на возврат средств по форме Исполнителя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tabs>
          <w:tab w:val="left" w:pos="993"/>
          <w:tab w:val="left" w:pos="1134"/>
          <w:tab w:val="left" w:pos="1276"/>
          <w:tab w:val="left" w:pos="1418"/>
        </w:tabs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Заявление о возврате денежных средств рассматривается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рабочих дней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после чего Исполнитель назначает дату возврата средств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Срок возврата не может превышать более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дней с даты рассмотрения заявления Заказчика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9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Дополнительные услуги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оказываемые Исполнителем в период проведения Мероприятия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оформляются дополнительными соглашениями к настоящему Договору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ind w:left="792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0"/>
          <w:numId w:val="10"/>
        </w:numPr>
        <w:bidi w:val="0"/>
        <w:spacing w:after="0"/>
        <w:ind w:right="0"/>
        <w:jc w:val="center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ОТВЕТСТВЕННОСТЬ СТОРОН</w:t>
      </w:r>
    </w:p>
    <w:p>
      <w:pPr>
        <w:pStyle w:val="Normal.0"/>
        <w:spacing w:after="0"/>
        <w:ind w:left="36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numPr>
          <w:ilvl w:val="1"/>
          <w:numId w:val="11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 xml:space="preserve"> В случае неисполнения или ненадлежащего исполнения своих обязательств по настоящему Договору Стороны несут ответственность в соответствии с законодательством Российской Федерации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11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 xml:space="preserve">В случае нарушения Заказчиком сроков освобождения Зала Исполнитель вправе потребовать внесения арендной платы за каждые 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30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 xml:space="preserve">минут просрочки в размере 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3000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рублей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11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Если третьи лица предъявят Исполнителю претензии или иски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связанные с нарушением Заказчиком прав третьих лиц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Заказчик обязуется самостоятельно и за свой счёт урегулировать такие претензии или полностью компенсировать расходы Исполнителя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вызванные такими претензиями или исками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11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Исполнитель и Заказчик освобождаются от ответственности за неисполнение или ненадлежащее исполнение своих обязательств вследствие обстоятельств непреодолимой силы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11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В случае если Заказчик заказывает дополнительные услуги 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или приобретает товары 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 xml:space="preserve">или продукцию у третьих лиц 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в том числе партнеров Исполнителя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ответственность за качество таких услуг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товаров 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или продукции несет фактический исполнитель услуг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продавец 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или поставщик соответствующих товаров 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или продукции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11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Все материалы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 xml:space="preserve">предоставленные Исполнителем 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сценарии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медиаконтент и пр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.),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являются его интеллектуальной собственностью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Их использование в коммерческих целях без письменного согласия Исполнителя запрещено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11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В случае форс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 xml:space="preserve">мажора 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пожар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стихийное бедствие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действия государственных органов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Исполнитель вправе перенести Мероприятие на другую дату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согласованную Заказчиком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или расторгнуть Договор без возврата обеспечительного платежа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ind w:left="792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0"/>
          <w:numId w:val="2"/>
        </w:numPr>
        <w:bidi w:val="0"/>
        <w:spacing w:after="0"/>
        <w:ind w:right="0"/>
        <w:jc w:val="center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ПЕРСОНАЛЬНЫЕ ДАННЫЕ</w:t>
      </w:r>
    </w:p>
    <w:p>
      <w:pPr>
        <w:pStyle w:val="Normal.0"/>
        <w:spacing w:after="0"/>
        <w:ind w:left="36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numPr>
          <w:ilvl w:val="1"/>
          <w:numId w:val="12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Заказчик разрешает Исполнителю обрабатывать свои персональные данные и предоставляет ему право осуществлять их сбор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систематизацию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накопление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хранение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обновление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изменение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использование в любых иных целях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не противоречащих закону и Договору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12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Порядок обработки персональных данных определяется политикой обработки персональных данных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размещенной на Сайте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/>
        <w:ind w:left="792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0"/>
          <w:numId w:val="2"/>
        </w:numPr>
        <w:bidi w:val="0"/>
        <w:spacing w:after="0"/>
        <w:ind w:right="0"/>
        <w:jc w:val="center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СРОК ДЕЙСТВИЯ И ПОРЯДОК РАСТОРЖЕНИЯ ДОГОВОРА</w:t>
      </w:r>
    </w:p>
    <w:p>
      <w:pPr>
        <w:pStyle w:val="Normal.0"/>
        <w:spacing w:after="0"/>
        <w:ind w:left="36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numPr>
          <w:ilvl w:val="1"/>
          <w:numId w:val="11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Договор действует с момента акцепта — с момента внесения обеспечительного платежа 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или стоимости услуг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и до исполнения Сторонами принятых на себя обязательств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numPr>
          <w:ilvl w:val="1"/>
          <w:numId w:val="11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Оферта действует с даты публикации на Сайте до даты отзыва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Если на сайте Исполнителя будет объявлено о том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что ни одна из программ недоступна для проведения Мероприятия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Оферта считается автоматически отозванной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numPr>
          <w:ilvl w:val="1"/>
          <w:numId w:val="11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После подтверждения заявки Заказчика о дате и времени проведения Мероприятия обеспечительный платеж поступает в распоряжение Исполнителя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 xml:space="preserve">порядок возврата 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/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 xml:space="preserve">удержания обеспечительного платежа 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7.4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настоящего Договора и др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.)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определяются настоящим Договором и гражданским законодательством РФ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numPr>
          <w:ilvl w:val="1"/>
          <w:numId w:val="11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Исполнитель вправе отказаться от оказания услуг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 xml:space="preserve">если Заказчик не явился в назначенные дату и время или допустил опоздание более чем на 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30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минут от назначенного времени и заранее не уведомил об опоздании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Обеспечительный платеж при этом не возвращается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ind w:left="792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0"/>
          <w:numId w:val="2"/>
        </w:numPr>
        <w:bidi w:val="0"/>
        <w:spacing w:after="0"/>
        <w:ind w:right="0"/>
        <w:jc w:val="center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ЗАКЛЮЧИТЕЛЬНЫЕ ПОЛОЖЕНИЯ</w:t>
      </w:r>
    </w:p>
    <w:p>
      <w:pPr>
        <w:pStyle w:val="Normal.0"/>
        <w:spacing w:after="0"/>
        <w:ind w:left="36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numPr>
          <w:ilvl w:val="1"/>
          <w:numId w:val="12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Электронные письма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отправленные Исполнителем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признаются юридически значимыми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Все сообщения считаются полученными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если не поступил автоматический ответ о недоставке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numPr>
          <w:ilvl w:val="1"/>
          <w:numId w:val="12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Все приложения к Договору являются его неотъемлемой частью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в том числе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Правила пользования Залом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Тарифы на Сайте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 xml:space="preserve">сообщение Исполнителя со ссылкой на оплату 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после его направления Заказчику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Соглашаясь с условиями Договора Заказчик соглашается с Правилами пользования Залом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а также всему внутренними тарифами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12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Настоящий договор опубликован на Сайте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а также может быть представлен по требованию Заказчика в печатном виде в Локации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12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Ссылки на статьи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пункты и приложения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если не указано иное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ru-RU"/>
        </w:rPr>
        <w:t>являются ссылками на статьи и пункты Договора и приложения к Договору</w:t>
      </w:r>
      <w:r>
        <w:rPr>
          <w:rStyle w:val="page number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360" w:lineRule="auto"/>
        <w:ind w:left="792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0"/>
          <w:numId w:val="2"/>
        </w:numPr>
        <w:bidi w:val="0"/>
        <w:spacing w:after="0"/>
        <w:ind w:right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bookmarkStart w:name="_j0zll" w:id="1"/>
      <w:bookmarkEnd w:id="1"/>
      <w:r>
        <w:rPr>
          <w:rStyle w:val="page number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</w:t>
      </w:r>
      <w:r>
        <w:rPr>
          <w:rStyle w:val="page number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ЕКВИЗИТЫ ИСПОЛНИТЕЛЯ </w:t>
      </w:r>
    </w:p>
    <w:p>
      <w:pPr>
        <w:pStyle w:val="Normal.0"/>
        <w:spacing w:after="0"/>
        <w:ind w:left="36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tbl>
      <w:tblPr>
        <w:tblW w:w="9781" w:type="dxa"/>
        <w:jc w:val="left"/>
        <w:tblInd w:w="38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781"/>
      </w:tblGrid>
      <w:tr>
        <w:tblPrEx>
          <w:shd w:val="clear" w:color="auto" w:fill="ced7e7"/>
        </w:tblPrEx>
        <w:trPr>
          <w:trHeight w:val="4453" w:hRule="atLeast"/>
        </w:trPr>
        <w:tc>
          <w:tcPr>
            <w:tcW w:type="dxa" w:w="97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ИНДИВИДУАЛЬНЫЙ ПРЕДПРИНИМАТЕЛЬ РЯБИКО ОЛЬГА ЛЕОНИДОВНА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Юридический адрес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: 196233,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РОССИЯ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Г САНКТ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ПЕТЕРБУРГ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КТ КОСМОНАВТОВ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Д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86,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КОРП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литер 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КВ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42,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ИНН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: 780159017833,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ОГРНИП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: 319784700408041,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.: +7(900)647-8722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mail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kodspace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@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yandex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ru</w:t>
            </w:r>
          </w:p>
          <w:p>
            <w:pPr>
              <w:pStyle w:val="Normal.0"/>
              <w:spacing w:after="0"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Расчетный счет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: 40802810600001353476,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Банк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АО «ТБанк»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,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ИНН банка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: 7710140679,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БИК банка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: 044525974,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Корреспондентский счет банка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: 30101810145250000974,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Юридический адрес банка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: 127287,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Москва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ул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Хуторская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2-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я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д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 38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стр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 26</w:t>
            </w:r>
          </w:p>
        </w:tc>
      </w:tr>
    </w:tbl>
    <w:p>
      <w:pPr>
        <w:pStyle w:val="Normal.0"/>
        <w:spacing w:after="0" w:line="240" w:lineRule="auto"/>
        <w:ind w:left="274" w:hanging="274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/>
      </w:pPr>
      <w:r>
        <w:rPr>
          <w:rFonts w:ascii="Times New Roman" w:cs="Times New Roman" w:hAnsi="Times New Roman" w:eastAsia="Times New Roman"/>
        </w:rPr>
      </w:r>
      <w:bookmarkStart w:name="_et92p0" w:id="2"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397" w:footer="726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Style w:val="page number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Прямоугольник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1276"/>
        </w:tabs>
        <w:ind w:left="567" w:firstLine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1276"/>
        </w:tabs>
        <w:ind w:left="432" w:firstLine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1276"/>
        </w:tabs>
        <w:ind w:left="936" w:hanging="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276"/>
        </w:tabs>
        <w:ind w:left="1440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276"/>
        </w:tabs>
        <w:ind w:left="1944" w:hanging="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276"/>
        </w:tabs>
        <w:ind w:left="2448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276"/>
        </w:tabs>
        <w:ind w:left="2952" w:hanging="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276"/>
        </w:tabs>
        <w:ind w:left="3528" w:firstLine="4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●"/>
      <w:lvlJc w:val="left"/>
      <w:pPr>
        <w:tabs>
          <w:tab w:val="num" w:pos="1314"/>
          <w:tab w:val="left" w:pos="1418"/>
        </w:tabs>
        <w:ind w:left="605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tabs>
          <w:tab w:val="left" w:pos="993"/>
          <w:tab w:val="left" w:pos="1134"/>
          <w:tab w:val="num" w:pos="1674"/>
        </w:tabs>
        <w:ind w:left="965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tabs>
          <w:tab w:val="num" w:pos="993"/>
          <w:tab w:val="left" w:pos="1134"/>
          <w:tab w:val="left" w:pos="1276"/>
          <w:tab w:val="left" w:pos="1418"/>
        </w:tabs>
        <w:ind w:left="284" w:firstLine="425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num" w:pos="993"/>
          <w:tab w:val="left" w:pos="1134"/>
          <w:tab w:val="left" w:pos="1276"/>
          <w:tab w:val="left" w:pos="1418"/>
        </w:tabs>
        <w:ind w:left="284" w:firstLine="425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tabs>
          <w:tab w:val="num" w:pos="993"/>
          <w:tab w:val="left" w:pos="1134"/>
          <w:tab w:val="left" w:pos="1276"/>
          <w:tab w:val="left" w:pos="1418"/>
        </w:tabs>
        <w:ind w:left="284" w:firstLine="425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tabs>
          <w:tab w:val="num" w:pos="993"/>
          <w:tab w:val="left" w:pos="1134"/>
          <w:tab w:val="left" w:pos="1276"/>
          <w:tab w:val="left" w:pos="1418"/>
        </w:tabs>
        <w:ind w:left="284" w:firstLine="425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num" w:pos="993"/>
          <w:tab w:val="left" w:pos="1134"/>
          <w:tab w:val="left" w:pos="1276"/>
          <w:tab w:val="left" w:pos="1418"/>
        </w:tabs>
        <w:ind w:left="284" w:firstLine="425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tabs>
          <w:tab w:val="num" w:pos="993"/>
          <w:tab w:val="left" w:pos="1134"/>
          <w:tab w:val="left" w:pos="1276"/>
          <w:tab w:val="left" w:pos="1418"/>
        </w:tabs>
        <w:ind w:left="284" w:firstLine="425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tabs>
          <w:tab w:val="num" w:pos="993"/>
          <w:tab w:val="left" w:pos="1134"/>
          <w:tab w:val="left" w:pos="1276"/>
          <w:tab w:val="left" w:pos="1418"/>
        </w:tabs>
        <w:ind w:left="284" w:firstLine="425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134"/>
            <w:tab w:val="left" w:pos="1276"/>
          </w:tabs>
          <w:ind w:left="425" w:firstLine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1134"/>
            <w:tab w:val="left" w:pos="1276"/>
          </w:tabs>
          <w:ind w:left="425" w:firstLine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1134"/>
            <w:tab w:val="left" w:pos="1276"/>
          </w:tabs>
          <w:ind w:left="504" w:firstLine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1134"/>
            <w:tab w:val="left" w:pos="1276"/>
          </w:tabs>
          <w:ind w:left="1008" w:hanging="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1134"/>
            <w:tab w:val="left" w:pos="1276"/>
          </w:tabs>
          <w:ind w:left="1512" w:firstLine="3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1134"/>
            <w:tab w:val="left" w:pos="1276"/>
          </w:tabs>
          <w:ind w:left="2016" w:hanging="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1134"/>
            <w:tab w:val="left" w:pos="1276"/>
          </w:tabs>
          <w:ind w:left="2520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1134"/>
            <w:tab w:val="left" w:pos="1276"/>
          </w:tabs>
          <w:ind w:left="3096" w:firstLine="4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993"/>
            <w:tab w:val="left" w:pos="1134"/>
            <w:tab w:val="left" w:pos="1276"/>
            <w:tab w:val="left" w:pos="1418"/>
          </w:tabs>
          <w:ind w:left="284" w:firstLine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993"/>
            <w:tab w:val="left" w:pos="1134"/>
            <w:tab w:val="left" w:pos="1276"/>
            <w:tab w:val="left" w:pos="1418"/>
          </w:tabs>
          <w:ind w:left="432" w:firstLine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993"/>
            <w:tab w:val="left" w:pos="1134"/>
            <w:tab w:val="left" w:pos="1276"/>
            <w:tab w:val="left" w:pos="1418"/>
          </w:tabs>
          <w:ind w:left="936" w:hanging="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993"/>
            <w:tab w:val="left" w:pos="1134"/>
            <w:tab w:val="left" w:pos="1276"/>
            <w:tab w:val="left" w:pos="1418"/>
          </w:tabs>
          <w:ind w:left="1440" w:firstLine="3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993"/>
            <w:tab w:val="left" w:pos="1134"/>
            <w:tab w:val="left" w:pos="1276"/>
            <w:tab w:val="left" w:pos="1418"/>
          </w:tabs>
          <w:ind w:left="1944" w:hanging="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993"/>
            <w:tab w:val="left" w:pos="1134"/>
            <w:tab w:val="left" w:pos="1276"/>
            <w:tab w:val="left" w:pos="1418"/>
          </w:tabs>
          <w:ind w:left="2448" w:firstLine="3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993"/>
            <w:tab w:val="left" w:pos="1134"/>
            <w:tab w:val="left" w:pos="1276"/>
            <w:tab w:val="left" w:pos="1418"/>
          </w:tabs>
          <w:ind w:left="2952" w:hanging="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993"/>
            <w:tab w:val="left" w:pos="1134"/>
            <w:tab w:val="left" w:pos="1276"/>
            <w:tab w:val="left" w:pos="1418"/>
          </w:tabs>
          <w:ind w:left="3528" w:firstLine="4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993"/>
            <w:tab w:val="left" w:pos="1134"/>
            <w:tab w:val="left" w:pos="1276"/>
            <w:tab w:val="left" w:pos="1418"/>
          </w:tabs>
          <w:ind w:left="921" w:hanging="9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993"/>
            <w:tab w:val="left" w:pos="1134"/>
            <w:tab w:val="left" w:pos="1276"/>
            <w:tab w:val="left" w:pos="1418"/>
          </w:tabs>
          <w:ind w:left="1080" w:hanging="8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993"/>
            <w:tab w:val="left" w:pos="1134"/>
            <w:tab w:val="left" w:pos="1276"/>
            <w:tab w:val="left" w:pos="1418"/>
          </w:tabs>
          <w:ind w:left="1498" w:hanging="12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993"/>
            <w:tab w:val="left" w:pos="1134"/>
            <w:tab w:val="left" w:pos="1276"/>
            <w:tab w:val="left" w:pos="1418"/>
          </w:tabs>
          <w:ind w:left="2062" w:hanging="9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993"/>
            <w:tab w:val="left" w:pos="1134"/>
            <w:tab w:val="left" w:pos="1276"/>
            <w:tab w:val="left" w:pos="1418"/>
          </w:tabs>
          <w:ind w:left="2507" w:hanging="1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993"/>
            <w:tab w:val="left" w:pos="1134"/>
            <w:tab w:val="left" w:pos="1276"/>
            <w:tab w:val="left" w:pos="1418"/>
          </w:tabs>
          <w:ind w:left="3070" w:hanging="9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993"/>
            <w:tab w:val="left" w:pos="1134"/>
            <w:tab w:val="left" w:pos="1276"/>
            <w:tab w:val="left" w:pos="1418"/>
          </w:tabs>
          <w:ind w:left="3514" w:hanging="12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993"/>
            <w:tab w:val="left" w:pos="1134"/>
            <w:tab w:val="left" w:pos="1276"/>
            <w:tab w:val="left" w:pos="1418"/>
          </w:tabs>
          <w:ind w:left="4162" w:hanging="9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9"/>
      <w:lvl w:ilvl="1">
        <w:start w:val="9"/>
        <w:numFmt w:val="decimal"/>
        <w:suff w:val="nothing"/>
        <w:lvlText w:val="%1.%2."/>
        <w:lvlJc w:val="left"/>
        <w:pPr>
          <w:ind w:left="284" w:firstLine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432" w:firstLine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936" w:hanging="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440" w:firstLine="3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44" w:hanging="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448" w:firstLine="3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52" w:hanging="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528" w:firstLine="4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3"/>
  </w:num>
  <w:num w:numId="8">
    <w:abstractNumId w:val="2"/>
  </w:num>
  <w:num w:numId="9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0"/>
      <w:lvl w:ilvl="1">
        <w:start w:val="10"/>
        <w:numFmt w:val="decimal"/>
        <w:suff w:val="nothing"/>
        <w:lvlText w:val="%1.%2."/>
        <w:lvlJc w:val="left"/>
        <w:pPr>
          <w:ind w:left="284" w:firstLine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432" w:firstLine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936" w:hanging="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440" w:firstLine="3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44" w:hanging="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448" w:firstLine="3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52" w:hanging="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528" w:firstLine="4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5"/>
    </w:lvlOverride>
  </w:num>
  <w:num w:numId="11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134"/>
          </w:tabs>
          <w:ind w:left="425" w:firstLine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1134"/>
          </w:tabs>
          <w:ind w:left="432" w:firstLine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1134"/>
          </w:tabs>
          <w:ind w:left="936" w:hanging="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1134"/>
          </w:tabs>
          <w:ind w:left="1440" w:firstLine="3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1134"/>
          </w:tabs>
          <w:ind w:left="1944" w:hanging="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1134"/>
          </w:tabs>
          <w:ind w:left="2448" w:firstLine="3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1134"/>
          </w:tabs>
          <w:ind w:left="2952" w:hanging="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1134"/>
          </w:tabs>
          <w:ind w:left="3528" w:firstLine="4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993"/>
            <w:tab w:val="left" w:pos="1134"/>
            <w:tab w:val="left" w:pos="1276"/>
          </w:tabs>
          <w:ind w:left="284" w:firstLine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993"/>
            <w:tab w:val="left" w:pos="1134"/>
            <w:tab w:val="left" w:pos="1276"/>
          </w:tabs>
          <w:ind w:left="432" w:firstLine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993"/>
            <w:tab w:val="left" w:pos="1134"/>
            <w:tab w:val="left" w:pos="1276"/>
          </w:tabs>
          <w:ind w:left="936" w:hanging="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993"/>
            <w:tab w:val="left" w:pos="1134"/>
            <w:tab w:val="left" w:pos="1276"/>
          </w:tabs>
          <w:ind w:left="1440" w:firstLine="3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993"/>
            <w:tab w:val="left" w:pos="1134"/>
            <w:tab w:val="left" w:pos="1276"/>
          </w:tabs>
          <w:ind w:left="1944" w:hanging="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993"/>
            <w:tab w:val="left" w:pos="1134"/>
            <w:tab w:val="left" w:pos="1276"/>
          </w:tabs>
          <w:ind w:left="2448" w:firstLine="3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993"/>
            <w:tab w:val="left" w:pos="1134"/>
            <w:tab w:val="left" w:pos="1276"/>
          </w:tabs>
          <w:ind w:left="2952" w:hanging="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993"/>
            <w:tab w:val="left" w:pos="1134"/>
            <w:tab w:val="left" w:pos="1276"/>
          </w:tabs>
          <w:ind w:left="3528" w:firstLine="4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page number">
    <w:name w:val="page number"/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