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D638" w14:textId="2CE84F89" w:rsidR="007F7608" w:rsidRDefault="00BC1F61"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Manager</w:t>
      </w: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  <w:lang w:val="en-US"/>
        </w:rPr>
        <w:t xml:space="preserve"> </w:t>
      </w: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HR Studies</w:t>
      </w: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  <w:lang w:val="en-US"/>
        </w:rPr>
        <w:t xml:space="preserve"> and</w:t>
      </w: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 xml:space="preserve"> Policies</w:t>
      </w:r>
    </w:p>
    <w:p w14:paraId="1C7693BF" w14:textId="0C0EC64E" w:rsidR="00BC1F61" w:rsidRDefault="00BC1F61"/>
    <w:p w14:paraId="7DD55549" w14:textId="77777777" w:rsidR="00BC1F61" w:rsidRPr="00BC1F61" w:rsidRDefault="00BC1F61" w:rsidP="00BC1F61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t>KEY RESULTS ACCOUNTABILITIES</w:t>
      </w:r>
    </w:p>
    <w:p w14:paraId="7C35DFBB" w14:textId="77777777" w:rsidR="00BC1F61" w:rsidRPr="00BC1F61" w:rsidRDefault="00BC1F61" w:rsidP="00BC1F61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Develop HR strategy, ensure the Compliance with RTA Strategy and International best practices. monitor the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implementation of related strategy and KPIs and prepare relevant reports the to the Higher management on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regular basis.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Work closely with the senior management to develop and update: 5/3 years strategy, strategic objectives,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balanced scorecards, yearly operational plans for the shared services including projects, emergency plans,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business development and change management projects, quality manual and processes, applying quality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assurance mechanisms and monitor department performance; designing and establishing excellence programs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and tactical initiatives by following the (DEGP) and (International standards)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Manage the reviews of conducted HR Benchmarking studies based on best practices.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Develop and maintain vast and various professional relationships to expand HR networks.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Review and approve the developed and update Human Resources policies, programs and procedures on a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regular basis in co-ordination with the HR management team.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Conduct compliance audit vis-à-vis applicable policies and SLA of various areas of department.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Collaborate with the Section Managers ensuring alignment of HRD Goals &amp; Objectives with their Strategic &amp;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Operational activities.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Manage the review processes of the conducted HR Benchmarking studies based on the best practices.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Lead HR Risk Management and report these risks with the mitigation plans to senior management.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Monitor the implementation of HR Strategy, objectives, operational plans, KPIs, programs, projects, studies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and activities implemented by the department functional sections and ensure that deliverables are achieved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within the set timescales as per the specified quality/standards and budgets as per Director’s instructions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Assist in interpreting relevant administrative polices, and oversees the implementation of instructions, policies,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and procedural decisions.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Assist in Overseeing and undertaking projects as agreed with the top management.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Develop policies, studies, programs and procedures, and conduct regular reviews and studies 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Conduct studies related to most repeated employee Administrative violations and propose corrective actions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as well follow up the implementation.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Review and approve the HR developed and formalized forms, process, procedures, Policies and manuals, based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on the quality international standards.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Dissemination of HR policies and procedures, conduct awareness sessions and ensure the proper compliance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and implementation.</w:t>
      </w:r>
    </w:p>
    <w:p w14:paraId="39D4FFD8" w14:textId="77777777" w:rsidR="00BC1F61" w:rsidRPr="00BC1F61" w:rsidRDefault="00BC1F61" w:rsidP="00BC1F61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3B67E580" w14:textId="77777777" w:rsidR="00BC1F61" w:rsidRPr="00BC1F61" w:rsidRDefault="00BC1F61" w:rsidP="00BC1F61">
      <w:pPr>
        <w:shd w:val="clear" w:color="auto" w:fill="FFFFFF"/>
        <w:outlineLvl w:val="1"/>
        <w:rPr>
          <w:rFonts w:ascii="Calibri" w:eastAsia="Times New Roman" w:hAnsi="Calibri" w:cs="Calibri"/>
          <w:color w:val="576474"/>
          <w:sz w:val="21"/>
          <w:szCs w:val="21"/>
        </w:rPr>
      </w:pPr>
      <w:r w:rsidRPr="00BC1F61">
        <w:rPr>
          <w:rFonts w:ascii="Calibri" w:eastAsia="Times New Roman" w:hAnsi="Calibri" w:cs="Calibri"/>
          <w:b/>
          <w:bCs/>
          <w:color w:val="576474"/>
        </w:rPr>
        <w:t>Qualifications</w:t>
      </w:r>
    </w:p>
    <w:p w14:paraId="1BDC25C9" w14:textId="77777777" w:rsidR="00BC1F61" w:rsidRPr="00BC1F61" w:rsidRDefault="00BC1F61" w:rsidP="00BC1F61">
      <w:pPr>
        <w:shd w:val="clear" w:color="auto" w:fill="FFFFFF"/>
        <w:rPr>
          <w:rFonts w:ascii="Times New Roman" w:eastAsia="Times New Roman" w:hAnsi="Times New Roman" w:cs="Times New Roman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67A25207" w14:textId="77777777" w:rsidR="00BC1F61" w:rsidRPr="00BC1F61" w:rsidRDefault="00BC1F61" w:rsidP="00BC1F61">
      <w:pPr>
        <w:shd w:val="clear" w:color="auto" w:fill="FFFFFF"/>
        <w:spacing w:after="225"/>
        <w:jc w:val="both"/>
        <w:rPr>
          <w:rFonts w:ascii="Arial" w:eastAsia="Times New Roman" w:hAnsi="Arial" w:cs="Arial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t>Education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Bachelor in Business Administration or HR management from a recognized University.</w:t>
      </w:r>
    </w:p>
    <w:p w14:paraId="5931D7B8" w14:textId="77777777" w:rsidR="00BC1F61" w:rsidRPr="00BC1F61" w:rsidRDefault="00BC1F61" w:rsidP="00BC1F61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Skills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Goal-driven leader who maintains a productive climate and confidently motivates, mobilizes, and coaches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employees to meet high performance standards.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Results-driven achiever with exemplary planning and organizational skills, along with a high degree of detail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lastRenderedPageBreak/>
        <w:t>orientation.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Flexible team player who thrives in environments requiring ability to effectively prioritize and juggle multiple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concurrent projects.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Innovative problem-solver who can generate workable solutions and resolve complaints.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Exceptional listener and communicator who effectively conveys information verbally and in writing.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7 years of experience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Resourceful team player who excels at building trusting relationships with customers and colleagues.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Highly analytical thinking with demonstrated talent for identifying, scrutinizing, improving, and streamlining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complex work processes.</w:t>
      </w:r>
      <w:r w:rsidRPr="00BC1F61">
        <w:rPr>
          <w:rFonts w:ascii="Calibri" w:eastAsia="Times New Roman" w:hAnsi="Calibri" w:cs="Calibri"/>
          <w:color w:val="576474"/>
          <w:sz w:val="21"/>
          <w:szCs w:val="21"/>
        </w:rPr>
        <w:br/>
        <w:t># Computer-literate performer with extensive software proficiency covering wide variety of applications</w:t>
      </w:r>
    </w:p>
    <w:p w14:paraId="2DDA4F7E" w14:textId="77777777" w:rsidR="00BC1F61" w:rsidRDefault="00BC1F61"/>
    <w:sectPr w:rsidR="00BC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1"/>
    <w:rsid w:val="007F7608"/>
    <w:rsid w:val="00B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7844"/>
  <w15:chartTrackingRefBased/>
  <w15:docId w15:val="{88D8A82F-0A98-154E-9587-FF276EA8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F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F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BC1F61"/>
  </w:style>
  <w:style w:type="paragraph" w:styleId="NormalWeb">
    <w:name w:val="Normal (Web)"/>
    <w:basedOn w:val="Normal"/>
    <w:uiPriority w:val="99"/>
    <w:semiHidden/>
    <w:unhideWhenUsed/>
    <w:rsid w:val="00BC1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lockpanel">
    <w:name w:val="blockpanel"/>
    <w:basedOn w:val="DefaultParagraphFont"/>
    <w:rsid w:val="00BC1F61"/>
  </w:style>
  <w:style w:type="character" w:customStyle="1" w:styleId="subtitle">
    <w:name w:val="subtitle"/>
    <w:basedOn w:val="DefaultParagraphFont"/>
    <w:rsid w:val="00BC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2023-03-02T05:50:00Z</dcterms:created>
  <dcterms:modified xsi:type="dcterms:W3CDTF">2023-03-02T05:50:00Z</dcterms:modified>
</cp:coreProperties>
</file>