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R-02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6065D4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feature “Create Graph”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see SRS-3-2014-05-14 section 2.2.1.4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TDS-02-XX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TCS-02-01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1131A0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Pr="002E0517" w:rsidRDefault="001131A0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were no deviations from the original agreements on which this feature was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4366A0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1131A0" w:rsidRDefault="001131A0" w:rsidP="001131A0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case passed their tests without any incidents.</w:t>
      </w:r>
    </w:p>
    <w:p w:rsidR="0067772F" w:rsidRDefault="0067772F" w:rsidP="001131A0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Pr="001C2E6E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Evaluation</w:t>
      </w:r>
    </w:p>
    <w:p w:rsidR="00330793" w:rsidRDefault="00330793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The feature passed comprehensive testing without any faults being detected.</w:t>
      </w:r>
    </w:p>
    <w:p w:rsid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Pr="001C2E6E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Summary of activities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406"/>
        <w:gridCol w:w="2832"/>
      </w:tblGrid>
      <w:tr w:rsidR="00330793" w:rsidTr="001C2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30793" w:rsidRDefault="00330793" w:rsidP="001C2E6E">
            <w:pPr>
              <w:pStyle w:val="ListParagraph"/>
              <w:spacing w:line="36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Activity</w:t>
            </w:r>
          </w:p>
        </w:tc>
        <w:tc>
          <w:tcPr>
            <w:tcW w:w="2406" w:type="dxa"/>
          </w:tcPr>
          <w:p w:rsidR="00330793" w:rsidRDefault="00330793" w:rsidP="001C2E6E">
            <w:pPr>
              <w:pStyle w:val="ListParagraph"/>
              <w:spacing w:line="360" w:lineRule="auto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time</w:t>
            </w:r>
          </w:p>
        </w:tc>
        <w:tc>
          <w:tcPr>
            <w:tcW w:w="2832" w:type="dxa"/>
          </w:tcPr>
          <w:p w:rsidR="00330793" w:rsidRDefault="00330793" w:rsidP="001C2E6E">
            <w:pPr>
              <w:pStyle w:val="ListParagraph"/>
              <w:spacing w:line="360" w:lineRule="auto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time</w:t>
            </w:r>
          </w:p>
        </w:tc>
      </w:tr>
      <w:tr w:rsidR="00330793" w:rsidTr="001C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30793" w:rsidRPr="001C2E6E" w:rsidRDefault="00330793" w:rsidP="001C2E6E">
            <w:pPr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Test design (including testing)</w:t>
            </w:r>
          </w:p>
        </w:tc>
        <w:tc>
          <w:tcPr>
            <w:tcW w:w="2406" w:type="dxa"/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1 days</w:t>
            </w:r>
          </w:p>
        </w:tc>
        <w:tc>
          <w:tcPr>
            <w:tcW w:w="2832" w:type="dxa"/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1 days</w:t>
            </w:r>
          </w:p>
        </w:tc>
      </w:tr>
      <w:tr w:rsidR="00330793" w:rsidTr="001C2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330793" w:rsidRPr="001C2E6E" w:rsidRDefault="00330793" w:rsidP="001C2E6E">
            <w:pPr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Test execution</w:t>
            </w:r>
          </w:p>
        </w:tc>
        <w:tc>
          <w:tcPr>
            <w:tcW w:w="2406" w:type="dxa"/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5 minutes</w:t>
            </w:r>
          </w:p>
        </w:tc>
        <w:tc>
          <w:tcPr>
            <w:tcW w:w="2832" w:type="dxa"/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2 minutes</w:t>
            </w:r>
          </w:p>
        </w:tc>
      </w:tr>
      <w:tr w:rsidR="00330793" w:rsidTr="001C2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1F497D" w:themeColor="text2"/>
            </w:tcBorders>
          </w:tcPr>
          <w:p w:rsidR="00330793" w:rsidRPr="001C2E6E" w:rsidRDefault="00330793" w:rsidP="001C2E6E">
            <w:pPr>
              <w:spacing w:line="36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Test reporting</w:t>
            </w:r>
          </w:p>
        </w:tc>
        <w:tc>
          <w:tcPr>
            <w:tcW w:w="2406" w:type="dxa"/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45 minutes</w:t>
            </w:r>
          </w:p>
        </w:tc>
        <w:tc>
          <w:tcPr>
            <w:tcW w:w="2832" w:type="dxa"/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30 minutes</w:t>
            </w:r>
          </w:p>
        </w:tc>
      </w:tr>
      <w:tr w:rsidR="00330793" w:rsidTr="001C2E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</w:tcPr>
          <w:p w:rsidR="00330793" w:rsidRPr="001C2E6E" w:rsidRDefault="00330793" w:rsidP="001C2E6E">
            <w:pPr>
              <w:spacing w:line="36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Total time</w:t>
            </w:r>
          </w:p>
        </w:tc>
        <w:tc>
          <w:tcPr>
            <w:tcW w:w="2406" w:type="dxa"/>
            <w:tcBorders>
              <w:left w:val="single" w:sz="4" w:space="0" w:color="1F497D" w:themeColor="text2"/>
            </w:tcBorders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1 day, 50 minutes</w:t>
            </w:r>
          </w:p>
        </w:tc>
        <w:tc>
          <w:tcPr>
            <w:tcW w:w="2832" w:type="dxa"/>
          </w:tcPr>
          <w:p w:rsidR="00330793" w:rsidRPr="001C2E6E" w:rsidRDefault="001C2E6E" w:rsidP="001C2E6E">
            <w:pPr>
              <w:spacing w:line="360" w:lineRule="auto"/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C2E6E">
              <w:rPr>
                <w:rFonts w:ascii="Times New Roman" w:hAnsi="Times New Roman"/>
                <w:sz w:val="24"/>
                <w:szCs w:val="24"/>
              </w:rPr>
              <w:t>1 day, 32 minutes</w:t>
            </w:r>
          </w:p>
        </w:tc>
      </w:tr>
    </w:tbl>
    <w:p w:rsidR="00330793" w:rsidRDefault="001131A0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lastRenderedPageBreak/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proofErr w:type="spellStart"/>
            <w:r w:rsidRPr="0067772F">
              <w:rPr>
                <w:rFonts w:ascii="Times New Roman" w:hAnsi="Times New Roman"/>
                <w:sz w:val="24"/>
                <w:szCs w:val="24"/>
                <w:lang w:val="es-PR"/>
              </w:rPr>
              <w:t>Angel</w:t>
            </w:r>
            <w:proofErr w:type="spellEnd"/>
            <w:r w:rsidRPr="0067772F"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</w:t>
            </w:r>
            <w:proofErr w:type="spellStart"/>
            <w:r w:rsidRPr="0067772F">
              <w:rPr>
                <w:rFonts w:ascii="Times New Roman" w:hAnsi="Times New Roman"/>
                <w:sz w:val="24"/>
                <w:szCs w:val="24"/>
                <w:lang w:val="es-PR"/>
              </w:rPr>
              <w:t>Gonzalez</w:t>
            </w:r>
            <w:proofErr w:type="spellEnd"/>
            <w:r w:rsidRPr="0067772F">
              <w:rPr>
                <w:rFonts w:ascii="Times New Roman" w:hAnsi="Times New Roman"/>
                <w:sz w:val="24"/>
                <w:szCs w:val="24"/>
                <w:lang w:val="es-PR"/>
              </w:rPr>
              <w:t xml:space="preserve">-Lizardo </w:t>
            </w:r>
            <w:proofErr w:type="spellStart"/>
            <w:r w:rsidRPr="0067772F">
              <w:rPr>
                <w:rFonts w:ascii="Times New Roman" w:hAnsi="Times New Roman"/>
                <w:sz w:val="24"/>
                <w:szCs w:val="24"/>
                <w:lang w:val="es-PR"/>
              </w:rPr>
              <w:t>Ph.D</w:t>
            </w:r>
            <w:proofErr w:type="spellEnd"/>
            <w:r w:rsidRPr="0067772F">
              <w:rPr>
                <w:rFonts w:ascii="Times New Roman" w:hAnsi="Times New Roman"/>
                <w:sz w:val="24"/>
                <w:szCs w:val="24"/>
                <w:lang w:val="es-PR"/>
              </w:rPr>
              <w:t>.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67772F" w:rsidRDefault="0067772F" w:rsidP="0067772F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67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4366A0"/>
    <w:rsid w:val="004B38CA"/>
    <w:rsid w:val="004C78D6"/>
    <w:rsid w:val="005E0AE5"/>
    <w:rsid w:val="006065D4"/>
    <w:rsid w:val="00613EDC"/>
    <w:rsid w:val="0067772F"/>
    <w:rsid w:val="007968E7"/>
    <w:rsid w:val="009C5D82"/>
    <w:rsid w:val="00C8302B"/>
    <w:rsid w:val="00D31B59"/>
    <w:rsid w:val="00E16124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2014-05-20T22:27:00Z</dcterms:created>
  <dcterms:modified xsi:type="dcterms:W3CDTF">2014-05-21T19:52:00Z</dcterms:modified>
</cp:coreProperties>
</file>