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3AA53" w14:textId="77777777" w:rsidR="00E3288C" w:rsidRDefault="00000000">
      <w:pPr>
        <w:pStyle w:val="3"/>
        <w:jc w:val="center"/>
      </w:pPr>
      <w:r>
        <w:rPr>
          <w:rFonts w:hint="eastAsia"/>
        </w:rPr>
        <w:t>实验</w:t>
      </w:r>
      <w:r>
        <w:rPr>
          <w:rFonts w:hint="eastAsia"/>
        </w:rPr>
        <w:t>01</w:t>
      </w:r>
      <w:r>
        <w:rPr>
          <w:rFonts w:hint="eastAsia"/>
        </w:rPr>
        <w:t>：设计选题</w:t>
      </w:r>
    </w:p>
    <w:p w14:paraId="16DA1C07" w14:textId="77777777" w:rsidR="00E3288C" w:rsidRDefault="00000000">
      <w:pPr>
        <w:numPr>
          <w:ilvl w:val="0"/>
          <w:numId w:val="1"/>
        </w:numPr>
        <w:rPr>
          <w:b/>
          <w:bCs/>
        </w:rPr>
      </w:pPr>
      <w:r>
        <w:rPr>
          <w:rFonts w:hint="eastAsia"/>
          <w:b/>
          <w:bCs/>
          <w:sz w:val="24"/>
        </w:rPr>
        <w:t>实验目的</w:t>
      </w:r>
    </w:p>
    <w:p w14:paraId="48720545" w14:textId="77777777" w:rsidR="00E3288C" w:rsidRDefault="00000000">
      <w:pPr>
        <w:numPr>
          <w:ilvl w:val="0"/>
          <w:numId w:val="2"/>
        </w:numPr>
      </w:pPr>
      <w:r>
        <w:rPr>
          <w:rFonts w:hint="eastAsia"/>
        </w:rPr>
        <w:t>熟悉管理信息系统的分类</w:t>
      </w:r>
    </w:p>
    <w:p w14:paraId="594101E7" w14:textId="77777777" w:rsidR="00E3288C" w:rsidRDefault="00000000">
      <w:pPr>
        <w:numPr>
          <w:ilvl w:val="0"/>
          <w:numId w:val="2"/>
        </w:numPr>
      </w:pPr>
      <w:r>
        <w:rPr>
          <w:rFonts w:hint="eastAsia"/>
        </w:rPr>
        <w:t>了解设计选题的常见来源</w:t>
      </w:r>
    </w:p>
    <w:p w14:paraId="2DF2F2F4" w14:textId="77777777" w:rsidR="00E3288C" w:rsidRDefault="00000000">
      <w:pPr>
        <w:numPr>
          <w:ilvl w:val="0"/>
          <w:numId w:val="2"/>
        </w:numPr>
      </w:pPr>
      <w:r>
        <w:rPr>
          <w:rFonts w:hint="eastAsia"/>
        </w:rPr>
        <w:t>完成自主选题</w:t>
      </w:r>
    </w:p>
    <w:p w14:paraId="5C5F5407" w14:textId="77777777" w:rsidR="00E3288C" w:rsidRDefault="00E3288C"/>
    <w:p w14:paraId="50278521" w14:textId="77777777" w:rsidR="00E3288C" w:rsidRDefault="00000000">
      <w:pPr>
        <w:numPr>
          <w:ilvl w:val="0"/>
          <w:numId w:val="1"/>
        </w:numPr>
        <w:rPr>
          <w:b/>
          <w:bCs/>
          <w:sz w:val="24"/>
        </w:rPr>
      </w:pPr>
      <w:r>
        <w:rPr>
          <w:rFonts w:hint="eastAsia"/>
          <w:b/>
          <w:bCs/>
          <w:sz w:val="24"/>
        </w:rPr>
        <w:t>实验器材</w:t>
      </w:r>
    </w:p>
    <w:p w14:paraId="172B351B" w14:textId="77777777" w:rsidR="00E3288C" w:rsidRDefault="00000000">
      <w:r>
        <w:rPr>
          <w:rFonts w:hint="eastAsia"/>
        </w:rPr>
        <w:t>安装</w:t>
      </w:r>
      <w:r>
        <w:rPr>
          <w:rFonts w:hint="eastAsia"/>
        </w:rPr>
        <w:t xml:space="preserve"> Microsoft Visio 2019 </w:t>
      </w:r>
      <w:r>
        <w:rPr>
          <w:rFonts w:hint="eastAsia"/>
        </w:rPr>
        <w:t>及以上版本的</w:t>
      </w:r>
      <w:r>
        <w:rPr>
          <w:rFonts w:hint="eastAsia"/>
        </w:rPr>
        <w:t xml:space="preserve"> Windows</w:t>
      </w:r>
      <w:r>
        <w:rPr>
          <w:rFonts w:hint="eastAsia"/>
        </w:rPr>
        <w:t>系统计算机。</w:t>
      </w:r>
    </w:p>
    <w:p w14:paraId="6FA118C9" w14:textId="77777777" w:rsidR="00E3288C" w:rsidRDefault="00E3288C"/>
    <w:p w14:paraId="1240B7E8" w14:textId="77777777" w:rsidR="00E3288C" w:rsidRDefault="00000000">
      <w:pPr>
        <w:numPr>
          <w:ilvl w:val="0"/>
          <w:numId w:val="1"/>
        </w:numPr>
        <w:rPr>
          <w:b/>
          <w:bCs/>
          <w:sz w:val="24"/>
        </w:rPr>
      </w:pPr>
      <w:r>
        <w:rPr>
          <w:rFonts w:hint="eastAsia"/>
          <w:b/>
          <w:bCs/>
          <w:sz w:val="24"/>
        </w:rPr>
        <w:t>理论知识</w:t>
      </w:r>
    </w:p>
    <w:p w14:paraId="57DBED83" w14:textId="77777777" w:rsidR="00E3288C" w:rsidRDefault="00000000">
      <w:r>
        <w:rPr>
          <w:rFonts w:hint="eastAsia"/>
        </w:rPr>
        <w:t>1</w:t>
      </w:r>
      <w:r>
        <w:rPr>
          <w:rFonts w:hint="eastAsia"/>
        </w:rPr>
        <w:t>、按照经典教程《管理信息系统》（</w:t>
      </w:r>
      <w:proofErr w:type="gramStart"/>
      <w:r>
        <w:rPr>
          <w:rFonts w:hint="eastAsia"/>
        </w:rPr>
        <w:t>黄梯云</w:t>
      </w:r>
      <w:proofErr w:type="gramEnd"/>
      <w:r>
        <w:rPr>
          <w:rFonts w:hint="eastAsia"/>
        </w:rPr>
        <w:t>）的描述，管理信息系统可分为以下几类。</w:t>
      </w:r>
    </w:p>
    <w:p w14:paraId="2B339734" w14:textId="77777777" w:rsidR="00E3288C" w:rsidRDefault="00000000">
      <w:pPr>
        <w:numPr>
          <w:ilvl w:val="0"/>
          <w:numId w:val="3"/>
        </w:numPr>
        <w:ind w:left="0" w:firstLine="0"/>
      </w:pPr>
      <w:r>
        <w:rPr>
          <w:rFonts w:hint="eastAsia"/>
        </w:rPr>
        <w:t>国家经济信息系统。包含各综合统计部门在内的国家级信息系统。</w:t>
      </w:r>
    </w:p>
    <w:p w14:paraId="753C6CD8" w14:textId="77777777" w:rsidR="00E3288C" w:rsidRDefault="00000000">
      <w:pPr>
        <w:numPr>
          <w:ilvl w:val="0"/>
          <w:numId w:val="3"/>
        </w:numPr>
        <w:ind w:left="0" w:firstLine="0"/>
      </w:pPr>
      <w:r>
        <w:rPr>
          <w:rFonts w:hint="eastAsia"/>
        </w:rPr>
        <w:t>企业管理信息系统。对企业生成进行管理、监控、预测和决策支持的系统。</w:t>
      </w:r>
    </w:p>
    <w:p w14:paraId="2A289B32" w14:textId="77777777" w:rsidR="00E3288C" w:rsidRDefault="00000000">
      <w:pPr>
        <w:numPr>
          <w:ilvl w:val="0"/>
          <w:numId w:val="3"/>
        </w:numPr>
        <w:ind w:left="0" w:firstLine="0"/>
      </w:pPr>
      <w:r>
        <w:rPr>
          <w:rFonts w:hint="eastAsia"/>
        </w:rPr>
        <w:t>事务型管理信息系统。支持不同类型单位的事务管理，如医院、学校、图书馆管理系统。</w:t>
      </w:r>
    </w:p>
    <w:p w14:paraId="72D6A966" w14:textId="77777777" w:rsidR="00E3288C" w:rsidRDefault="00000000">
      <w:pPr>
        <w:numPr>
          <w:ilvl w:val="0"/>
          <w:numId w:val="3"/>
        </w:numPr>
        <w:ind w:left="0" w:firstLine="0"/>
      </w:pPr>
      <w:r>
        <w:rPr>
          <w:rFonts w:hint="eastAsia"/>
        </w:rPr>
        <w:t>（行政机关）办公型管理信息系统。支持办公自动化的管理信息系统。</w:t>
      </w:r>
    </w:p>
    <w:p w14:paraId="302D9EE6" w14:textId="77777777" w:rsidR="00E3288C" w:rsidRDefault="00000000">
      <w:pPr>
        <w:numPr>
          <w:ilvl w:val="0"/>
          <w:numId w:val="3"/>
        </w:numPr>
        <w:ind w:left="0" w:firstLine="0"/>
      </w:pPr>
      <w:r>
        <w:rPr>
          <w:rFonts w:hint="eastAsia"/>
        </w:rPr>
        <w:t>专业型管理信息系统。支持特定行业和领域的管理系统，如铁路、电力、银行、航空等。</w:t>
      </w:r>
    </w:p>
    <w:p w14:paraId="6135A64F" w14:textId="77777777" w:rsidR="00E3288C" w:rsidRDefault="00E3288C"/>
    <w:p w14:paraId="623A0CD9" w14:textId="77777777" w:rsidR="00E3288C" w:rsidRDefault="00000000">
      <w:r>
        <w:rPr>
          <w:rFonts w:hint="eastAsia"/>
        </w:rPr>
        <w:t>2</w:t>
      </w:r>
      <w:r>
        <w:rPr>
          <w:rFonts w:hint="eastAsia"/>
        </w:rPr>
        <w:t>、按照题材来源，附件“大学生计算机设计大赛</w:t>
      </w:r>
      <w:r>
        <w:rPr>
          <w:rFonts w:hint="eastAsia"/>
        </w:rPr>
        <w:t>2022</w:t>
      </w:r>
      <w:r>
        <w:rPr>
          <w:rFonts w:hint="eastAsia"/>
        </w:rPr>
        <w:t>年大赛省级赛上推作品表</w:t>
      </w:r>
      <w:r>
        <w:rPr>
          <w:rFonts w:hint="eastAsia"/>
        </w:rPr>
        <w:t>.doc</w:t>
      </w:r>
      <w:r>
        <w:rPr>
          <w:rFonts w:hint="eastAsia"/>
        </w:rPr>
        <w:t>”中的“管理信息系统”大类中的选题，大致可划分为以下几类。</w:t>
      </w:r>
    </w:p>
    <w:p w14:paraId="680BCD1A" w14:textId="77777777" w:rsidR="00E3288C" w:rsidRDefault="00000000">
      <w:pPr>
        <w:numPr>
          <w:ilvl w:val="0"/>
          <w:numId w:val="4"/>
        </w:numPr>
      </w:pPr>
      <w:r>
        <w:rPr>
          <w:rFonts w:hint="eastAsia"/>
        </w:rPr>
        <w:t>来自农、工、商等行业需求。如“云琼智检—数字农业平台”、“航空订票系统”、“基于用户行为的新能源汽车充电预约系统”、“快递信息管理系统”。</w:t>
      </w:r>
    </w:p>
    <w:p w14:paraId="27C84A58" w14:textId="77777777" w:rsidR="00E3288C" w:rsidRDefault="00000000">
      <w:pPr>
        <w:numPr>
          <w:ilvl w:val="0"/>
          <w:numId w:val="4"/>
        </w:numPr>
      </w:pPr>
      <w:r>
        <w:rPr>
          <w:rFonts w:hint="eastAsia"/>
        </w:rPr>
        <w:t>教育与考试类管理系统。如“儿童兴趣挖掘”、“学生综合测评管理系统”、“学云堂——云智能教育管理系统”</w:t>
      </w:r>
    </w:p>
    <w:p w14:paraId="49D8DB06" w14:textId="77777777" w:rsidR="00E3288C" w:rsidRDefault="00000000">
      <w:pPr>
        <w:numPr>
          <w:ilvl w:val="0"/>
          <w:numId w:val="4"/>
        </w:numPr>
      </w:pPr>
      <w:r>
        <w:rPr>
          <w:rFonts w:hint="eastAsia"/>
        </w:rPr>
        <w:t>医疗管理系统。“基于联盟链和联邦学习的医疗数据溯源共享平台”、“中药用药多方位辅助及分析系统”、“协同控制的医院信息管理系统”。</w:t>
      </w:r>
    </w:p>
    <w:p w14:paraId="1F5752D8" w14:textId="77777777" w:rsidR="00E3288C" w:rsidRDefault="00000000">
      <w:pPr>
        <w:numPr>
          <w:ilvl w:val="0"/>
          <w:numId w:val="4"/>
        </w:numPr>
      </w:pPr>
      <w:r>
        <w:rPr>
          <w:rFonts w:hint="eastAsia"/>
        </w:rPr>
        <w:t>办公自动化管理类。“基于</w:t>
      </w:r>
      <w:r>
        <w:rPr>
          <w:rFonts w:hint="eastAsia"/>
        </w:rPr>
        <w:t>SSM</w:t>
      </w:r>
      <w:r>
        <w:rPr>
          <w:rFonts w:hint="eastAsia"/>
        </w:rPr>
        <w:t>的高校人事管理系统”、“智能办公管理系统”</w:t>
      </w:r>
    </w:p>
    <w:p w14:paraId="7411DDE4" w14:textId="77777777" w:rsidR="00E3288C" w:rsidRDefault="00000000">
      <w:pPr>
        <w:numPr>
          <w:ilvl w:val="0"/>
          <w:numId w:val="4"/>
        </w:numPr>
      </w:pPr>
      <w:r>
        <w:rPr>
          <w:rFonts w:hint="eastAsia"/>
        </w:rPr>
        <w:t>日常生活及娱乐类。“优帮家政”、“</w:t>
      </w:r>
      <w:proofErr w:type="spellStart"/>
      <w:r>
        <w:rPr>
          <w:rFonts w:hint="eastAsia"/>
        </w:rPr>
        <w:t>YouChat</w:t>
      </w:r>
      <w:proofErr w:type="spellEnd"/>
      <w:r>
        <w:rPr>
          <w:rFonts w:hint="eastAsia"/>
        </w:rPr>
        <w:t>友聊系统”、“厨食帮”、“红影院—玩转电影管理”</w:t>
      </w:r>
    </w:p>
    <w:p w14:paraId="6C7A6139" w14:textId="77777777" w:rsidR="00E3288C" w:rsidRDefault="00E3288C"/>
    <w:p w14:paraId="2DF0A90A" w14:textId="77777777" w:rsidR="00E3288C" w:rsidRDefault="00000000">
      <w:pPr>
        <w:numPr>
          <w:ilvl w:val="0"/>
          <w:numId w:val="1"/>
        </w:numPr>
        <w:rPr>
          <w:b/>
          <w:bCs/>
          <w:sz w:val="24"/>
        </w:rPr>
      </w:pPr>
      <w:r>
        <w:rPr>
          <w:rFonts w:hint="eastAsia"/>
          <w:b/>
          <w:bCs/>
          <w:sz w:val="24"/>
        </w:rPr>
        <w:t>问题描述</w:t>
      </w:r>
    </w:p>
    <w:p w14:paraId="0491BCAD" w14:textId="77777777" w:rsidR="00E3288C" w:rsidRDefault="00000000">
      <w:r>
        <w:rPr>
          <w:rFonts w:hint="eastAsia"/>
        </w:rPr>
        <w:t>1</w:t>
      </w:r>
      <w:r>
        <w:rPr>
          <w:rFonts w:hint="eastAsia"/>
        </w:rPr>
        <w:t>、认真浏览附件“大学生计算机设计大赛</w:t>
      </w:r>
      <w:r>
        <w:rPr>
          <w:rFonts w:hint="eastAsia"/>
        </w:rPr>
        <w:t>2022</w:t>
      </w:r>
      <w:r>
        <w:rPr>
          <w:rFonts w:hint="eastAsia"/>
        </w:rPr>
        <w:t>年大赛省级赛上推作品表</w:t>
      </w:r>
      <w:r>
        <w:rPr>
          <w:rFonts w:hint="eastAsia"/>
        </w:rPr>
        <w:t>.doc</w:t>
      </w:r>
      <w:r>
        <w:rPr>
          <w:rFonts w:hint="eastAsia"/>
        </w:rPr>
        <w:t>”中“管理信息系统”大类中的选题题目列表。</w:t>
      </w:r>
    </w:p>
    <w:p w14:paraId="65FFFCBB" w14:textId="77777777" w:rsidR="00E3288C" w:rsidRDefault="00000000">
      <w:r>
        <w:rPr>
          <w:rFonts w:hint="eastAsia"/>
        </w:rPr>
        <w:t>2</w:t>
      </w:r>
      <w:r>
        <w:rPr>
          <w:rFonts w:hint="eastAsia"/>
        </w:rPr>
        <w:t>、请参考上述分类与题材来源，结合自身兴趣、经历与背景，自主选择一个设计选题，要求具有一定社会价值与实际意义，同时也有一定的复杂度，需要付出一定的工作量才能完成。</w:t>
      </w:r>
    </w:p>
    <w:p w14:paraId="288F8181" w14:textId="77777777" w:rsidR="00E3288C" w:rsidRDefault="00000000">
      <w:r>
        <w:rPr>
          <w:rFonts w:hint="eastAsia"/>
        </w:rPr>
        <w:t>3</w:t>
      </w:r>
      <w:r>
        <w:rPr>
          <w:rFonts w:hint="eastAsia"/>
        </w:rPr>
        <w:t>、组成设计团队，人数要求</w:t>
      </w:r>
      <w:r>
        <w:rPr>
          <w:rFonts w:hint="eastAsia"/>
        </w:rPr>
        <w:t>1-5</w:t>
      </w:r>
      <w:r>
        <w:rPr>
          <w:rFonts w:hint="eastAsia"/>
        </w:rPr>
        <w:t>人，推选组长</w:t>
      </w:r>
      <w:r>
        <w:rPr>
          <w:rFonts w:hint="eastAsia"/>
        </w:rPr>
        <w:t>1</w:t>
      </w:r>
      <w:r>
        <w:rPr>
          <w:rFonts w:hint="eastAsia"/>
        </w:rPr>
        <w:t>名。协商团队分工，建议从“业务</w:t>
      </w:r>
      <w:r>
        <w:rPr>
          <w:rFonts w:hint="eastAsia"/>
        </w:rPr>
        <w:t>vs</w:t>
      </w:r>
      <w:r>
        <w:rPr>
          <w:rFonts w:hint="eastAsia"/>
        </w:rPr>
        <w:t>技术”、“文档</w:t>
      </w:r>
      <w:r>
        <w:rPr>
          <w:rFonts w:hint="eastAsia"/>
        </w:rPr>
        <w:t>vs</w:t>
      </w:r>
      <w:r>
        <w:rPr>
          <w:rFonts w:hint="eastAsia"/>
        </w:rPr>
        <w:t>管理”等方面各有侧重。</w:t>
      </w:r>
    </w:p>
    <w:p w14:paraId="2467F719" w14:textId="77777777" w:rsidR="00E3288C" w:rsidRDefault="00000000">
      <w:r>
        <w:rPr>
          <w:rFonts w:hint="eastAsia"/>
        </w:rPr>
        <w:t>4</w:t>
      </w:r>
      <w:r>
        <w:rPr>
          <w:rFonts w:hint="eastAsia"/>
        </w:rPr>
        <w:t>、拟选</w:t>
      </w:r>
      <w:r>
        <w:rPr>
          <w:rFonts w:hint="eastAsia"/>
        </w:rPr>
        <w:t>2-3</w:t>
      </w:r>
      <w:r>
        <w:rPr>
          <w:rFonts w:hint="eastAsia"/>
        </w:rPr>
        <w:t>个选题，填写题目和简介。经过前</w:t>
      </w:r>
      <w:r>
        <w:rPr>
          <w:rFonts w:hint="eastAsia"/>
        </w:rPr>
        <w:t>3</w:t>
      </w:r>
      <w:r>
        <w:rPr>
          <w:rFonts w:hint="eastAsia"/>
        </w:rPr>
        <w:t>周的规划和分析后，选择一个选题作为本学期整个完整周期的课程作业。</w:t>
      </w:r>
    </w:p>
    <w:p w14:paraId="437F4DA1" w14:textId="77777777" w:rsidR="00E3288C" w:rsidRDefault="00E3288C">
      <w:pPr>
        <w:rPr>
          <w:b/>
          <w:bCs/>
          <w:sz w:val="24"/>
        </w:rPr>
      </w:pPr>
    </w:p>
    <w:p w14:paraId="05D1E146" w14:textId="77777777" w:rsidR="00E3288C" w:rsidRDefault="00000000">
      <w:pPr>
        <w:numPr>
          <w:ilvl w:val="0"/>
          <w:numId w:val="1"/>
        </w:numPr>
        <w:rPr>
          <w:b/>
          <w:bCs/>
          <w:sz w:val="24"/>
        </w:rPr>
      </w:pPr>
      <w:r>
        <w:rPr>
          <w:rFonts w:hint="eastAsia"/>
          <w:b/>
          <w:bCs/>
          <w:sz w:val="24"/>
        </w:rPr>
        <w:t>实验报告要求</w:t>
      </w:r>
    </w:p>
    <w:p w14:paraId="5FBBEE5A" w14:textId="77777777" w:rsidR="00E3288C" w:rsidRDefault="00000000">
      <w:r>
        <w:rPr>
          <w:rFonts w:hint="eastAsia"/>
        </w:rPr>
        <w:t>填写以下内容，然后提交至</w:t>
      </w:r>
      <w:r>
        <w:rPr>
          <w:rFonts w:hint="eastAsia"/>
        </w:rPr>
        <w:t>FTP</w:t>
      </w:r>
      <w:r>
        <w:rPr>
          <w:rFonts w:hint="eastAsia"/>
        </w:rPr>
        <w:t>指定目录（工号</w:t>
      </w:r>
      <w:r>
        <w:rPr>
          <w:rFonts w:hint="eastAsia"/>
        </w:rPr>
        <w:t>1812</w:t>
      </w:r>
      <w:r>
        <w:rPr>
          <w:rFonts w:hint="eastAsia"/>
        </w:rPr>
        <w:t>）。</w:t>
      </w:r>
    </w:p>
    <w:p w14:paraId="2485A298" w14:textId="4D525B31" w:rsidR="000B62E6" w:rsidRDefault="00000000" w:rsidP="000B62E6">
      <w:pPr>
        <w:numPr>
          <w:ilvl w:val="0"/>
          <w:numId w:val="5"/>
        </w:numPr>
      </w:pPr>
      <w:r>
        <w:rPr>
          <w:rFonts w:hint="eastAsia"/>
        </w:rPr>
        <w:t>团队信息</w:t>
      </w:r>
    </w:p>
    <w:p w14:paraId="5CC51B5F" w14:textId="77777777" w:rsidR="00E3288C" w:rsidRDefault="00000000">
      <w:pPr>
        <w:numPr>
          <w:ilvl w:val="0"/>
          <w:numId w:val="6"/>
        </w:numPr>
      </w:pPr>
      <w:r>
        <w:rPr>
          <w:rFonts w:hint="eastAsia"/>
        </w:rPr>
        <w:lastRenderedPageBreak/>
        <w:t>团队名称</w:t>
      </w:r>
    </w:p>
    <w:p w14:paraId="5B4006BA" w14:textId="0A786594" w:rsidR="000B62E6" w:rsidRDefault="00664942" w:rsidP="000B62E6">
      <w:proofErr w:type="gramStart"/>
      <w:r>
        <w:rPr>
          <w:rFonts w:hint="eastAsia"/>
        </w:rPr>
        <w:t>广软</w:t>
      </w:r>
      <w:proofErr w:type="gramEnd"/>
      <w:r>
        <w:rPr>
          <w:rFonts w:hint="eastAsia"/>
        </w:rPr>
        <w:t>Four</w:t>
      </w:r>
      <w:r w:rsidR="00747DF7">
        <w:rPr>
          <w:rFonts w:hint="eastAsia"/>
        </w:rPr>
        <w:t>队</w:t>
      </w:r>
    </w:p>
    <w:p w14:paraId="10B8025A" w14:textId="77777777" w:rsidR="00E3288C" w:rsidRDefault="00000000">
      <w:pPr>
        <w:numPr>
          <w:ilvl w:val="0"/>
          <w:numId w:val="6"/>
        </w:numPr>
      </w:pPr>
      <w:r>
        <w:rPr>
          <w:rFonts w:hint="eastAsia"/>
        </w:rPr>
        <w:t>团队成员（组长）</w:t>
      </w:r>
    </w:p>
    <w:p w14:paraId="6BBF4E65" w14:textId="66548355" w:rsidR="000B62E6" w:rsidRDefault="00747DF7" w:rsidP="000B62E6">
      <w:r>
        <w:rPr>
          <w:rFonts w:hint="eastAsia"/>
        </w:rPr>
        <w:t>陆梓鹏、陈宇扬、叶仕、汤华翔</w:t>
      </w:r>
      <w:r>
        <w:rPr>
          <w:rFonts w:hint="eastAsia"/>
        </w:rPr>
        <w:t>(</w:t>
      </w:r>
      <w:r>
        <w:rPr>
          <w:rFonts w:hint="eastAsia"/>
        </w:rPr>
        <w:t>组长</w:t>
      </w:r>
      <w:r>
        <w:t>)</w:t>
      </w:r>
    </w:p>
    <w:p w14:paraId="7E3EED51" w14:textId="77777777" w:rsidR="00E3288C" w:rsidRDefault="00000000">
      <w:pPr>
        <w:numPr>
          <w:ilvl w:val="0"/>
          <w:numId w:val="6"/>
        </w:numPr>
      </w:pPr>
      <w:r>
        <w:rPr>
          <w:rFonts w:hint="eastAsia"/>
        </w:rPr>
        <w:t>团队分工</w:t>
      </w:r>
    </w:p>
    <w:tbl>
      <w:tblPr>
        <w:tblStyle w:val="a9"/>
        <w:tblW w:w="0" w:type="auto"/>
        <w:tblLook w:val="04A0" w:firstRow="1" w:lastRow="0" w:firstColumn="1" w:lastColumn="0" w:noHBand="0" w:noVBand="1"/>
      </w:tblPr>
      <w:tblGrid>
        <w:gridCol w:w="2840"/>
        <w:gridCol w:w="2841"/>
        <w:gridCol w:w="2841"/>
      </w:tblGrid>
      <w:tr w:rsidR="00897CF6" w14:paraId="47302A8A" w14:textId="77777777" w:rsidTr="00897CF6">
        <w:tc>
          <w:tcPr>
            <w:tcW w:w="2840" w:type="dxa"/>
            <w:vAlign w:val="center"/>
          </w:tcPr>
          <w:p w14:paraId="655E3B4B" w14:textId="4778DC1B" w:rsidR="00897CF6" w:rsidRDefault="00897CF6" w:rsidP="00897CF6">
            <w:pPr>
              <w:jc w:val="center"/>
              <w:rPr>
                <w:rFonts w:hint="eastAsia"/>
              </w:rPr>
            </w:pPr>
            <w:r>
              <w:rPr>
                <w:rFonts w:hint="eastAsia"/>
              </w:rPr>
              <w:t>学号</w:t>
            </w:r>
          </w:p>
        </w:tc>
        <w:tc>
          <w:tcPr>
            <w:tcW w:w="2841" w:type="dxa"/>
            <w:vAlign w:val="center"/>
          </w:tcPr>
          <w:p w14:paraId="6B15AADF" w14:textId="0281F7F0" w:rsidR="00897CF6" w:rsidRDefault="00897CF6" w:rsidP="00897CF6">
            <w:pPr>
              <w:jc w:val="center"/>
              <w:rPr>
                <w:rFonts w:hint="eastAsia"/>
              </w:rPr>
            </w:pPr>
            <w:r>
              <w:rPr>
                <w:rFonts w:hint="eastAsia"/>
              </w:rPr>
              <w:t>姓名</w:t>
            </w:r>
          </w:p>
        </w:tc>
        <w:tc>
          <w:tcPr>
            <w:tcW w:w="2841" w:type="dxa"/>
            <w:vAlign w:val="center"/>
          </w:tcPr>
          <w:p w14:paraId="39492C2A" w14:textId="393EE4E1" w:rsidR="00897CF6" w:rsidRDefault="00897CF6" w:rsidP="00897CF6">
            <w:pPr>
              <w:jc w:val="center"/>
              <w:rPr>
                <w:rFonts w:hint="eastAsia"/>
              </w:rPr>
            </w:pPr>
            <w:r>
              <w:rPr>
                <w:rFonts w:hint="eastAsia"/>
              </w:rPr>
              <w:t>分工</w:t>
            </w:r>
          </w:p>
        </w:tc>
      </w:tr>
      <w:tr w:rsidR="00897CF6" w14:paraId="66BA6399" w14:textId="77777777" w:rsidTr="00897CF6">
        <w:tc>
          <w:tcPr>
            <w:tcW w:w="2840" w:type="dxa"/>
            <w:vAlign w:val="center"/>
          </w:tcPr>
          <w:p w14:paraId="1DDCBD76" w14:textId="1AD12105" w:rsidR="00897CF6" w:rsidRDefault="00897CF6" w:rsidP="00897CF6">
            <w:pPr>
              <w:jc w:val="center"/>
              <w:rPr>
                <w:rFonts w:hint="eastAsia"/>
              </w:rPr>
            </w:pPr>
            <w:r>
              <w:rPr>
                <w:rFonts w:hint="eastAsia"/>
              </w:rPr>
              <w:t>2</w:t>
            </w:r>
            <w:r>
              <w:t>140232029</w:t>
            </w:r>
          </w:p>
        </w:tc>
        <w:tc>
          <w:tcPr>
            <w:tcW w:w="2841" w:type="dxa"/>
            <w:vAlign w:val="center"/>
          </w:tcPr>
          <w:p w14:paraId="385D1CBA" w14:textId="56404DF1" w:rsidR="00897CF6" w:rsidRDefault="00897CF6" w:rsidP="00897CF6">
            <w:pPr>
              <w:jc w:val="center"/>
              <w:rPr>
                <w:rFonts w:hint="eastAsia"/>
              </w:rPr>
            </w:pPr>
            <w:r>
              <w:rPr>
                <w:rFonts w:hint="eastAsia"/>
              </w:rPr>
              <w:t>汤华翔</w:t>
            </w:r>
          </w:p>
        </w:tc>
        <w:tc>
          <w:tcPr>
            <w:tcW w:w="2841" w:type="dxa"/>
            <w:vAlign w:val="center"/>
          </w:tcPr>
          <w:p w14:paraId="6723E2A3" w14:textId="3B083E26" w:rsidR="00897CF6" w:rsidRDefault="00897CF6" w:rsidP="00897CF6">
            <w:pPr>
              <w:jc w:val="center"/>
              <w:rPr>
                <w:rFonts w:hint="eastAsia"/>
              </w:rPr>
            </w:pPr>
            <w:r>
              <w:rPr>
                <w:rFonts w:hint="eastAsia"/>
              </w:rPr>
              <w:t>负责整合文档，监督进度，相关文档编写</w:t>
            </w:r>
          </w:p>
        </w:tc>
      </w:tr>
      <w:tr w:rsidR="00897CF6" w14:paraId="55A6C7D2" w14:textId="77777777" w:rsidTr="00897CF6">
        <w:tc>
          <w:tcPr>
            <w:tcW w:w="2840" w:type="dxa"/>
            <w:vAlign w:val="center"/>
          </w:tcPr>
          <w:p w14:paraId="178BE35D" w14:textId="20A1CDF8" w:rsidR="00897CF6" w:rsidRDefault="00897CF6" w:rsidP="00897CF6">
            <w:pPr>
              <w:jc w:val="center"/>
              <w:rPr>
                <w:rFonts w:hint="eastAsia"/>
              </w:rPr>
            </w:pPr>
            <w:r>
              <w:rPr>
                <w:rFonts w:hint="eastAsia"/>
              </w:rPr>
              <w:t>2</w:t>
            </w:r>
            <w:r>
              <w:t>140232006</w:t>
            </w:r>
          </w:p>
        </w:tc>
        <w:tc>
          <w:tcPr>
            <w:tcW w:w="2841" w:type="dxa"/>
            <w:vAlign w:val="center"/>
          </w:tcPr>
          <w:p w14:paraId="6C9E2725" w14:textId="552B0517" w:rsidR="00897CF6" w:rsidRDefault="00897CF6" w:rsidP="00897CF6">
            <w:pPr>
              <w:jc w:val="center"/>
              <w:rPr>
                <w:rFonts w:hint="eastAsia"/>
              </w:rPr>
            </w:pPr>
            <w:r>
              <w:rPr>
                <w:rFonts w:hint="eastAsia"/>
              </w:rPr>
              <w:t>陆梓鹏</w:t>
            </w:r>
          </w:p>
        </w:tc>
        <w:tc>
          <w:tcPr>
            <w:tcW w:w="2841" w:type="dxa"/>
            <w:vAlign w:val="center"/>
          </w:tcPr>
          <w:p w14:paraId="0A50B7C5" w14:textId="76F3EE1A" w:rsidR="00897CF6" w:rsidRDefault="00897CF6" w:rsidP="00897CF6">
            <w:pPr>
              <w:jc w:val="center"/>
              <w:rPr>
                <w:rFonts w:hint="eastAsia"/>
              </w:rPr>
            </w:pPr>
            <w:r>
              <w:rPr>
                <w:rFonts w:hint="eastAsia"/>
              </w:rPr>
              <w:t>负责详细设计、</w:t>
            </w:r>
            <w:r>
              <w:rPr>
                <w:rFonts w:hint="eastAsia"/>
              </w:rPr>
              <w:t>相关技术实现</w:t>
            </w:r>
          </w:p>
        </w:tc>
      </w:tr>
      <w:tr w:rsidR="00897CF6" w14:paraId="19DA8961" w14:textId="77777777" w:rsidTr="00897CF6">
        <w:tc>
          <w:tcPr>
            <w:tcW w:w="2840" w:type="dxa"/>
            <w:vAlign w:val="center"/>
          </w:tcPr>
          <w:p w14:paraId="2F33FFEF" w14:textId="120B694D" w:rsidR="00897CF6" w:rsidRDefault="00897CF6" w:rsidP="00897CF6">
            <w:pPr>
              <w:jc w:val="center"/>
              <w:rPr>
                <w:rFonts w:hint="eastAsia"/>
              </w:rPr>
            </w:pPr>
            <w:r>
              <w:rPr>
                <w:rFonts w:hint="eastAsia"/>
              </w:rPr>
              <w:t>2</w:t>
            </w:r>
            <w:r>
              <w:t>140232047</w:t>
            </w:r>
          </w:p>
        </w:tc>
        <w:tc>
          <w:tcPr>
            <w:tcW w:w="2841" w:type="dxa"/>
            <w:vAlign w:val="center"/>
          </w:tcPr>
          <w:p w14:paraId="78EE456B" w14:textId="06EA3BA3" w:rsidR="00897CF6" w:rsidRDefault="00897CF6" w:rsidP="00897CF6">
            <w:pPr>
              <w:jc w:val="center"/>
              <w:rPr>
                <w:rFonts w:hint="eastAsia"/>
              </w:rPr>
            </w:pPr>
            <w:r>
              <w:rPr>
                <w:rFonts w:hint="eastAsia"/>
              </w:rPr>
              <w:t>叶仕</w:t>
            </w:r>
          </w:p>
        </w:tc>
        <w:tc>
          <w:tcPr>
            <w:tcW w:w="2841" w:type="dxa"/>
            <w:vAlign w:val="center"/>
          </w:tcPr>
          <w:p w14:paraId="67EA12A7" w14:textId="20480FA1" w:rsidR="00897CF6" w:rsidRDefault="00897CF6" w:rsidP="00897CF6">
            <w:pPr>
              <w:jc w:val="center"/>
              <w:rPr>
                <w:rFonts w:hint="eastAsia"/>
              </w:rPr>
            </w:pPr>
            <w:r>
              <w:rPr>
                <w:rFonts w:hint="eastAsia"/>
              </w:rPr>
              <w:t>负责系统设计，相关技术实现</w:t>
            </w:r>
          </w:p>
        </w:tc>
      </w:tr>
      <w:tr w:rsidR="00897CF6" w14:paraId="46942BC2" w14:textId="77777777" w:rsidTr="00897CF6">
        <w:tc>
          <w:tcPr>
            <w:tcW w:w="2840" w:type="dxa"/>
            <w:vAlign w:val="center"/>
          </w:tcPr>
          <w:p w14:paraId="089D0CBB" w14:textId="385FAF15" w:rsidR="00897CF6" w:rsidRDefault="00897CF6" w:rsidP="00897CF6">
            <w:pPr>
              <w:jc w:val="center"/>
              <w:rPr>
                <w:rFonts w:hint="eastAsia"/>
              </w:rPr>
            </w:pPr>
            <w:r>
              <w:rPr>
                <w:rFonts w:hint="eastAsia"/>
              </w:rPr>
              <w:t>2</w:t>
            </w:r>
            <w:r>
              <w:t>140232069</w:t>
            </w:r>
          </w:p>
        </w:tc>
        <w:tc>
          <w:tcPr>
            <w:tcW w:w="2841" w:type="dxa"/>
            <w:vAlign w:val="center"/>
          </w:tcPr>
          <w:p w14:paraId="0BFE1EB4" w14:textId="76C517B9" w:rsidR="00897CF6" w:rsidRDefault="00897CF6" w:rsidP="00897CF6">
            <w:pPr>
              <w:jc w:val="center"/>
              <w:rPr>
                <w:rFonts w:hint="eastAsia"/>
              </w:rPr>
            </w:pPr>
            <w:r>
              <w:rPr>
                <w:rFonts w:hint="eastAsia"/>
              </w:rPr>
              <w:t>陈宇扬</w:t>
            </w:r>
          </w:p>
        </w:tc>
        <w:tc>
          <w:tcPr>
            <w:tcW w:w="2841" w:type="dxa"/>
            <w:vAlign w:val="center"/>
          </w:tcPr>
          <w:p w14:paraId="2EEC9EC8" w14:textId="4DB32781" w:rsidR="00897CF6" w:rsidRDefault="00897CF6" w:rsidP="00897CF6">
            <w:pPr>
              <w:jc w:val="center"/>
              <w:rPr>
                <w:rFonts w:hint="eastAsia"/>
              </w:rPr>
            </w:pPr>
            <w:r>
              <w:rPr>
                <w:rFonts w:hint="eastAsia"/>
              </w:rPr>
              <w:t>负责规划系统，概要设计和系统测试</w:t>
            </w:r>
          </w:p>
        </w:tc>
      </w:tr>
    </w:tbl>
    <w:p w14:paraId="78D99DC1" w14:textId="77777777" w:rsidR="00897CF6" w:rsidRDefault="00897CF6" w:rsidP="00897CF6">
      <w:pPr>
        <w:rPr>
          <w:rFonts w:hint="eastAsia"/>
        </w:rPr>
      </w:pPr>
    </w:p>
    <w:p w14:paraId="4F232639" w14:textId="77777777" w:rsidR="00E3288C" w:rsidRDefault="00000000">
      <w:pPr>
        <w:numPr>
          <w:ilvl w:val="0"/>
          <w:numId w:val="5"/>
        </w:numPr>
      </w:pPr>
      <w:r>
        <w:rPr>
          <w:rFonts w:hint="eastAsia"/>
        </w:rPr>
        <w:t>选题</w:t>
      </w:r>
    </w:p>
    <w:p w14:paraId="127E44D5" w14:textId="77777777" w:rsidR="00E3288C" w:rsidRDefault="00000000">
      <w:pPr>
        <w:numPr>
          <w:ilvl w:val="0"/>
          <w:numId w:val="7"/>
        </w:numPr>
      </w:pPr>
      <w:r>
        <w:rPr>
          <w:rFonts w:hint="eastAsia"/>
        </w:rPr>
        <w:t>选题一</w:t>
      </w:r>
    </w:p>
    <w:p w14:paraId="5C0BD609" w14:textId="1D2CE32C" w:rsidR="000B62E6" w:rsidRDefault="00FD6C39" w:rsidP="000B62E6">
      <w:pPr>
        <w:rPr>
          <w:b/>
          <w:bCs/>
        </w:rPr>
      </w:pPr>
      <w:r w:rsidRPr="00FD6C39">
        <w:rPr>
          <w:rFonts w:hint="eastAsia"/>
          <w:b/>
          <w:bCs/>
        </w:rPr>
        <w:t>基于标签化推送的商家实时优惠宣传平台</w:t>
      </w:r>
    </w:p>
    <w:p w14:paraId="47F4FE1E" w14:textId="77742F52" w:rsidR="00FD6C39" w:rsidRDefault="00D77198" w:rsidP="00D77198">
      <w:pPr>
        <w:ind w:firstLineChars="200" w:firstLine="420"/>
      </w:pPr>
      <w:r w:rsidRPr="00D77198">
        <w:rPr>
          <w:rFonts w:hint="eastAsia"/>
        </w:rPr>
        <w:t>目前</w:t>
      </w:r>
      <w:r w:rsidRPr="00D77198">
        <w:rPr>
          <w:rFonts w:hint="eastAsia"/>
        </w:rPr>
        <w:t xml:space="preserve">, </w:t>
      </w:r>
      <w:r w:rsidRPr="00D77198">
        <w:rPr>
          <w:rFonts w:hint="eastAsia"/>
        </w:rPr>
        <w:t>让学校周围商家在当下影响收益的不确定因素较多的情况下，增加销售额；倡导环保，避免商品浪费（尤其是食物），并且将优惠</w:t>
      </w:r>
      <w:proofErr w:type="gramStart"/>
      <w:r w:rsidRPr="00D77198">
        <w:rPr>
          <w:rFonts w:hint="eastAsia"/>
        </w:rPr>
        <w:t>惠及广软</w:t>
      </w:r>
      <w:proofErr w:type="gramEnd"/>
      <w:r w:rsidRPr="00D77198">
        <w:rPr>
          <w:rFonts w:hint="eastAsia"/>
        </w:rPr>
        <w:t>学生。达成学生、商家和平台共赢的局面，进一步</w:t>
      </w:r>
      <w:proofErr w:type="gramStart"/>
      <w:r w:rsidRPr="00D77198">
        <w:rPr>
          <w:rFonts w:hint="eastAsia"/>
        </w:rPr>
        <w:t>践行</w:t>
      </w:r>
      <w:proofErr w:type="gramEnd"/>
      <w:r w:rsidRPr="00D77198">
        <w:rPr>
          <w:rFonts w:hint="eastAsia"/>
        </w:rPr>
        <w:t>绿色环保行动，保护资源。</w:t>
      </w:r>
    </w:p>
    <w:p w14:paraId="57688207" w14:textId="18C3DAD2" w:rsidR="00D77198" w:rsidRDefault="00D77198" w:rsidP="00D77198">
      <w:pPr>
        <w:ind w:firstLineChars="200" w:firstLine="420"/>
      </w:pPr>
      <w:r w:rsidRPr="00D77198">
        <w:rPr>
          <w:rFonts w:hint="eastAsia"/>
        </w:rPr>
        <w:t>该平台通过标签化化推送：根据消费者的购物历史、位置、兴趣等数据，推送个性化的优惠活动信息给消费者。即时的优惠券消息提醒和推送平台的出现，可以使用户立刻接收到商家的优惠消息，产生购物想法，进行消费，从而增加了销售额，及时的填补了商家的需求。</w:t>
      </w:r>
    </w:p>
    <w:p w14:paraId="112356FB" w14:textId="77777777" w:rsidR="00E3288C" w:rsidRDefault="00000000">
      <w:pPr>
        <w:numPr>
          <w:ilvl w:val="0"/>
          <w:numId w:val="7"/>
        </w:numPr>
      </w:pPr>
      <w:r>
        <w:rPr>
          <w:rFonts w:hint="eastAsia"/>
        </w:rPr>
        <w:t>选题二</w:t>
      </w:r>
    </w:p>
    <w:p w14:paraId="640B8E78" w14:textId="7C9D68E3" w:rsidR="00FD6C39" w:rsidRDefault="00664942" w:rsidP="000B62E6">
      <w:pPr>
        <w:rPr>
          <w:b/>
          <w:bCs/>
        </w:rPr>
      </w:pPr>
      <w:r>
        <w:rPr>
          <w:rFonts w:hint="eastAsia"/>
          <w:b/>
          <w:bCs/>
        </w:rPr>
        <w:t>宿舍上门</w:t>
      </w:r>
      <w:r w:rsidR="00D77198">
        <w:rPr>
          <w:rFonts w:hint="eastAsia"/>
          <w:b/>
          <w:bCs/>
        </w:rPr>
        <w:t>快递</w:t>
      </w:r>
      <w:r>
        <w:rPr>
          <w:rFonts w:hint="eastAsia"/>
          <w:b/>
          <w:bCs/>
        </w:rPr>
        <w:t>回收系统</w:t>
      </w:r>
    </w:p>
    <w:p w14:paraId="08EC1077" w14:textId="17A5E17D" w:rsidR="00003187" w:rsidRDefault="00D77198" w:rsidP="000B62E6">
      <w:r>
        <w:tab/>
      </w:r>
      <w:r>
        <w:rPr>
          <w:rFonts w:hint="eastAsia"/>
        </w:rPr>
        <w:t>目前，大多数人的购物方式从线下转为线上，若包装货物的纸盒能合理回收，</w:t>
      </w:r>
      <w:r w:rsidR="002225DA">
        <w:rPr>
          <w:rFonts w:hint="eastAsia"/>
        </w:rPr>
        <w:t>可减少更多的材料浪费以及垃圾污染。</w:t>
      </w:r>
    </w:p>
    <w:p w14:paraId="0A4512BD" w14:textId="601A52F0" w:rsidR="002225DA" w:rsidRPr="00D77198" w:rsidRDefault="002225DA" w:rsidP="000B62E6">
      <w:r>
        <w:tab/>
      </w:r>
      <w:r>
        <w:rPr>
          <w:rFonts w:hint="eastAsia"/>
        </w:rPr>
        <w:t>该平台通过学生填写宿舍号，根据学生填写的宿舍号进行快递盒上门回收，为了鼓励学生应用，本平台添加了积分机制，通过学生回收量来给予相应的积分，学生可在积分商城进行兑换，所兑换的物品会根据学生的信息送到对应的宿舍。</w:t>
      </w:r>
    </w:p>
    <w:p w14:paraId="13CC861F" w14:textId="77777777" w:rsidR="00E3288C" w:rsidRDefault="00000000">
      <w:pPr>
        <w:numPr>
          <w:ilvl w:val="0"/>
          <w:numId w:val="7"/>
        </w:numPr>
      </w:pPr>
      <w:r>
        <w:rPr>
          <w:rFonts w:hint="eastAsia"/>
        </w:rPr>
        <w:t>选题三</w:t>
      </w:r>
    </w:p>
    <w:p w14:paraId="47C2B87D" w14:textId="0A90C1AA" w:rsidR="00003187" w:rsidRDefault="00664942">
      <w:pPr>
        <w:rPr>
          <w:b/>
          <w:bCs/>
        </w:rPr>
      </w:pPr>
      <w:r>
        <w:rPr>
          <w:rFonts w:hint="eastAsia"/>
          <w:b/>
          <w:bCs/>
        </w:rPr>
        <w:t>面向校外人员访</w:t>
      </w:r>
      <w:proofErr w:type="gramStart"/>
      <w:r>
        <w:rPr>
          <w:rFonts w:hint="eastAsia"/>
          <w:b/>
          <w:bCs/>
        </w:rPr>
        <w:t>校申请</w:t>
      </w:r>
      <w:proofErr w:type="gramEnd"/>
      <w:r>
        <w:rPr>
          <w:rFonts w:hint="eastAsia"/>
          <w:b/>
          <w:bCs/>
        </w:rPr>
        <w:t>系统</w:t>
      </w:r>
    </w:p>
    <w:p w14:paraId="4C6D69F8" w14:textId="00CFFD88" w:rsidR="00664942" w:rsidRDefault="002225DA">
      <w:r>
        <w:rPr>
          <w:b/>
          <w:bCs/>
        </w:rPr>
        <w:tab/>
      </w:r>
      <w:r w:rsidRPr="002225DA">
        <w:rPr>
          <w:rFonts w:hint="eastAsia"/>
        </w:rPr>
        <w:t>目前</w:t>
      </w:r>
      <w:r>
        <w:rPr>
          <w:rFonts w:hint="eastAsia"/>
        </w:rPr>
        <w:t>，各大学每天都会有外来人员，而外来人员及车辆的进出则需向校内相关部门填写纸质报告或电话联系确认，许多学生家长想来学校看望子女都不知该如何申请。</w:t>
      </w:r>
    </w:p>
    <w:p w14:paraId="50A3D6E8" w14:textId="737212C7" w:rsidR="002225DA" w:rsidRPr="002225DA" w:rsidRDefault="002225DA">
      <w:r>
        <w:tab/>
      </w:r>
      <w:r>
        <w:rPr>
          <w:rFonts w:hint="eastAsia"/>
        </w:rPr>
        <w:t>该平台通过外来人员详细信息填写，内部人员对外来人员的申请信息进行审核确认，通过后外来人员即可入校，</w:t>
      </w:r>
      <w:r w:rsidR="00DC021A">
        <w:rPr>
          <w:rFonts w:hint="eastAsia"/>
        </w:rPr>
        <w:t>为了确保校内环境安全，外来人员所需填写信息较多，包括身份证号，姓名，目的，访问对象等，通过该平台可以大大的方便外来人员以及车辆入校。</w:t>
      </w:r>
    </w:p>
    <w:sectPr w:rsidR="002225DA" w:rsidRPr="002225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B6238" w14:textId="77777777" w:rsidR="00276AFD" w:rsidRDefault="00276AFD" w:rsidP="00897CF6">
      <w:r>
        <w:separator/>
      </w:r>
    </w:p>
  </w:endnote>
  <w:endnote w:type="continuationSeparator" w:id="0">
    <w:p w14:paraId="06466A7A" w14:textId="77777777" w:rsidR="00276AFD" w:rsidRDefault="00276AFD" w:rsidP="00897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F6DA7" w14:textId="77777777" w:rsidR="00276AFD" w:rsidRDefault="00276AFD" w:rsidP="00897CF6">
      <w:r>
        <w:separator/>
      </w:r>
    </w:p>
  </w:footnote>
  <w:footnote w:type="continuationSeparator" w:id="0">
    <w:p w14:paraId="4159C797" w14:textId="77777777" w:rsidR="00276AFD" w:rsidRDefault="00276AFD" w:rsidP="00897C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9CE537"/>
    <w:multiLevelType w:val="singleLevel"/>
    <w:tmpl w:val="A59CE537"/>
    <w:lvl w:ilvl="0">
      <w:start w:val="1"/>
      <w:numFmt w:val="decimal"/>
      <w:suff w:val="nothing"/>
      <w:lvlText w:val="%1、"/>
      <w:lvlJc w:val="left"/>
    </w:lvl>
  </w:abstractNum>
  <w:abstractNum w:abstractNumId="1" w15:restartNumberingAfterBreak="0">
    <w:nsid w:val="D5D1391A"/>
    <w:multiLevelType w:val="singleLevel"/>
    <w:tmpl w:val="D5D1391A"/>
    <w:lvl w:ilvl="0">
      <w:start w:val="1"/>
      <w:numFmt w:val="decimal"/>
      <w:suff w:val="nothing"/>
      <w:lvlText w:val="（%1）"/>
      <w:lvlJc w:val="left"/>
    </w:lvl>
  </w:abstractNum>
  <w:abstractNum w:abstractNumId="2" w15:restartNumberingAfterBreak="0">
    <w:nsid w:val="0CCD9980"/>
    <w:multiLevelType w:val="singleLevel"/>
    <w:tmpl w:val="0CCD9980"/>
    <w:lvl w:ilvl="0">
      <w:start w:val="1"/>
      <w:numFmt w:val="chineseCounting"/>
      <w:suff w:val="nothing"/>
      <w:lvlText w:val="%1、"/>
      <w:lvlJc w:val="left"/>
      <w:rPr>
        <w:rFonts w:hint="eastAsia"/>
      </w:rPr>
    </w:lvl>
  </w:abstractNum>
  <w:abstractNum w:abstractNumId="3" w15:restartNumberingAfterBreak="0">
    <w:nsid w:val="2BE9990D"/>
    <w:multiLevelType w:val="singleLevel"/>
    <w:tmpl w:val="2BE9990D"/>
    <w:lvl w:ilvl="0">
      <w:start w:val="1"/>
      <w:numFmt w:val="decimal"/>
      <w:suff w:val="nothing"/>
      <w:lvlText w:val="%1、"/>
      <w:lvlJc w:val="left"/>
    </w:lvl>
  </w:abstractNum>
  <w:abstractNum w:abstractNumId="4" w15:restartNumberingAfterBreak="0">
    <w:nsid w:val="4100FED4"/>
    <w:multiLevelType w:val="singleLevel"/>
    <w:tmpl w:val="4100FED4"/>
    <w:lvl w:ilvl="0">
      <w:start w:val="1"/>
      <w:numFmt w:val="decimal"/>
      <w:lvlText w:val="(%1)"/>
      <w:lvlJc w:val="left"/>
      <w:pPr>
        <w:ind w:left="425" w:hanging="425"/>
      </w:pPr>
      <w:rPr>
        <w:rFonts w:hint="default"/>
      </w:rPr>
    </w:lvl>
  </w:abstractNum>
  <w:abstractNum w:abstractNumId="5" w15:restartNumberingAfterBreak="0">
    <w:nsid w:val="505AABB7"/>
    <w:multiLevelType w:val="singleLevel"/>
    <w:tmpl w:val="505AABB7"/>
    <w:lvl w:ilvl="0">
      <w:start w:val="1"/>
      <w:numFmt w:val="decimal"/>
      <w:suff w:val="nothing"/>
      <w:lvlText w:val="（%1）"/>
      <w:lvlJc w:val="left"/>
    </w:lvl>
  </w:abstractNum>
  <w:abstractNum w:abstractNumId="6" w15:restartNumberingAfterBreak="0">
    <w:nsid w:val="7F3FEE32"/>
    <w:multiLevelType w:val="singleLevel"/>
    <w:tmpl w:val="7F3FEE32"/>
    <w:lvl w:ilvl="0">
      <w:start w:val="1"/>
      <w:numFmt w:val="decimal"/>
      <w:lvlText w:val="(%1)"/>
      <w:lvlJc w:val="left"/>
      <w:pPr>
        <w:ind w:left="425" w:hanging="425"/>
      </w:pPr>
      <w:rPr>
        <w:rFonts w:hint="default"/>
      </w:rPr>
    </w:lvl>
  </w:abstractNum>
  <w:num w:numId="1" w16cid:durableId="1909916972">
    <w:abstractNumId w:val="2"/>
  </w:num>
  <w:num w:numId="2" w16cid:durableId="324163498">
    <w:abstractNumId w:val="0"/>
  </w:num>
  <w:num w:numId="3" w16cid:durableId="1488015467">
    <w:abstractNumId w:val="4"/>
  </w:num>
  <w:num w:numId="4" w16cid:durableId="1842545915">
    <w:abstractNumId w:val="6"/>
  </w:num>
  <w:num w:numId="5" w16cid:durableId="58793896">
    <w:abstractNumId w:val="3"/>
  </w:num>
  <w:num w:numId="6" w16cid:durableId="1458261143">
    <w:abstractNumId w:val="1"/>
  </w:num>
  <w:num w:numId="7" w16cid:durableId="10339171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JmMjBhODgyMGE1NmVlNmRkOWI0NGYyNjIyZGU5OWYifQ=="/>
  </w:docVars>
  <w:rsids>
    <w:rsidRoot w:val="00E3288C"/>
    <w:rsid w:val="00003187"/>
    <w:rsid w:val="000B62E6"/>
    <w:rsid w:val="002225DA"/>
    <w:rsid w:val="00276AFD"/>
    <w:rsid w:val="00454637"/>
    <w:rsid w:val="00664942"/>
    <w:rsid w:val="00747DF7"/>
    <w:rsid w:val="00897CF6"/>
    <w:rsid w:val="00D77198"/>
    <w:rsid w:val="00DC021A"/>
    <w:rsid w:val="00E3288C"/>
    <w:rsid w:val="00F319A3"/>
    <w:rsid w:val="00FD6C39"/>
    <w:rsid w:val="013C7AFC"/>
    <w:rsid w:val="01687703"/>
    <w:rsid w:val="027537FE"/>
    <w:rsid w:val="03A17CAA"/>
    <w:rsid w:val="0544731E"/>
    <w:rsid w:val="091724A9"/>
    <w:rsid w:val="0F8D1B9D"/>
    <w:rsid w:val="109E6D51"/>
    <w:rsid w:val="14A3074D"/>
    <w:rsid w:val="14B321E4"/>
    <w:rsid w:val="16435AF9"/>
    <w:rsid w:val="19BA60A1"/>
    <w:rsid w:val="1C431481"/>
    <w:rsid w:val="1D7C03C1"/>
    <w:rsid w:val="1DA93F40"/>
    <w:rsid w:val="1EEE03CC"/>
    <w:rsid w:val="214C373D"/>
    <w:rsid w:val="242F3DD2"/>
    <w:rsid w:val="26CB3326"/>
    <w:rsid w:val="2A780215"/>
    <w:rsid w:val="2DD10334"/>
    <w:rsid w:val="302D1273"/>
    <w:rsid w:val="30BB6833"/>
    <w:rsid w:val="33724434"/>
    <w:rsid w:val="36E3093A"/>
    <w:rsid w:val="3E7A4C59"/>
    <w:rsid w:val="407D0479"/>
    <w:rsid w:val="434F5A0E"/>
    <w:rsid w:val="45703254"/>
    <w:rsid w:val="4A281994"/>
    <w:rsid w:val="4BF864D0"/>
    <w:rsid w:val="4D217C1D"/>
    <w:rsid w:val="52DE319C"/>
    <w:rsid w:val="556233C2"/>
    <w:rsid w:val="56812732"/>
    <w:rsid w:val="588910E4"/>
    <w:rsid w:val="5A636EE4"/>
    <w:rsid w:val="5BEF6372"/>
    <w:rsid w:val="65391501"/>
    <w:rsid w:val="6706202E"/>
    <w:rsid w:val="6E711C0B"/>
    <w:rsid w:val="6FA147BF"/>
    <w:rsid w:val="70976F98"/>
    <w:rsid w:val="73E27B77"/>
    <w:rsid w:val="75A07772"/>
    <w:rsid w:val="77322431"/>
    <w:rsid w:val="77CE4508"/>
    <w:rsid w:val="787C6221"/>
    <w:rsid w:val="797057FE"/>
    <w:rsid w:val="7B0B39E1"/>
    <w:rsid w:val="7C1D217B"/>
    <w:rsid w:val="7CD6620A"/>
    <w:rsid w:val="7F2C2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BADD9B"/>
  <w15:docId w15:val="{5E766155-8D4E-4A7C-84B2-C99330D0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paragraph" w:styleId="a4">
    <w:name w:val="List Paragraph"/>
    <w:basedOn w:val="a"/>
    <w:uiPriority w:val="99"/>
    <w:semiHidden/>
    <w:unhideWhenUsed/>
    <w:rsid w:val="000B62E6"/>
    <w:pPr>
      <w:ind w:firstLineChars="200" w:firstLine="420"/>
    </w:pPr>
  </w:style>
  <w:style w:type="paragraph" w:styleId="a5">
    <w:name w:val="header"/>
    <w:basedOn w:val="a"/>
    <w:link w:val="a6"/>
    <w:rsid w:val="00897CF6"/>
    <w:pPr>
      <w:tabs>
        <w:tab w:val="center" w:pos="4153"/>
        <w:tab w:val="right" w:pos="8306"/>
      </w:tabs>
      <w:snapToGrid w:val="0"/>
      <w:jc w:val="center"/>
    </w:pPr>
    <w:rPr>
      <w:sz w:val="18"/>
      <w:szCs w:val="18"/>
    </w:rPr>
  </w:style>
  <w:style w:type="character" w:customStyle="1" w:styleId="a6">
    <w:name w:val="页眉 字符"/>
    <w:basedOn w:val="a0"/>
    <w:link w:val="a5"/>
    <w:rsid w:val="00897CF6"/>
    <w:rPr>
      <w:rFonts w:asciiTheme="minorHAnsi" w:eastAsiaTheme="minorEastAsia" w:hAnsiTheme="minorHAnsi" w:cstheme="minorBidi"/>
      <w:kern w:val="2"/>
      <w:sz w:val="18"/>
      <w:szCs w:val="18"/>
    </w:rPr>
  </w:style>
  <w:style w:type="paragraph" w:styleId="a7">
    <w:name w:val="footer"/>
    <w:basedOn w:val="a"/>
    <w:link w:val="a8"/>
    <w:rsid w:val="00897CF6"/>
    <w:pPr>
      <w:tabs>
        <w:tab w:val="center" w:pos="4153"/>
        <w:tab w:val="right" w:pos="8306"/>
      </w:tabs>
      <w:snapToGrid w:val="0"/>
      <w:jc w:val="left"/>
    </w:pPr>
    <w:rPr>
      <w:sz w:val="18"/>
      <w:szCs w:val="18"/>
    </w:rPr>
  </w:style>
  <w:style w:type="character" w:customStyle="1" w:styleId="a8">
    <w:name w:val="页脚 字符"/>
    <w:basedOn w:val="a0"/>
    <w:link w:val="a7"/>
    <w:rsid w:val="00897CF6"/>
    <w:rPr>
      <w:rFonts w:asciiTheme="minorHAnsi" w:eastAsiaTheme="minorEastAsia" w:hAnsiTheme="minorHAnsi" w:cstheme="minorBidi"/>
      <w:kern w:val="2"/>
      <w:sz w:val="18"/>
      <w:szCs w:val="18"/>
    </w:rPr>
  </w:style>
  <w:style w:type="table" w:styleId="a9">
    <w:name w:val="Table Grid"/>
    <w:basedOn w:val="a1"/>
    <w:rsid w:val="00897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2</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HP战66</dc:creator>
  <cp:lastModifiedBy>华翔 汤</cp:lastModifiedBy>
  <cp:revision>4</cp:revision>
  <dcterms:created xsi:type="dcterms:W3CDTF">2023-02-25T22:53:00Z</dcterms:created>
  <dcterms:modified xsi:type="dcterms:W3CDTF">2024-03-04T09:54:00Z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48F25D4AD6104A54B085CEFF90DAC965</vt:lpwstr>
  </property>
</Properties>
</file>