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ncizar Sans Light" w:cs="Ancizar Sans Light" w:eastAsia="Ancizar Sans Light" w:hAnsi="Ancizar Sans Light"/>
        </w:rPr>
      </w:pPr>
      <w:bookmarkStart w:colFirst="0" w:colLast="0" w:name="_heading=h.gjdgxs" w:id="0"/>
      <w:bookmarkEnd w:id="0"/>
      <w:r w:rsidDel="00000000" w:rsidR="00000000" w:rsidRPr="00000000">
        <w:rPr>
          <w:rtl w:val="0"/>
        </w:rPr>
      </w:r>
    </w:p>
    <w:tbl>
      <w:tblPr>
        <w:tblStyle w:val="Table1"/>
        <w:tblW w:w="1004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50"/>
        <w:gridCol w:w="3341"/>
        <w:gridCol w:w="633"/>
        <w:gridCol w:w="1459"/>
        <w:gridCol w:w="633"/>
        <w:gridCol w:w="648"/>
        <w:gridCol w:w="704"/>
        <w:tblGridChange w:id="0">
          <w:tblGrid>
            <w:gridCol w:w="2376"/>
            <w:gridCol w:w="250"/>
            <w:gridCol w:w="3341"/>
            <w:gridCol w:w="633"/>
            <w:gridCol w:w="1459"/>
            <w:gridCol w:w="633"/>
            <w:gridCol w:w="648"/>
            <w:gridCol w:w="704"/>
          </w:tblGrid>
        </w:tblGridChange>
      </w:tblGrid>
      <w:tr>
        <w:trPr>
          <w:cantSplit w:val="0"/>
          <w:trHeight w:val="274" w:hRule="atLeast"/>
          <w:tblHeader w:val="0"/>
        </w:trPr>
        <w:tc>
          <w:tcPr>
            <w:tcBorders>
              <w:right w:color="000000" w:space="0" w:sz="4" w:val="single"/>
            </w:tcBorders>
            <w:shd w:fill="e7e6e6" w:val="clear"/>
            <w:vAlign w:val="center"/>
          </w:tcPr>
          <w:p w:rsidR="00000000" w:rsidDel="00000000" w:rsidP="00000000" w:rsidRDefault="00000000" w:rsidRPr="00000000" w14:paraId="00000002">
            <w:pPr>
              <w:jc w:val="center"/>
              <w:rPr>
                <w:rFonts w:ascii="Ancizar Sans Light" w:cs="Ancizar Sans Light" w:eastAsia="Ancizar Sans Light" w:hAnsi="Ancizar Sans Light"/>
                <w:b w:val="1"/>
              </w:rPr>
            </w:pPr>
            <w:r w:rsidDel="00000000" w:rsidR="00000000" w:rsidRPr="00000000">
              <w:rPr>
                <w:rFonts w:ascii="Ancizar Sans Light" w:cs="Ancizar Sans Light" w:eastAsia="Ancizar Sans Light" w:hAnsi="Ancizar Sans Light"/>
                <w:b w:val="1"/>
                <w:rtl w:val="0"/>
              </w:rPr>
              <w:t xml:space="preserve">Programa Curricular</w:t>
            </w:r>
          </w:p>
        </w:tc>
        <w:tc>
          <w:tcPr>
            <w:tcBorders>
              <w:top w:color="ffffff" w:space="0" w:sz="4" w:val="single"/>
              <w:left w:color="000000" w:space="0" w:sz="4" w:val="single"/>
              <w:bottom w:color="ffffff" w:space="0" w:sz="4" w:val="single"/>
              <w:right w:color="000000" w:space="0" w:sz="4" w:val="single"/>
            </w:tcBorders>
            <w:shd w:fill="auto" w:val="clear"/>
            <w:vAlign w:val="center"/>
          </w:tcPr>
          <w:p w:rsidR="00000000" w:rsidDel="00000000" w:rsidP="00000000" w:rsidRDefault="00000000" w:rsidRPr="00000000" w14:paraId="00000003">
            <w:pPr>
              <w:rPr>
                <w:rFonts w:ascii="Ancizar Sans Light" w:cs="Ancizar Sans Light" w:eastAsia="Ancizar Sans Light" w:hAnsi="Ancizar Sans Ligh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rtl w:val="0"/>
              </w:rPr>
              <w:t xml:space="preserve">Administración de Sistemas Informáticos</w:t>
            </w:r>
          </w:p>
        </w:tc>
        <w:tc>
          <w:tcPr>
            <w:tcBorders>
              <w:top w:color="ffffff" w:space="0" w:sz="4" w:val="single"/>
              <w:left w:color="000000" w:space="0" w:sz="4" w:val="single"/>
              <w:bottom w:color="ffffff" w:space="0" w:sz="4" w:val="single"/>
              <w:right w:color="000000" w:space="0" w:sz="4" w:val="single"/>
            </w:tcBorders>
            <w:shd w:fill="auto" w:val="clear"/>
            <w:vAlign w:val="center"/>
          </w:tcPr>
          <w:p w:rsidR="00000000" w:rsidDel="00000000" w:rsidP="00000000" w:rsidRDefault="00000000" w:rsidRPr="00000000" w14:paraId="00000005">
            <w:pPr>
              <w:rPr>
                <w:rFonts w:ascii="Ancizar Sans Light" w:cs="Ancizar Sans Light" w:eastAsia="Ancizar Sans Light" w:hAnsi="Ancizar Sans Light"/>
              </w:rPr>
            </w:pPr>
            <w:r w:rsidDel="00000000" w:rsidR="00000000" w:rsidRPr="00000000">
              <w:rPr>
                <w:rtl w:val="0"/>
              </w:rPr>
            </w:r>
          </w:p>
        </w:tc>
        <w:tc>
          <w:tcPr>
            <w:tcBorders>
              <w:left w:color="000000" w:space="0" w:sz="4" w:val="single"/>
              <w:right w:color="000000" w:space="0" w:sz="4" w:val="single"/>
            </w:tcBorders>
            <w:shd w:fill="e7e6e6" w:val="clear"/>
            <w:vAlign w:val="center"/>
          </w:tcPr>
          <w:p w:rsidR="00000000" w:rsidDel="00000000" w:rsidP="00000000" w:rsidRDefault="00000000" w:rsidRPr="00000000" w14:paraId="00000006">
            <w:pP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b w:val="1"/>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jc w:val="cente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color w:val="aeaaaa"/>
                <w:rtl w:val="0"/>
              </w:rPr>
              <w:t xml:space="preserve">DÍA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jc w:val="cente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color w:val="aeaaaa"/>
                <w:rtl w:val="0"/>
              </w:rPr>
              <w:t xml:space="preserve">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jc w:val="cente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color w:val="aeaaaa"/>
                <w:rtl w:val="0"/>
              </w:rPr>
              <w:t xml:space="preserve">AÑO</w:t>
            </w:r>
            <w:r w:rsidDel="00000000" w:rsidR="00000000" w:rsidRPr="00000000">
              <w:rPr>
                <w:rtl w:val="0"/>
              </w:rPr>
            </w:r>
          </w:p>
        </w:tc>
      </w:tr>
    </w:tbl>
    <w:p w:rsidR="00000000" w:rsidDel="00000000" w:rsidP="00000000" w:rsidRDefault="00000000" w:rsidRPr="00000000" w14:paraId="0000000A">
      <w:pPr>
        <w:jc w:val="both"/>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00B">
      <w:pPr>
        <w:jc w:val="both"/>
        <w:rPr>
          <w:rFonts w:ascii="Ancizar Sans Light" w:cs="Ancizar Sans Light" w:eastAsia="Ancizar Sans Light" w:hAnsi="Ancizar Sans Light"/>
        </w:rPr>
      </w:pPr>
      <w:r w:rsidDel="00000000" w:rsidR="00000000" w:rsidRPr="00000000">
        <w:rPr>
          <w:rtl w:val="0"/>
        </w:rPr>
      </w:r>
    </w:p>
    <w:tbl>
      <w:tblPr>
        <w:tblStyle w:val="Table2"/>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84"/>
        <w:gridCol w:w="563"/>
        <w:gridCol w:w="384"/>
        <w:gridCol w:w="533"/>
        <w:gridCol w:w="352"/>
        <w:gridCol w:w="503"/>
        <w:gridCol w:w="390"/>
        <w:gridCol w:w="4927"/>
        <w:tblGridChange w:id="0">
          <w:tblGrid>
            <w:gridCol w:w="2384"/>
            <w:gridCol w:w="563"/>
            <w:gridCol w:w="384"/>
            <w:gridCol w:w="533"/>
            <w:gridCol w:w="352"/>
            <w:gridCol w:w="503"/>
            <w:gridCol w:w="390"/>
            <w:gridCol w:w="4927"/>
          </w:tblGrid>
        </w:tblGridChange>
      </w:tblGrid>
      <w:tr>
        <w:trPr>
          <w:cantSplit w:val="0"/>
          <w:trHeight w:val="340" w:hRule="atLeast"/>
          <w:tblHeader w:val="0"/>
        </w:trPr>
        <w:tc>
          <w:tcPr>
            <w:gridSpan w:val="8"/>
            <w:shd w:fill="d9d9d9" w:val="clear"/>
            <w:vAlign w:val="center"/>
          </w:tcPr>
          <w:p w:rsidR="00000000" w:rsidDel="00000000" w:rsidP="00000000" w:rsidRDefault="00000000" w:rsidRPr="00000000" w14:paraId="0000000C">
            <w:pPr>
              <w:ind w:left="-70" w:firstLine="0"/>
              <w:jc w:val="center"/>
              <w:rPr>
                <w:rFonts w:ascii="Ancizar Sans Light" w:cs="Ancizar Sans Light" w:eastAsia="Ancizar Sans Light" w:hAnsi="Ancizar Sans Light"/>
                <w:b w:val="1"/>
              </w:rPr>
            </w:pPr>
            <w:r w:rsidDel="00000000" w:rsidR="00000000" w:rsidRPr="00000000">
              <w:rPr>
                <w:rFonts w:ascii="Ancizar Sans Light" w:cs="Ancizar Sans Light" w:eastAsia="Ancizar Sans Light" w:hAnsi="Ancizar Sans Light"/>
                <w:b w:val="1"/>
                <w:rtl w:val="0"/>
              </w:rPr>
              <w:t xml:space="preserve">Datos del estudiante</w:t>
            </w:r>
          </w:p>
        </w:tc>
      </w:tr>
      <w:tr>
        <w:trPr>
          <w:cantSplit w:val="0"/>
          <w:trHeight w:val="340" w:hRule="atLeast"/>
          <w:tblHeader w:val="0"/>
        </w:trPr>
        <w:tc>
          <w:tcPr>
            <w:gridSpan w:val="7"/>
            <w:vAlign w:val="center"/>
          </w:tcPr>
          <w:p w:rsidR="00000000" w:rsidDel="00000000" w:rsidP="00000000" w:rsidRDefault="00000000" w:rsidRPr="00000000" w14:paraId="00000014">
            <w:pPr>
              <w:rPr>
                <w:rFonts w:ascii="Ancizar Sans Light" w:cs="Ancizar Sans Light" w:eastAsia="Ancizar Sans Light" w:hAnsi="Ancizar Sans Light"/>
                <w:sz w:val="22"/>
                <w:szCs w:val="22"/>
              </w:rPr>
            </w:pPr>
            <w:r w:rsidDel="00000000" w:rsidR="00000000" w:rsidRPr="00000000">
              <w:rPr>
                <w:rFonts w:ascii="Ancizar Sans Light" w:cs="Ancizar Sans Light" w:eastAsia="Ancizar Sans Light" w:hAnsi="Ancizar Sans Light"/>
                <w:sz w:val="22"/>
                <w:szCs w:val="22"/>
                <w:rtl w:val="0"/>
              </w:rPr>
              <w:t xml:space="preserve">Nombres: Cristian Felipe</w:t>
            </w:r>
          </w:p>
        </w:tc>
        <w:tc>
          <w:tcPr>
            <w:vAlign w:val="center"/>
          </w:tcPr>
          <w:p w:rsidR="00000000" w:rsidDel="00000000" w:rsidP="00000000" w:rsidRDefault="00000000" w:rsidRPr="00000000" w14:paraId="0000001B">
            <w:pPr>
              <w:ind w:left="-70" w:firstLine="0"/>
              <w:rPr>
                <w:rFonts w:ascii="Ancizar Sans Light" w:cs="Ancizar Sans Light" w:eastAsia="Ancizar Sans Light" w:hAnsi="Ancizar Sans Light"/>
                <w:sz w:val="22"/>
                <w:szCs w:val="22"/>
              </w:rPr>
            </w:pPr>
            <w:r w:rsidDel="00000000" w:rsidR="00000000" w:rsidRPr="00000000">
              <w:rPr>
                <w:rFonts w:ascii="Ancizar Sans Light" w:cs="Ancizar Sans Light" w:eastAsia="Ancizar Sans Light" w:hAnsi="Ancizar Sans Light"/>
                <w:sz w:val="22"/>
                <w:szCs w:val="22"/>
                <w:rtl w:val="0"/>
              </w:rPr>
              <w:t xml:space="preserve"> Apellidos: Hernández Zuluaga</w:t>
            </w:r>
          </w:p>
        </w:tc>
      </w:tr>
      <w:tr>
        <w:trPr>
          <w:cantSplit w:val="0"/>
          <w:trHeight w:val="340" w:hRule="atLeast"/>
          <w:tblHeader w:val="0"/>
        </w:trPr>
        <w:tc>
          <w:tcPr>
            <w:vAlign w:val="center"/>
          </w:tcPr>
          <w:p w:rsidR="00000000" w:rsidDel="00000000" w:rsidP="00000000" w:rsidRDefault="00000000" w:rsidRPr="00000000" w14:paraId="0000001C">
            <w:pP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rtl w:val="0"/>
              </w:rPr>
              <w:t xml:space="preserve">Tipo de identificación: </w:t>
            </w:r>
          </w:p>
        </w:tc>
        <w:tc>
          <w:tcPr>
            <w:vAlign w:val="center"/>
          </w:tcPr>
          <w:p w:rsidR="00000000" w:rsidDel="00000000" w:rsidP="00000000" w:rsidRDefault="00000000" w:rsidRPr="00000000" w14:paraId="0000001D">
            <w:pPr>
              <w:jc w:val="cente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color w:val="aeaaaa"/>
                <w:rtl w:val="0"/>
              </w:rPr>
              <w:t xml:space="preserve">T.I.</w:t>
            </w:r>
            <w:r w:rsidDel="00000000" w:rsidR="00000000" w:rsidRPr="00000000">
              <w:rPr>
                <w:rtl w:val="0"/>
              </w:rPr>
            </w:r>
          </w:p>
        </w:tc>
        <w:tc>
          <w:tcPr>
            <w:vAlign w:val="center"/>
          </w:tcPr>
          <w:p w:rsidR="00000000" w:rsidDel="00000000" w:rsidP="00000000" w:rsidRDefault="00000000" w:rsidRPr="00000000" w14:paraId="0000001E">
            <w:pPr>
              <w:jc w:val="center"/>
              <w:rPr>
                <w:rFonts w:ascii="Ancizar Sans Light" w:cs="Ancizar Sans Light" w:eastAsia="Ancizar Sans Light" w:hAnsi="Ancizar Sans Light"/>
              </w:rPr>
            </w:pPr>
            <w:r w:rsidDel="00000000" w:rsidR="00000000" w:rsidRPr="00000000">
              <w:rPr>
                <w:rtl w:val="0"/>
              </w:rPr>
            </w:r>
          </w:p>
        </w:tc>
        <w:tc>
          <w:tcPr>
            <w:vAlign w:val="center"/>
          </w:tcPr>
          <w:p w:rsidR="00000000" w:rsidDel="00000000" w:rsidP="00000000" w:rsidRDefault="00000000" w:rsidRPr="00000000" w14:paraId="0000001F">
            <w:pPr>
              <w:jc w:val="cente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color w:val="aeaaaa"/>
                <w:rtl w:val="0"/>
              </w:rPr>
              <w:t xml:space="preserve">C.C.</w:t>
            </w:r>
            <w:r w:rsidDel="00000000" w:rsidR="00000000" w:rsidRPr="00000000">
              <w:rPr>
                <w:rtl w:val="0"/>
              </w:rPr>
            </w:r>
          </w:p>
        </w:tc>
        <w:tc>
          <w:tcPr>
            <w:vAlign w:val="center"/>
          </w:tcPr>
          <w:p w:rsidR="00000000" w:rsidDel="00000000" w:rsidP="00000000" w:rsidRDefault="00000000" w:rsidRPr="00000000" w14:paraId="00000020">
            <w:pPr>
              <w:jc w:val="cente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rtl w:val="0"/>
              </w:rPr>
              <w:t xml:space="preserve">X</w:t>
            </w:r>
          </w:p>
        </w:tc>
        <w:tc>
          <w:tcPr>
            <w:vAlign w:val="center"/>
          </w:tcPr>
          <w:p w:rsidR="00000000" w:rsidDel="00000000" w:rsidP="00000000" w:rsidRDefault="00000000" w:rsidRPr="00000000" w14:paraId="00000021">
            <w:pPr>
              <w:jc w:val="center"/>
              <w:rPr>
                <w:rFonts w:ascii="Ancizar Sans Light" w:cs="Ancizar Sans Light" w:eastAsia="Ancizar Sans Light" w:hAnsi="Ancizar Sans Light"/>
                <w:sz w:val="22"/>
                <w:szCs w:val="22"/>
              </w:rPr>
            </w:pPr>
            <w:r w:rsidDel="00000000" w:rsidR="00000000" w:rsidRPr="00000000">
              <w:rPr>
                <w:rFonts w:ascii="Ancizar Sans Light" w:cs="Ancizar Sans Light" w:eastAsia="Ancizar Sans Light" w:hAnsi="Ancizar Sans Light"/>
                <w:color w:val="aeaaaa"/>
                <w:sz w:val="22"/>
                <w:szCs w:val="22"/>
                <w:rtl w:val="0"/>
              </w:rPr>
              <w:t xml:space="preserve">C.E.</w:t>
            </w:r>
            <w:r w:rsidDel="00000000" w:rsidR="00000000" w:rsidRPr="00000000">
              <w:rPr>
                <w:rtl w:val="0"/>
              </w:rPr>
            </w:r>
          </w:p>
        </w:tc>
        <w:tc>
          <w:tcPr>
            <w:vAlign w:val="center"/>
          </w:tcPr>
          <w:p w:rsidR="00000000" w:rsidDel="00000000" w:rsidP="00000000" w:rsidRDefault="00000000" w:rsidRPr="00000000" w14:paraId="00000022">
            <w:pPr>
              <w:rPr>
                <w:rFonts w:ascii="Ancizar Sans Light" w:cs="Ancizar Sans Light" w:eastAsia="Ancizar Sans Light" w:hAnsi="Ancizar Sans Light"/>
                <w:sz w:val="22"/>
                <w:szCs w:val="22"/>
                <w:highlight w:val="yellow"/>
              </w:rPr>
            </w:pPr>
            <w:r w:rsidDel="00000000" w:rsidR="00000000" w:rsidRPr="00000000">
              <w:rPr>
                <w:rtl w:val="0"/>
              </w:rPr>
            </w:r>
          </w:p>
        </w:tc>
        <w:tc>
          <w:tcPr>
            <w:vAlign w:val="center"/>
          </w:tcPr>
          <w:p w:rsidR="00000000" w:rsidDel="00000000" w:rsidP="00000000" w:rsidRDefault="00000000" w:rsidRPr="00000000" w14:paraId="00000023">
            <w:pPr>
              <w:ind w:left="-70" w:firstLine="0"/>
              <w:rPr>
                <w:rFonts w:ascii="Ancizar Sans Light" w:cs="Ancizar Sans Light" w:eastAsia="Ancizar Sans Light" w:hAnsi="Ancizar Sans Light"/>
                <w:sz w:val="22"/>
                <w:szCs w:val="22"/>
              </w:rPr>
            </w:pPr>
            <w:r w:rsidDel="00000000" w:rsidR="00000000" w:rsidRPr="00000000">
              <w:rPr>
                <w:rFonts w:ascii="Ancizar Sans Light" w:cs="Ancizar Sans Light" w:eastAsia="Ancizar Sans Light" w:hAnsi="Ancizar Sans Light"/>
                <w:sz w:val="22"/>
                <w:szCs w:val="22"/>
                <w:rtl w:val="0"/>
              </w:rPr>
              <w:t xml:space="preserve"> Número: 1002634007</w:t>
            </w:r>
          </w:p>
        </w:tc>
      </w:tr>
      <w:tr>
        <w:trPr>
          <w:cantSplit w:val="0"/>
          <w:trHeight w:val="442" w:hRule="atLeast"/>
          <w:tblHeader w:val="0"/>
        </w:trPr>
        <w:tc>
          <w:tcPr>
            <w:gridSpan w:val="7"/>
            <w:vAlign w:val="center"/>
          </w:tcPr>
          <w:p w:rsidR="00000000" w:rsidDel="00000000" w:rsidP="00000000" w:rsidRDefault="00000000" w:rsidRPr="00000000" w14:paraId="00000024">
            <w:pPr>
              <w:rPr>
                <w:rFonts w:ascii="Ancizar Sans Light" w:cs="Ancizar Sans Light" w:eastAsia="Ancizar Sans Light" w:hAnsi="Ancizar Sans Light"/>
                <w:sz w:val="22"/>
                <w:szCs w:val="22"/>
              </w:rPr>
            </w:pPr>
            <w:r w:rsidDel="00000000" w:rsidR="00000000" w:rsidRPr="00000000">
              <w:rPr>
                <w:rFonts w:ascii="Ancizar Sans Light" w:cs="Ancizar Sans Light" w:eastAsia="Ancizar Sans Light" w:hAnsi="Ancizar Sans Light"/>
                <w:sz w:val="22"/>
                <w:szCs w:val="22"/>
                <w:rtl w:val="0"/>
              </w:rPr>
              <w:t xml:space="preserve">Correo institucional: chernandezz@unal.edu.co</w:t>
            </w:r>
          </w:p>
        </w:tc>
        <w:tc>
          <w:tcPr>
            <w:vAlign w:val="center"/>
          </w:tcPr>
          <w:p w:rsidR="00000000" w:rsidDel="00000000" w:rsidP="00000000" w:rsidRDefault="00000000" w:rsidRPr="00000000" w14:paraId="0000002B">
            <w:pPr>
              <w:rPr>
                <w:rFonts w:ascii="Ancizar Sans Light" w:cs="Ancizar Sans Light" w:eastAsia="Ancizar Sans Light" w:hAnsi="Ancizar Sans Light"/>
                <w:sz w:val="22"/>
                <w:szCs w:val="22"/>
              </w:rPr>
            </w:pPr>
            <w:r w:rsidDel="00000000" w:rsidR="00000000" w:rsidRPr="00000000">
              <w:rPr>
                <w:rFonts w:ascii="Ancizar Sans Light" w:cs="Ancizar Sans Light" w:eastAsia="Ancizar Sans Light" w:hAnsi="Ancizar Sans Light"/>
                <w:sz w:val="22"/>
                <w:szCs w:val="22"/>
                <w:rtl w:val="0"/>
              </w:rPr>
              <w:t xml:space="preserve">Teléfono: 3017707071</w:t>
            </w:r>
          </w:p>
        </w:tc>
      </w:tr>
    </w:tbl>
    <w:p w:rsidR="00000000" w:rsidDel="00000000" w:rsidP="00000000" w:rsidRDefault="00000000" w:rsidRPr="00000000" w14:paraId="0000002C">
      <w:pPr>
        <w:jc w:val="both"/>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02D">
      <w:pPr>
        <w:rPr>
          <w:rFonts w:ascii="Ancizar Sans Light" w:cs="Ancizar Sans Light" w:eastAsia="Ancizar Sans Light" w:hAnsi="Ancizar Sans Light"/>
        </w:rPr>
      </w:pPr>
      <w:r w:rsidDel="00000000" w:rsidR="00000000" w:rsidRPr="00000000">
        <w:rPr>
          <w:rtl w:val="0"/>
        </w:rPr>
      </w:r>
    </w:p>
    <w:tbl>
      <w:tblPr>
        <w:tblStyle w:val="Table3"/>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340" w:hRule="atLeast"/>
          <w:tblHeader w:val="0"/>
        </w:trPr>
        <w:tc>
          <w:tcPr>
            <w:shd w:fill="d9d9d9" w:val="clear"/>
            <w:vAlign w:val="center"/>
          </w:tcPr>
          <w:p w:rsidR="00000000" w:rsidDel="00000000" w:rsidP="00000000" w:rsidRDefault="00000000" w:rsidRPr="00000000" w14:paraId="0000002E">
            <w:pPr>
              <w:ind w:left="-70" w:firstLine="0"/>
              <w:jc w:val="center"/>
              <w:rPr>
                <w:rFonts w:ascii="Ancizar Sans Light" w:cs="Ancizar Sans Light" w:eastAsia="Ancizar Sans Light" w:hAnsi="Ancizar Sans Light"/>
                <w:b w:val="1"/>
              </w:rPr>
            </w:pPr>
            <w:r w:rsidDel="00000000" w:rsidR="00000000" w:rsidRPr="00000000">
              <w:rPr>
                <w:rFonts w:ascii="Ancizar Sans Light" w:cs="Ancizar Sans Light" w:eastAsia="Ancizar Sans Light" w:hAnsi="Ancizar Sans Light"/>
                <w:b w:val="1"/>
                <w:rtl w:val="0"/>
              </w:rPr>
              <w:t xml:space="preserve">Formulación Trabajo de Grado</w:t>
            </w:r>
          </w:p>
        </w:tc>
      </w:tr>
    </w:tbl>
    <w:p w:rsidR="00000000" w:rsidDel="00000000" w:rsidP="00000000" w:rsidRDefault="00000000" w:rsidRPr="00000000" w14:paraId="0000002F">
      <w:pPr>
        <w:rPr>
          <w:rFonts w:ascii="Ancizar Sans Light" w:cs="Ancizar Sans Light" w:eastAsia="Ancizar Sans Light" w:hAnsi="Ancizar Sans Light"/>
          <w:b w:val="1"/>
          <w:sz w:val="20"/>
          <w:szCs w:val="20"/>
        </w:rPr>
      </w:pPr>
      <w:r w:rsidDel="00000000" w:rsidR="00000000" w:rsidRPr="00000000">
        <w:rPr>
          <w:rtl w:val="0"/>
        </w:rPr>
      </w:r>
    </w:p>
    <w:tbl>
      <w:tblPr>
        <w:tblStyle w:val="Table4"/>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596" w:hRule="atLeast"/>
          <w:tblHeader w:val="0"/>
        </w:trPr>
        <w:tc>
          <w:tcPr/>
          <w:p w:rsidR="00000000" w:rsidDel="00000000" w:rsidP="00000000" w:rsidRDefault="00000000" w:rsidRPr="00000000" w14:paraId="00000030">
            <w:pPr>
              <w:spacing w:after="60" w:before="60" w:lineRule="auto"/>
              <w:rPr>
                <w:rFonts w:ascii="Ancizar Sans Light" w:cs="Ancizar Sans Light" w:eastAsia="Ancizar Sans Light" w:hAnsi="Ancizar Sans Light"/>
                <w:i w:val="1"/>
                <w:color w:val="808080"/>
                <w:sz w:val="18"/>
                <w:szCs w:val="18"/>
              </w:rPr>
            </w:pPr>
            <w:r w:rsidDel="00000000" w:rsidR="00000000" w:rsidRPr="00000000">
              <w:rPr>
                <w:rFonts w:ascii="Ancizar Sans Light" w:cs="Ancizar Sans Light" w:eastAsia="Ancizar Sans Light" w:hAnsi="Ancizar Sans Light"/>
                <w:b w:val="1"/>
                <w:sz w:val="20"/>
                <w:szCs w:val="20"/>
                <w:rtl w:val="0"/>
              </w:rPr>
              <w:t xml:space="preserve">1. TÍTULO DEL TRABAJO DE GRADO</w:t>
            </w:r>
            <w:r w:rsidDel="00000000" w:rsidR="00000000" w:rsidRPr="00000000">
              <w:rPr>
                <w:rtl w:val="0"/>
              </w:rPr>
            </w:r>
          </w:p>
          <w:p w:rsidR="00000000" w:rsidDel="00000000" w:rsidP="00000000" w:rsidRDefault="00000000" w:rsidRPr="00000000" w14:paraId="00000031">
            <w:pPr>
              <w:spacing w:after="60" w:before="60" w:lineRule="auto"/>
              <w:jc w:val="both"/>
              <w:rPr>
                <w:rFonts w:ascii="Ancizar Sans Light" w:cs="Ancizar Sans Light" w:eastAsia="Ancizar Sans Light" w:hAnsi="Ancizar Sans Light"/>
                <w:b w:val="1"/>
                <w:sz w:val="18"/>
                <w:szCs w:val="18"/>
              </w:rPr>
            </w:pPr>
            <w:r w:rsidDel="00000000" w:rsidR="00000000" w:rsidRPr="00000000">
              <w:rPr>
                <w:rFonts w:ascii="Ancizar Sans Light" w:cs="Ancizar Sans Light" w:eastAsia="Ancizar Sans Light" w:hAnsi="Ancizar Sans Light"/>
                <w:sz w:val="18"/>
                <w:szCs w:val="18"/>
                <w:rtl w:val="0"/>
              </w:rPr>
              <w:t xml:space="preserve">Desarrollo de un algoritmo genético en la nube implementando variantes en los diferentes componentes.</w:t>
            </w:r>
            <w:r w:rsidDel="00000000" w:rsidR="00000000" w:rsidRPr="00000000">
              <w:rPr>
                <w:rtl w:val="0"/>
              </w:rPr>
            </w:r>
          </w:p>
        </w:tc>
      </w:tr>
    </w:tbl>
    <w:p w:rsidR="00000000" w:rsidDel="00000000" w:rsidP="00000000" w:rsidRDefault="00000000" w:rsidRPr="00000000" w14:paraId="00000032">
      <w:pPr>
        <w:jc w:val="center"/>
        <w:rPr>
          <w:rFonts w:ascii="Ancizar Sans Light" w:cs="Ancizar Sans Light" w:eastAsia="Ancizar Sans Light" w:hAnsi="Ancizar Sans Light"/>
          <w:b w:val="1"/>
          <w:sz w:val="20"/>
          <w:szCs w:val="20"/>
        </w:rPr>
      </w:pPr>
      <w:r w:rsidDel="00000000" w:rsidR="00000000" w:rsidRPr="00000000">
        <w:rPr>
          <w:rtl w:val="0"/>
        </w:rPr>
      </w:r>
    </w:p>
    <w:p w:rsidR="00000000" w:rsidDel="00000000" w:rsidP="00000000" w:rsidRDefault="00000000" w:rsidRPr="00000000" w14:paraId="00000033">
      <w:pPr>
        <w:jc w:val="center"/>
        <w:rPr>
          <w:rFonts w:ascii="Ancizar Sans Light" w:cs="Ancizar Sans Light" w:eastAsia="Ancizar Sans Light" w:hAnsi="Ancizar Sans Light"/>
          <w:b w:val="1"/>
          <w:sz w:val="20"/>
          <w:szCs w:val="20"/>
        </w:rPr>
      </w:pPr>
      <w:r w:rsidDel="00000000" w:rsidR="00000000" w:rsidRPr="00000000">
        <w:rPr>
          <w:rtl w:val="0"/>
        </w:rPr>
      </w:r>
    </w:p>
    <w:tbl>
      <w:tblPr>
        <w:tblStyle w:val="Table5"/>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034">
            <w:pPr>
              <w:spacing w:after="60" w:before="60" w:lineRule="auto"/>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b w:val="1"/>
                <w:sz w:val="20"/>
                <w:szCs w:val="20"/>
                <w:rtl w:val="0"/>
              </w:rPr>
              <w:t xml:space="preserve">2. INTRODUCCIÓN Y JUSTIFICACIÓN</w:t>
            </w:r>
            <w:r w:rsidDel="00000000" w:rsidR="00000000" w:rsidRPr="00000000">
              <w:rPr>
                <w:rtl w:val="0"/>
              </w:rPr>
            </w:r>
          </w:p>
          <w:p w:rsidR="00000000" w:rsidDel="00000000" w:rsidP="00000000" w:rsidRDefault="00000000" w:rsidRPr="00000000" w14:paraId="00000035">
            <w:pPr>
              <w:spacing w:after="60" w:before="60" w:lineRule="auto"/>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Los algoritmos genéticos son una técnica de optimización y búsqueda basada en la teoría de la evolución de Darwin. Han sido aplicados con éxito en diversas áreas como la optimización de procesos industriales, diseño de sistemas complejos, minería de datos, entre otros. A pesar de su potencial, su implementación y uso pueden ser complicados y requieren de conocimientos especializados, incluyendo lenguajes de programación.</w:t>
            </w:r>
          </w:p>
          <w:p w:rsidR="00000000" w:rsidDel="00000000" w:rsidP="00000000" w:rsidRDefault="00000000" w:rsidRPr="00000000" w14:paraId="00000036">
            <w:pPr>
              <w:spacing w:after="60" w:before="60" w:lineRule="auto"/>
              <w:jc w:val="both"/>
              <w:rPr>
                <w:rFonts w:ascii="Ancizar Sans Light" w:cs="Ancizar Sans Light" w:eastAsia="Ancizar Sans Light" w:hAnsi="Ancizar Sans Light"/>
                <w:sz w:val="18"/>
                <w:szCs w:val="18"/>
              </w:rPr>
            </w:pPr>
            <w:r w:rsidDel="00000000" w:rsidR="00000000" w:rsidRPr="00000000">
              <w:rPr>
                <w:rtl w:val="0"/>
              </w:rPr>
            </w:r>
          </w:p>
          <w:p w:rsidR="00000000" w:rsidDel="00000000" w:rsidP="00000000" w:rsidRDefault="00000000" w:rsidRPr="00000000" w14:paraId="00000037">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En la actualidad, la computación en la nube se ha convertido en una herramienta fundamental en el desarrollo de aplicaciones y servicios en línea. Al combinar las ventajas de los algoritmos genéticos y la computación en la nube, es posible desarrollar una herramienta web accesible que permita a los usuarios aplicar algoritmos genéticos de manera sencilla y eficiente.</w:t>
            </w:r>
          </w:p>
          <w:p w:rsidR="00000000" w:rsidDel="00000000" w:rsidP="00000000" w:rsidRDefault="00000000" w:rsidRPr="00000000" w14:paraId="00000038">
            <w:pPr>
              <w:spacing w:after="60" w:before="60" w:lineRule="auto"/>
              <w:jc w:val="both"/>
              <w:rPr>
                <w:rFonts w:ascii="Ancizar Sans Light" w:cs="Ancizar Sans Light" w:eastAsia="Ancizar Sans Light" w:hAnsi="Ancizar Sans Light"/>
                <w:sz w:val="18"/>
                <w:szCs w:val="18"/>
              </w:rPr>
            </w:pPr>
            <w:r w:rsidDel="00000000" w:rsidR="00000000" w:rsidRPr="00000000">
              <w:rPr>
                <w:rtl w:val="0"/>
              </w:rPr>
            </w:r>
          </w:p>
          <w:p w:rsidR="00000000" w:rsidDel="00000000" w:rsidP="00000000" w:rsidRDefault="00000000" w:rsidRPr="00000000" w14:paraId="00000039">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Este trabajo de grado busca desarrollar un algoritmo genético en la nube, permitiendo variantes en los diferentes componentes con implementación en un entorno web. Se espera que esta propuesta permita a los usuarios aplicar algoritmos genéticos de manera más fácil y que se convierta en un recurso educativo, pero también de aplicación en ambientes reales, facilitando la optimización y resolución de problemas en diversos campos de aplicación.</w:t>
            </w:r>
          </w:p>
          <w:p w:rsidR="00000000" w:rsidDel="00000000" w:rsidP="00000000" w:rsidRDefault="00000000" w:rsidRPr="00000000" w14:paraId="0000003A">
            <w:pPr>
              <w:spacing w:after="60" w:before="60" w:lineRule="auto"/>
              <w:jc w:val="both"/>
              <w:rPr>
                <w:rFonts w:ascii="Ancizar Sans Light" w:cs="Ancizar Sans Light" w:eastAsia="Ancizar Sans Light" w:hAnsi="Ancizar Sans Light"/>
                <w:sz w:val="18"/>
                <w:szCs w:val="18"/>
              </w:rPr>
            </w:pPr>
            <w:r w:rsidDel="00000000" w:rsidR="00000000" w:rsidRPr="00000000">
              <w:rPr>
                <w:rtl w:val="0"/>
              </w:rPr>
            </w:r>
          </w:p>
          <w:p w:rsidR="00000000" w:rsidDel="00000000" w:rsidP="00000000" w:rsidRDefault="00000000" w:rsidRPr="00000000" w14:paraId="0000003B">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Un valor agregado es el hecho que el sistema permitirá, aplicando las variantes desarrolladas, hacer comparaciones de desempeño y eficacia ante problemas concretos.</w:t>
            </w:r>
          </w:p>
        </w:tc>
      </w:tr>
    </w:tbl>
    <w:p w:rsidR="00000000" w:rsidDel="00000000" w:rsidP="00000000" w:rsidRDefault="00000000" w:rsidRPr="00000000" w14:paraId="0000003C">
      <w:pPr>
        <w:jc w:val="center"/>
        <w:rPr>
          <w:rFonts w:ascii="Ancizar Sans Light" w:cs="Ancizar Sans Light" w:eastAsia="Ancizar Sans Light" w:hAnsi="Ancizar Sans Light"/>
          <w:b w:val="1"/>
          <w:sz w:val="20"/>
          <w:szCs w:val="20"/>
        </w:rPr>
      </w:pPr>
      <w:r w:rsidDel="00000000" w:rsidR="00000000" w:rsidRPr="00000000">
        <w:rPr>
          <w:rtl w:val="0"/>
        </w:rPr>
      </w:r>
    </w:p>
    <w:p w:rsidR="00000000" w:rsidDel="00000000" w:rsidP="00000000" w:rsidRDefault="00000000" w:rsidRPr="00000000" w14:paraId="0000003D">
      <w:pPr>
        <w:jc w:val="center"/>
        <w:rPr>
          <w:rFonts w:ascii="Ancizar Sans Light" w:cs="Ancizar Sans Light" w:eastAsia="Ancizar Sans Light" w:hAnsi="Ancizar Sans Light"/>
          <w:b w:val="1"/>
          <w:sz w:val="20"/>
          <w:szCs w:val="20"/>
        </w:rPr>
      </w:pPr>
      <w:r w:rsidDel="00000000" w:rsidR="00000000" w:rsidRPr="00000000">
        <w:rPr>
          <w:rtl w:val="0"/>
        </w:rPr>
      </w:r>
    </w:p>
    <w:tbl>
      <w:tblPr>
        <w:tblStyle w:val="Table6"/>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03E">
            <w:pPr>
              <w:spacing w:after="60" w:before="60" w:lineRule="auto"/>
              <w:rPr>
                <w:rFonts w:ascii="Ancizar Sans Light" w:cs="Ancizar Sans Light" w:eastAsia="Ancizar Sans Light" w:hAnsi="Ancizar Sans Light"/>
                <w:i w:val="1"/>
                <w:sz w:val="18"/>
                <w:szCs w:val="18"/>
              </w:rPr>
            </w:pPr>
            <w:r w:rsidDel="00000000" w:rsidR="00000000" w:rsidRPr="00000000">
              <w:rPr>
                <w:rFonts w:ascii="Ancizar Sans Light" w:cs="Ancizar Sans Light" w:eastAsia="Ancizar Sans Light" w:hAnsi="Ancizar Sans Light"/>
                <w:b w:val="1"/>
                <w:sz w:val="20"/>
                <w:szCs w:val="20"/>
                <w:rtl w:val="0"/>
              </w:rPr>
              <w:t xml:space="preserve">3. OBJETIVO GENERAL</w:t>
            </w:r>
            <w:r w:rsidDel="00000000" w:rsidR="00000000" w:rsidRPr="00000000">
              <w:rPr>
                <w:rtl w:val="0"/>
              </w:rPr>
            </w:r>
          </w:p>
          <w:p w:rsidR="00000000" w:rsidDel="00000000" w:rsidP="00000000" w:rsidRDefault="00000000" w:rsidRPr="00000000" w14:paraId="0000003F">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Desarrollar e implementar un algoritmo genético en la nube, incorporando  variantes en codificación y operadores genéticos, para facilitar su uso en problemas de optimización.</w:t>
            </w:r>
          </w:p>
        </w:tc>
      </w:tr>
    </w:tbl>
    <w:p w:rsidR="00000000" w:rsidDel="00000000" w:rsidP="00000000" w:rsidRDefault="00000000" w:rsidRPr="00000000" w14:paraId="00000040">
      <w:pPr>
        <w:jc w:val="center"/>
        <w:rPr>
          <w:rFonts w:ascii="Ancizar Sans Light" w:cs="Ancizar Sans Light" w:eastAsia="Ancizar Sans Light" w:hAnsi="Ancizar Sans Light"/>
          <w:b w:val="1"/>
          <w:sz w:val="20"/>
          <w:szCs w:val="20"/>
        </w:rPr>
      </w:pPr>
      <w:r w:rsidDel="00000000" w:rsidR="00000000" w:rsidRPr="00000000">
        <w:rPr>
          <w:rtl w:val="0"/>
        </w:rPr>
      </w:r>
    </w:p>
    <w:p w:rsidR="00000000" w:rsidDel="00000000" w:rsidP="00000000" w:rsidRDefault="00000000" w:rsidRPr="00000000" w14:paraId="00000041">
      <w:pPr>
        <w:jc w:val="center"/>
        <w:rPr>
          <w:rFonts w:ascii="Ancizar Sans Light" w:cs="Ancizar Sans Light" w:eastAsia="Ancizar Sans Light" w:hAnsi="Ancizar Sans Light"/>
          <w:b w:val="1"/>
          <w:sz w:val="20"/>
          <w:szCs w:val="20"/>
        </w:rPr>
      </w:pPr>
      <w:r w:rsidDel="00000000" w:rsidR="00000000" w:rsidRPr="00000000">
        <w:rPr>
          <w:rtl w:val="0"/>
        </w:rPr>
      </w:r>
    </w:p>
    <w:tbl>
      <w:tblPr>
        <w:tblStyle w:val="Table7"/>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042">
            <w:pPr>
              <w:spacing w:after="60" w:before="60" w:lineRule="auto"/>
              <w:rPr>
                <w:rFonts w:ascii="Ancizar Sans Light" w:cs="Ancizar Sans Light" w:eastAsia="Ancizar Sans Light" w:hAnsi="Ancizar Sans Light"/>
                <w:i w:val="1"/>
                <w:color w:val="808080"/>
                <w:sz w:val="18"/>
                <w:szCs w:val="18"/>
              </w:rPr>
            </w:pPr>
            <w:r w:rsidDel="00000000" w:rsidR="00000000" w:rsidRPr="00000000">
              <w:rPr>
                <w:rFonts w:ascii="Ancizar Sans Light" w:cs="Ancizar Sans Light" w:eastAsia="Ancizar Sans Light" w:hAnsi="Ancizar Sans Light"/>
                <w:b w:val="1"/>
                <w:sz w:val="20"/>
                <w:szCs w:val="20"/>
                <w:rtl w:val="0"/>
              </w:rPr>
              <w:t xml:space="preserve">4. OBJETIVOS ESPECÍFICOS</w:t>
            </w:r>
            <w:r w:rsidDel="00000000" w:rsidR="00000000" w:rsidRPr="00000000">
              <w:rPr>
                <w:rFonts w:ascii="Ancizar Sans Light" w:cs="Ancizar Sans Light" w:eastAsia="Ancizar Sans Light" w:hAnsi="Ancizar Sans Light"/>
                <w:sz w:val="20"/>
                <w:szCs w:val="20"/>
                <w:rtl w:val="0"/>
              </w:rPr>
              <w:t xml:space="preserve"> </w:t>
            </w:r>
            <w:r w:rsidDel="00000000" w:rsidR="00000000" w:rsidRPr="00000000">
              <w:rPr>
                <w:rtl w:val="0"/>
              </w:rPr>
            </w:r>
          </w:p>
          <w:p w:rsidR="00000000" w:rsidDel="00000000" w:rsidP="00000000" w:rsidRDefault="00000000" w:rsidRPr="00000000" w14:paraId="00000043">
            <w:pPr>
              <w:numPr>
                <w:ilvl w:val="0"/>
                <w:numId w:val="5"/>
              </w:numPr>
              <w:spacing w:before="60" w:lineRule="auto"/>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Caracterizar los componentes de un algoritmo genético y sus variantes, así como las opciones de implementación con computación en la nube y herramientas web existentes.</w:t>
            </w:r>
          </w:p>
          <w:p w:rsidR="00000000" w:rsidDel="00000000" w:rsidP="00000000" w:rsidRDefault="00000000" w:rsidRPr="00000000" w14:paraId="00000044">
            <w:pPr>
              <w:numPr>
                <w:ilvl w:val="0"/>
                <w:numId w:val="5"/>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Diseñar y desarrollar un algoritmo genético en la nube, incorporando sus diferentes variantes, para facilitar su aplicación en problemas de optimización.</w:t>
            </w:r>
          </w:p>
          <w:p w:rsidR="00000000" w:rsidDel="00000000" w:rsidP="00000000" w:rsidRDefault="00000000" w:rsidRPr="00000000" w14:paraId="00000045">
            <w:pPr>
              <w:numPr>
                <w:ilvl w:val="0"/>
                <w:numId w:val="5"/>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Implementar una interfaz web amigable que permita a los usuarios utilizar el algoritmo genético en la nube de manera sencilla y eficiente.</w:t>
            </w:r>
          </w:p>
          <w:p w:rsidR="00000000" w:rsidDel="00000000" w:rsidP="00000000" w:rsidRDefault="00000000" w:rsidRPr="00000000" w14:paraId="00000046">
            <w:pPr>
              <w:numPr>
                <w:ilvl w:val="0"/>
                <w:numId w:val="5"/>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Realizar pruebas y evaluaciones de rendimiento y eficacia del algoritmo genético en la nube en diferentes problemas de optimización y con diversidad en las variantes implementadas.</w:t>
            </w:r>
          </w:p>
        </w:tc>
      </w:tr>
    </w:tbl>
    <w:p w:rsidR="00000000" w:rsidDel="00000000" w:rsidP="00000000" w:rsidRDefault="00000000" w:rsidRPr="00000000" w14:paraId="00000047">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048">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049">
      <w:pPr>
        <w:rPr>
          <w:rFonts w:ascii="Ancizar Sans Light" w:cs="Ancizar Sans Light" w:eastAsia="Ancizar Sans Light" w:hAnsi="Ancizar Sans Light"/>
        </w:rPr>
      </w:pPr>
      <w:r w:rsidDel="00000000" w:rsidR="00000000" w:rsidRPr="00000000">
        <w:rPr>
          <w:rtl w:val="0"/>
        </w:rPr>
      </w:r>
    </w:p>
    <w:tbl>
      <w:tblPr>
        <w:tblStyle w:val="Table8"/>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04A">
            <w:pPr>
              <w:spacing w:after="60" w:before="60" w:lineRule="auto"/>
              <w:rPr>
                <w:rFonts w:ascii="Ancizar Sans Light" w:cs="Ancizar Sans Light" w:eastAsia="Ancizar Sans Light" w:hAnsi="Ancizar Sans Light"/>
                <w:i w:val="1"/>
                <w:color w:val="808080"/>
                <w:sz w:val="18"/>
                <w:szCs w:val="18"/>
              </w:rPr>
            </w:pPr>
            <w:r w:rsidDel="00000000" w:rsidR="00000000" w:rsidRPr="00000000">
              <w:rPr>
                <w:rFonts w:ascii="Ancizar Sans Light" w:cs="Ancizar Sans Light" w:eastAsia="Ancizar Sans Light" w:hAnsi="Ancizar Sans Light"/>
                <w:b w:val="1"/>
                <w:sz w:val="20"/>
                <w:szCs w:val="20"/>
                <w:rtl w:val="0"/>
              </w:rPr>
              <w:t xml:space="preserve">5. ANTECEDENTES</w:t>
            </w:r>
            <w:r w:rsidDel="00000000" w:rsidR="00000000" w:rsidRPr="00000000">
              <w:rPr>
                <w:rtl w:val="0"/>
              </w:rPr>
            </w:r>
          </w:p>
          <w:p w:rsidR="00000000" w:rsidDel="00000000" w:rsidP="00000000" w:rsidRDefault="00000000" w:rsidRPr="00000000" w14:paraId="0000004B">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Holland (1975) fue el pionero en el desarrollo de algoritmos genéticos como una técnica de optimización y búsqueda inspirada en la evolución natural. A lo largo de los años, los algoritmos genéticos han sido aplicados en diversos campos, como optimización de procesos industriales, diseño de sistemas complejos y minería de datos (Goldberg, 1989; Mitchell, 1998).</w:t>
            </w:r>
          </w:p>
          <w:p w:rsidR="00000000" w:rsidDel="00000000" w:rsidP="00000000" w:rsidRDefault="00000000" w:rsidRPr="00000000" w14:paraId="0000004C">
            <w:pPr>
              <w:spacing w:after="60" w:before="60" w:lineRule="auto"/>
              <w:jc w:val="both"/>
              <w:rPr>
                <w:rFonts w:ascii="Ancizar Sans Light" w:cs="Ancizar Sans Light" w:eastAsia="Ancizar Sans Light" w:hAnsi="Ancizar Sans Light"/>
                <w:sz w:val="18"/>
                <w:szCs w:val="18"/>
              </w:rPr>
            </w:pPr>
            <w:r w:rsidDel="00000000" w:rsidR="00000000" w:rsidRPr="00000000">
              <w:rPr>
                <w:rtl w:val="0"/>
              </w:rPr>
            </w:r>
          </w:p>
          <w:p w:rsidR="00000000" w:rsidDel="00000000" w:rsidP="00000000" w:rsidRDefault="00000000" w:rsidRPr="00000000" w14:paraId="0000004D">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En cuanto a la implementación de algoritmos genéticos en entornos web, distintos autores han desarrollado soluciones específicas para problemas particulares. Por ejemplo, Yang et al. (2015) presentaron un algoritmo genético basado en la web para la optimización del diseño de experimentos. Sin embargo, no se han encontrado trabajos que aborden de manera integral la implementación de algoritmos genéticos con todas sus variantes en un entorno web y en la nube.</w:t>
            </w:r>
          </w:p>
          <w:p w:rsidR="00000000" w:rsidDel="00000000" w:rsidP="00000000" w:rsidRDefault="00000000" w:rsidRPr="00000000" w14:paraId="0000004E">
            <w:pPr>
              <w:spacing w:after="60" w:before="60" w:lineRule="auto"/>
              <w:jc w:val="both"/>
              <w:rPr>
                <w:rFonts w:ascii="Ancizar Sans Light" w:cs="Ancizar Sans Light" w:eastAsia="Ancizar Sans Light" w:hAnsi="Ancizar Sans Light"/>
                <w:sz w:val="18"/>
                <w:szCs w:val="18"/>
              </w:rPr>
            </w:pPr>
            <w:r w:rsidDel="00000000" w:rsidR="00000000" w:rsidRPr="00000000">
              <w:rPr>
                <w:rtl w:val="0"/>
              </w:rPr>
            </w:r>
          </w:p>
          <w:p w:rsidR="00000000" w:rsidDel="00000000" w:rsidP="00000000" w:rsidRDefault="00000000" w:rsidRPr="00000000" w14:paraId="0000004F">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Un desarrollo basado en escritorio, desde el Grupo de Investigación GAIA se implementó un Shell para uso de algoritmos genéticos, el cual fue presentado en el 13° Congreso Colombiano De Computación y que permitía usar este tipo de algoritmos en problemas de funciones continuas (Garces y Duque-Méndez, 2018).</w:t>
            </w:r>
          </w:p>
        </w:tc>
      </w:tr>
    </w:tbl>
    <w:p w:rsidR="00000000" w:rsidDel="00000000" w:rsidP="00000000" w:rsidRDefault="00000000" w:rsidRPr="00000000" w14:paraId="00000050">
      <w:pPr>
        <w:jc w:val="center"/>
        <w:rPr>
          <w:rFonts w:ascii="Ancizar Sans Light" w:cs="Ancizar Sans Light" w:eastAsia="Ancizar Sans Light" w:hAnsi="Ancizar Sans Light"/>
          <w:b w:val="1"/>
          <w:sz w:val="20"/>
          <w:szCs w:val="20"/>
        </w:rPr>
      </w:pPr>
      <w:r w:rsidDel="00000000" w:rsidR="00000000" w:rsidRPr="00000000">
        <w:rPr>
          <w:rtl w:val="0"/>
        </w:rPr>
      </w:r>
    </w:p>
    <w:p w:rsidR="00000000" w:rsidDel="00000000" w:rsidP="00000000" w:rsidRDefault="00000000" w:rsidRPr="00000000" w14:paraId="00000051">
      <w:pPr>
        <w:jc w:val="center"/>
        <w:rPr>
          <w:rFonts w:ascii="Ancizar Sans Light" w:cs="Ancizar Sans Light" w:eastAsia="Ancizar Sans Light" w:hAnsi="Ancizar Sans Light"/>
          <w:b w:val="1"/>
          <w:sz w:val="20"/>
          <w:szCs w:val="20"/>
        </w:rPr>
      </w:pPr>
      <w:r w:rsidDel="00000000" w:rsidR="00000000" w:rsidRPr="00000000">
        <w:rPr>
          <w:rtl w:val="0"/>
        </w:rPr>
      </w:r>
    </w:p>
    <w:tbl>
      <w:tblPr>
        <w:tblStyle w:val="Table9"/>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052">
            <w:pPr>
              <w:spacing w:after="60" w:before="60" w:lineRule="auto"/>
              <w:rPr>
                <w:rFonts w:ascii="Ancizar Sans Light" w:cs="Ancizar Sans Light" w:eastAsia="Ancizar Sans Light" w:hAnsi="Ancizar Sans Light"/>
                <w:i w:val="1"/>
                <w:color w:val="808080"/>
                <w:sz w:val="18"/>
                <w:szCs w:val="18"/>
              </w:rPr>
            </w:pPr>
            <w:r w:rsidDel="00000000" w:rsidR="00000000" w:rsidRPr="00000000">
              <w:rPr>
                <w:rFonts w:ascii="Ancizar Sans Light" w:cs="Ancizar Sans Light" w:eastAsia="Ancizar Sans Light" w:hAnsi="Ancizar Sans Light"/>
                <w:b w:val="1"/>
                <w:sz w:val="20"/>
                <w:szCs w:val="20"/>
                <w:rtl w:val="0"/>
              </w:rPr>
              <w:t xml:space="preserve">6. METODOLOGÍA</w:t>
            </w:r>
            <w:r w:rsidDel="00000000" w:rsidR="00000000" w:rsidRPr="00000000">
              <w:rPr>
                <w:rtl w:val="0"/>
              </w:rPr>
            </w:r>
          </w:p>
          <w:p w:rsidR="00000000" w:rsidDel="00000000" w:rsidP="00000000" w:rsidRDefault="00000000" w:rsidRPr="00000000" w14:paraId="00000053">
            <w:pPr>
              <w:spacing w:after="60" w:before="60" w:lineRule="auto"/>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La metodología propuesta para el desarrollo del trabajo de grado se basa en los siguientes pasos:</w:t>
            </w:r>
          </w:p>
          <w:p w:rsidR="00000000" w:rsidDel="00000000" w:rsidP="00000000" w:rsidRDefault="00000000" w:rsidRPr="00000000" w14:paraId="00000054">
            <w:pPr>
              <w:spacing w:after="60" w:before="60" w:lineRule="auto"/>
              <w:jc w:val="both"/>
              <w:rPr>
                <w:rFonts w:ascii="Ancizar Sans Light" w:cs="Ancizar Sans Light" w:eastAsia="Ancizar Sans Light" w:hAnsi="Ancizar Sans Light"/>
                <w:sz w:val="18"/>
                <w:szCs w:val="18"/>
              </w:rPr>
            </w:pPr>
            <w:r w:rsidDel="00000000" w:rsidR="00000000" w:rsidRPr="00000000">
              <w:rPr>
                <w:rtl w:val="0"/>
              </w:rPr>
            </w:r>
          </w:p>
          <w:p w:rsidR="00000000" w:rsidDel="00000000" w:rsidP="00000000" w:rsidRDefault="00000000" w:rsidRPr="00000000" w14:paraId="00000055">
            <w:pPr>
              <w:numPr>
                <w:ilvl w:val="0"/>
                <w:numId w:val="2"/>
              </w:numPr>
              <w:spacing w:before="60" w:lineRule="auto"/>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Revisión bibliográfica y análisis del estado del arte en algoritmos genéticos, sus variantes, computación en la nube y herramientas web existentes.</w:t>
            </w:r>
          </w:p>
          <w:p w:rsidR="00000000" w:rsidDel="00000000" w:rsidP="00000000" w:rsidRDefault="00000000" w:rsidRPr="00000000" w14:paraId="00000056">
            <w:pPr>
              <w:numPr>
                <w:ilvl w:val="0"/>
                <w:numId w:val="2"/>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Selección de los componentes y variantes a implementar.</w:t>
            </w:r>
          </w:p>
          <w:p w:rsidR="00000000" w:rsidDel="00000000" w:rsidP="00000000" w:rsidRDefault="00000000" w:rsidRPr="00000000" w14:paraId="00000057">
            <w:pPr>
              <w:numPr>
                <w:ilvl w:val="0"/>
                <w:numId w:val="2"/>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Determinación del ambiente de desarrollo para la implementación (lenguajes, tecnologías, etc.)</w:t>
            </w:r>
          </w:p>
          <w:p w:rsidR="00000000" w:rsidDel="00000000" w:rsidP="00000000" w:rsidRDefault="00000000" w:rsidRPr="00000000" w14:paraId="00000058">
            <w:pPr>
              <w:numPr>
                <w:ilvl w:val="0"/>
                <w:numId w:val="2"/>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Diseño y desarrollo del algoritmo genético en la nube.</w:t>
            </w:r>
          </w:p>
          <w:p w:rsidR="00000000" w:rsidDel="00000000" w:rsidP="00000000" w:rsidRDefault="00000000" w:rsidRPr="00000000" w14:paraId="00000059">
            <w:pPr>
              <w:numPr>
                <w:ilvl w:val="0"/>
                <w:numId w:val="2"/>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Implementación de una interfaz web accesible y fácil de usar para interactuar con el algoritmo genético en la nube.</w:t>
            </w:r>
          </w:p>
          <w:p w:rsidR="00000000" w:rsidDel="00000000" w:rsidP="00000000" w:rsidRDefault="00000000" w:rsidRPr="00000000" w14:paraId="0000005A">
            <w:pPr>
              <w:numPr>
                <w:ilvl w:val="0"/>
                <w:numId w:val="2"/>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Evaluación del rendimiento y eficacia del algoritmo genético en la nube mediante la resolución de problemas de optimización aplicando variantes.</w:t>
            </w:r>
          </w:p>
        </w:tc>
      </w:tr>
    </w:tbl>
    <w:p w:rsidR="00000000" w:rsidDel="00000000" w:rsidP="00000000" w:rsidRDefault="00000000" w:rsidRPr="00000000" w14:paraId="0000005B">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05C">
      <w:pPr>
        <w:rPr>
          <w:rFonts w:ascii="Ancizar Sans Light" w:cs="Ancizar Sans Light" w:eastAsia="Ancizar Sans Light" w:hAnsi="Ancizar Sans Light"/>
        </w:rPr>
      </w:pPr>
      <w:r w:rsidDel="00000000" w:rsidR="00000000" w:rsidRPr="00000000">
        <w:rPr>
          <w:rtl w:val="0"/>
        </w:rPr>
      </w:r>
    </w:p>
    <w:tbl>
      <w:tblPr>
        <w:tblStyle w:val="Table10"/>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05D">
            <w:pPr>
              <w:spacing w:after="60" w:before="60" w:lineRule="auto"/>
              <w:rPr>
                <w:rFonts w:ascii="Ancizar Sans Light" w:cs="Ancizar Sans Light" w:eastAsia="Ancizar Sans Light" w:hAnsi="Ancizar Sans Light"/>
                <w:i w:val="1"/>
                <w:color w:val="808080"/>
                <w:sz w:val="18"/>
                <w:szCs w:val="18"/>
              </w:rPr>
            </w:pPr>
            <w:r w:rsidDel="00000000" w:rsidR="00000000" w:rsidRPr="00000000">
              <w:rPr>
                <w:rFonts w:ascii="Ancizar Sans Light" w:cs="Ancizar Sans Light" w:eastAsia="Ancizar Sans Light" w:hAnsi="Ancizar Sans Light"/>
                <w:b w:val="1"/>
                <w:sz w:val="20"/>
                <w:szCs w:val="20"/>
                <w:rtl w:val="0"/>
              </w:rPr>
              <w:t xml:space="preserve">7. RECURSOS</w:t>
            </w:r>
            <w:r w:rsidDel="00000000" w:rsidR="00000000" w:rsidRPr="00000000">
              <w:rPr>
                <w:rtl w:val="0"/>
              </w:rPr>
            </w:r>
          </w:p>
          <w:p w:rsidR="00000000" w:rsidDel="00000000" w:rsidP="00000000" w:rsidRDefault="00000000" w:rsidRPr="00000000" w14:paraId="0000005E">
            <w:pPr>
              <w:numPr>
                <w:ilvl w:val="0"/>
                <w:numId w:val="3"/>
              </w:numPr>
              <w:spacing w:before="60" w:lineRule="auto"/>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Acceso a bases de datos académicas y bibliotecas para la revisión bibliográfica.</w:t>
            </w:r>
          </w:p>
          <w:p w:rsidR="00000000" w:rsidDel="00000000" w:rsidP="00000000" w:rsidRDefault="00000000" w:rsidRPr="00000000" w14:paraId="0000005F">
            <w:pPr>
              <w:numPr>
                <w:ilvl w:val="0"/>
                <w:numId w:val="3"/>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Servicios de computación en la nube y almacenamiento.</w:t>
            </w:r>
          </w:p>
          <w:p w:rsidR="00000000" w:rsidDel="00000000" w:rsidP="00000000" w:rsidRDefault="00000000" w:rsidRPr="00000000" w14:paraId="00000060">
            <w:pPr>
              <w:numPr>
                <w:ilvl w:val="0"/>
                <w:numId w:val="3"/>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Software de desarrollo y herramientas de programación.</w:t>
            </w:r>
          </w:p>
          <w:p w:rsidR="00000000" w:rsidDel="00000000" w:rsidP="00000000" w:rsidRDefault="00000000" w:rsidRPr="00000000" w14:paraId="00000061">
            <w:pPr>
              <w:numPr>
                <w:ilvl w:val="0"/>
                <w:numId w:val="3"/>
              </w:numPr>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Equipos informáticos y conexión a internet.</w:t>
            </w:r>
          </w:p>
          <w:p w:rsidR="00000000" w:rsidDel="00000000" w:rsidP="00000000" w:rsidRDefault="00000000" w:rsidRPr="00000000" w14:paraId="00000062">
            <w:pPr>
              <w:numPr>
                <w:ilvl w:val="0"/>
                <w:numId w:val="3"/>
              </w:numPr>
              <w:spacing w:after="60" w:lineRule="auto"/>
              <w:ind w:left="720" w:hanging="360"/>
              <w:jc w:val="both"/>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Asesoramiento de profesores y expertos en algoritmos genéticos y computación en la nube.</w:t>
            </w:r>
          </w:p>
        </w:tc>
      </w:tr>
    </w:tbl>
    <w:p w:rsidR="00000000" w:rsidDel="00000000" w:rsidP="00000000" w:rsidRDefault="00000000" w:rsidRPr="00000000" w14:paraId="00000063">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064">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065">
      <w:pPr>
        <w:spacing w:line="253" w:lineRule="auto"/>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b w:val="1"/>
          <w:sz w:val="20"/>
          <w:szCs w:val="20"/>
          <w:rtl w:val="0"/>
        </w:rPr>
        <w:t xml:space="preserve">8. CRONOGRAMA DE ACTIVIDADES</w:t>
      </w:r>
      <w:r w:rsidDel="00000000" w:rsidR="00000000" w:rsidRPr="00000000">
        <w:rPr>
          <w:rtl w:val="0"/>
        </w:rPr>
      </w:r>
    </w:p>
    <w:tbl>
      <w:tblPr>
        <w:tblStyle w:val="Table11"/>
        <w:tblW w:w="10050.999999999998" w:type="dxa"/>
        <w:jc w:val="center"/>
        <w:tblLayout w:type="fixed"/>
        <w:tblLook w:val="0400"/>
      </w:tblPr>
      <w:tblGrid>
        <w:gridCol w:w="4958"/>
        <w:gridCol w:w="317"/>
        <w:gridCol w:w="317"/>
        <w:gridCol w:w="317"/>
        <w:gridCol w:w="319"/>
        <w:gridCol w:w="317"/>
        <w:gridCol w:w="318"/>
        <w:gridCol w:w="318"/>
        <w:gridCol w:w="320"/>
        <w:gridCol w:w="318"/>
        <w:gridCol w:w="318"/>
        <w:gridCol w:w="318"/>
        <w:gridCol w:w="320"/>
        <w:gridCol w:w="318"/>
        <w:gridCol w:w="318"/>
        <w:gridCol w:w="318"/>
        <w:gridCol w:w="322"/>
        <w:tblGridChange w:id="0">
          <w:tblGrid>
            <w:gridCol w:w="4958"/>
            <w:gridCol w:w="317"/>
            <w:gridCol w:w="317"/>
            <w:gridCol w:w="317"/>
            <w:gridCol w:w="319"/>
            <w:gridCol w:w="317"/>
            <w:gridCol w:w="318"/>
            <w:gridCol w:w="318"/>
            <w:gridCol w:w="320"/>
            <w:gridCol w:w="318"/>
            <w:gridCol w:w="318"/>
            <w:gridCol w:w="318"/>
            <w:gridCol w:w="320"/>
            <w:gridCol w:w="318"/>
            <w:gridCol w:w="318"/>
            <w:gridCol w:w="318"/>
            <w:gridCol w:w="322"/>
          </w:tblGrid>
        </w:tblGridChange>
      </w:tblGrid>
      <w:tr>
        <w:trPr>
          <w:cantSplit w:val="0"/>
          <w:trHeight w:val="397" w:hRule="atLeast"/>
          <w:tblHeader w:val="0"/>
        </w:trPr>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jc w:val="center"/>
              <w:rPr>
                <w:rFonts w:ascii="Ancizar Sans Light" w:cs="Ancizar Sans Light" w:eastAsia="Ancizar Sans Light" w:hAnsi="Ancizar Sans Light"/>
                <w:color w:val="000000"/>
              </w:rPr>
            </w:pPr>
            <w:r w:rsidDel="00000000" w:rsidR="00000000" w:rsidRPr="00000000">
              <w:rPr>
                <w:rtl w:val="0"/>
              </w:rPr>
            </w:r>
          </w:p>
        </w:tc>
        <w:tc>
          <w:tcPr>
            <w:gridSpan w:val="1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jc w:val="center"/>
              <w:rPr>
                <w:rFonts w:ascii="Ancizar Sans Light" w:cs="Ancizar Sans Light" w:eastAsia="Ancizar Sans Light" w:hAnsi="Ancizar Sans Light"/>
                <w:b w:val="1"/>
                <w:color w:val="000000"/>
              </w:rPr>
            </w:pPr>
            <w:r w:rsidDel="00000000" w:rsidR="00000000" w:rsidRPr="00000000">
              <w:rPr>
                <w:rFonts w:ascii="Ancizar Sans Light" w:cs="Ancizar Sans Light" w:eastAsia="Ancizar Sans Light" w:hAnsi="Ancizar Sans Light"/>
                <w:b w:val="1"/>
                <w:color w:val="000000"/>
                <w:rtl w:val="0"/>
              </w:rPr>
              <w:t xml:space="preserve">Semanas de ejecución de cada actividad</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jc w:val="center"/>
              <w:rPr>
                <w:rFonts w:ascii="Ancizar Sans Light" w:cs="Ancizar Sans Light" w:eastAsia="Ancizar Sans Light" w:hAnsi="Ancizar Sans Light"/>
                <w:b w:val="1"/>
                <w:color w:val="000000"/>
              </w:rPr>
            </w:pPr>
            <w:r w:rsidDel="00000000" w:rsidR="00000000" w:rsidRPr="00000000">
              <w:rPr>
                <w:rFonts w:ascii="Ancizar Sans Light" w:cs="Ancizar Sans Light" w:eastAsia="Ancizar Sans Light" w:hAnsi="Ancizar Sans Light"/>
                <w:b w:val="1"/>
                <w:color w:val="000000"/>
                <w:rtl w:val="0"/>
              </w:rPr>
              <w:t xml:space="preserve">ACTIVIDADES A REALIZAR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jc w:val="center"/>
              <w:rPr>
                <w:rFonts w:ascii="Ancizar Sans Light" w:cs="Ancizar Sans Light" w:eastAsia="Ancizar Sans Light" w:hAnsi="Ancizar Sans Light"/>
                <w:b w:val="1"/>
                <w:color w:val="000000"/>
                <w:sz w:val="18"/>
                <w:szCs w:val="18"/>
              </w:rPr>
            </w:pPr>
            <w:r w:rsidDel="00000000" w:rsidR="00000000" w:rsidRPr="00000000">
              <w:rPr>
                <w:rFonts w:ascii="Ancizar Sans Light" w:cs="Ancizar Sans Light" w:eastAsia="Ancizar Sans Light" w:hAnsi="Ancizar Sans Light"/>
                <w:b w:val="1"/>
                <w:color w:val="000000"/>
                <w:sz w:val="18"/>
                <w:szCs w:val="18"/>
                <w:rtl w:val="0"/>
              </w:rPr>
              <w:t xml:space="preserve">16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Revisión bibliográfica y análisis del estado del arte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 los componentes y variantes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Determinación del ambiente de desarrollo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y desarrollo del algoritmo genético en la nube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una interfaz web accesible y fácil de usar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Realización de pruebas iniciales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del rendimiento y eficacia del algoritmo genético en la nube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Preparación de la documentación técnica y de usuario</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bl>
    <w:p w:rsidR="00000000" w:rsidDel="00000000" w:rsidP="00000000" w:rsidRDefault="00000000" w:rsidRPr="00000000" w14:paraId="00000110">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11">
      <w:pPr>
        <w:jc w:val="center"/>
        <w:rPr>
          <w:rFonts w:ascii="Ancizar Sans Light" w:cs="Ancizar Sans Light" w:eastAsia="Ancizar Sans Light" w:hAnsi="Ancizar Sans Light"/>
          <w:b w:val="1"/>
          <w:sz w:val="20"/>
          <w:szCs w:val="20"/>
        </w:rPr>
      </w:pPr>
      <w:r w:rsidDel="00000000" w:rsidR="00000000" w:rsidRPr="00000000">
        <w:rPr>
          <w:rtl w:val="0"/>
        </w:rPr>
      </w:r>
    </w:p>
    <w:tbl>
      <w:tblPr>
        <w:tblStyle w:val="Table12"/>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1105" w:hRule="atLeast"/>
          <w:tblHeader w:val="0"/>
        </w:trPr>
        <w:tc>
          <w:tcPr/>
          <w:p w:rsidR="00000000" w:rsidDel="00000000" w:rsidP="00000000" w:rsidRDefault="00000000" w:rsidRPr="00000000" w14:paraId="00000112">
            <w:pPr>
              <w:spacing w:after="60" w:before="60" w:lineRule="auto"/>
              <w:rPr>
                <w:rFonts w:ascii="Ancizar Sans Light" w:cs="Ancizar Sans Light" w:eastAsia="Ancizar Sans Light" w:hAnsi="Ancizar Sans Light"/>
                <w:i w:val="1"/>
                <w:color w:val="808080"/>
                <w:sz w:val="18"/>
                <w:szCs w:val="18"/>
              </w:rPr>
            </w:pPr>
            <w:r w:rsidDel="00000000" w:rsidR="00000000" w:rsidRPr="00000000">
              <w:rPr>
                <w:rFonts w:ascii="Ancizar Sans Light" w:cs="Ancizar Sans Light" w:eastAsia="Ancizar Sans Light" w:hAnsi="Ancizar Sans Light"/>
                <w:b w:val="1"/>
                <w:sz w:val="20"/>
                <w:szCs w:val="20"/>
                <w:rtl w:val="0"/>
              </w:rPr>
              <w:t xml:space="preserve">9. RESULTADOS ESPERADOS Y APORTE ESPECÍFICO</w:t>
            </w:r>
            <w:r w:rsidDel="00000000" w:rsidR="00000000" w:rsidRPr="00000000">
              <w:rPr>
                <w:rtl w:val="0"/>
              </w:rPr>
            </w:r>
          </w:p>
          <w:p w:rsidR="00000000" w:rsidDel="00000000" w:rsidP="00000000" w:rsidRDefault="00000000" w:rsidRPr="00000000" w14:paraId="00000113">
            <w:pPr>
              <w:numPr>
                <w:ilvl w:val="0"/>
                <w:numId w:val="1"/>
              </w:numPr>
              <w:spacing w:before="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Un algoritmo genético en la nube con variantes en diferentes componentes implementadas.</w:t>
            </w:r>
          </w:p>
          <w:p w:rsidR="00000000" w:rsidDel="00000000" w:rsidP="00000000" w:rsidRDefault="00000000" w:rsidRPr="00000000" w14:paraId="00000114">
            <w:pPr>
              <w:numPr>
                <w:ilvl w:val="0"/>
                <w:numId w:val="1"/>
              </w:numPr>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Documento de evaluación y comparación del rendimiento y eficacia del algoritmo genético en la nube aplicando  diferentes variantes.</w:t>
            </w:r>
          </w:p>
          <w:p w:rsidR="00000000" w:rsidDel="00000000" w:rsidP="00000000" w:rsidRDefault="00000000" w:rsidRPr="00000000" w14:paraId="00000115">
            <w:pPr>
              <w:numPr>
                <w:ilvl w:val="0"/>
                <w:numId w:val="1"/>
              </w:numPr>
              <w:spacing w:after="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Documentación técnica y de usuario.</w:t>
            </w:r>
          </w:p>
          <w:p w:rsidR="00000000" w:rsidDel="00000000" w:rsidP="00000000" w:rsidRDefault="00000000" w:rsidRPr="00000000" w14:paraId="00000116">
            <w:pPr>
              <w:numPr>
                <w:ilvl w:val="0"/>
                <w:numId w:val="1"/>
              </w:numPr>
              <w:spacing w:after="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Informe del trabajo de grado.</w:t>
            </w:r>
          </w:p>
          <w:p w:rsidR="00000000" w:rsidDel="00000000" w:rsidP="00000000" w:rsidRDefault="00000000" w:rsidRPr="00000000" w14:paraId="00000117">
            <w:pPr>
              <w:numPr>
                <w:ilvl w:val="0"/>
                <w:numId w:val="1"/>
              </w:numPr>
              <w:spacing w:after="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Borrador de artículo científico.</w:t>
            </w:r>
          </w:p>
          <w:p w:rsidR="00000000" w:rsidDel="00000000" w:rsidP="00000000" w:rsidRDefault="00000000" w:rsidRPr="00000000" w14:paraId="00000118">
            <w:pPr>
              <w:spacing w:after="60" w:before="60" w:lineRule="auto"/>
              <w:rPr>
                <w:rFonts w:ascii="Ancizar Sans Light" w:cs="Ancizar Sans Light" w:eastAsia="Ancizar Sans Light" w:hAnsi="Ancizar Sans Light"/>
                <w:sz w:val="18"/>
                <w:szCs w:val="18"/>
              </w:rPr>
            </w:pPr>
            <w:r w:rsidDel="00000000" w:rsidR="00000000" w:rsidRPr="00000000">
              <w:rPr>
                <w:rtl w:val="0"/>
              </w:rPr>
            </w:r>
          </w:p>
          <w:p w:rsidR="00000000" w:rsidDel="00000000" w:rsidP="00000000" w:rsidRDefault="00000000" w:rsidRPr="00000000" w14:paraId="00000119">
            <w:pPr>
              <w:spacing w:after="60" w:before="60" w:lineRule="auto"/>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El aporte específico de este trabajo de grado radica en facilitar el acceso y uso de algoritmos genéticos a través de una plataforma web, permitiendo a usuarios de diversos campos aplicar esta técnica de optimización de manera más disponible y eficiente.</w:t>
            </w:r>
          </w:p>
        </w:tc>
      </w:tr>
    </w:tbl>
    <w:p w:rsidR="00000000" w:rsidDel="00000000" w:rsidP="00000000" w:rsidRDefault="00000000" w:rsidRPr="00000000" w14:paraId="0000011A">
      <w:pPr>
        <w:jc w:val="center"/>
        <w:rPr>
          <w:rFonts w:ascii="Ancizar Sans Light" w:cs="Ancizar Sans Light" w:eastAsia="Ancizar Sans Light" w:hAnsi="Ancizar Sans Light"/>
          <w:b w:val="1"/>
          <w:sz w:val="20"/>
          <w:szCs w:val="20"/>
        </w:rPr>
      </w:pPr>
      <w:r w:rsidDel="00000000" w:rsidR="00000000" w:rsidRPr="00000000">
        <w:rPr>
          <w:rtl w:val="0"/>
        </w:rPr>
      </w:r>
    </w:p>
    <w:p w:rsidR="00000000" w:rsidDel="00000000" w:rsidP="00000000" w:rsidRDefault="00000000" w:rsidRPr="00000000" w14:paraId="0000011B">
      <w:pPr>
        <w:jc w:val="center"/>
        <w:rPr>
          <w:rFonts w:ascii="Ancizar Sans Light" w:cs="Ancizar Sans Light" w:eastAsia="Ancizar Sans Light" w:hAnsi="Ancizar Sans Light"/>
          <w:b w:val="1"/>
          <w:sz w:val="20"/>
          <w:szCs w:val="20"/>
        </w:rPr>
      </w:pPr>
      <w:r w:rsidDel="00000000" w:rsidR="00000000" w:rsidRPr="00000000">
        <w:rPr>
          <w:rtl w:val="0"/>
        </w:rPr>
      </w:r>
    </w:p>
    <w:tbl>
      <w:tblPr>
        <w:tblStyle w:val="Table13"/>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11C">
            <w:pPr>
              <w:spacing w:after="60" w:before="60" w:lineRule="auto"/>
              <w:rPr>
                <w:rFonts w:ascii="Ancizar Sans Light" w:cs="Ancizar Sans Light" w:eastAsia="Ancizar Sans Light" w:hAnsi="Ancizar Sans Light"/>
                <w:i w:val="1"/>
                <w:color w:val="808080"/>
                <w:sz w:val="18"/>
                <w:szCs w:val="18"/>
              </w:rPr>
            </w:pPr>
            <w:r w:rsidDel="00000000" w:rsidR="00000000" w:rsidRPr="00000000">
              <w:rPr>
                <w:rFonts w:ascii="Ancizar Sans Light" w:cs="Ancizar Sans Light" w:eastAsia="Ancizar Sans Light" w:hAnsi="Ancizar Sans Light"/>
                <w:b w:val="1"/>
                <w:sz w:val="20"/>
                <w:szCs w:val="20"/>
                <w:rtl w:val="0"/>
              </w:rPr>
              <w:t xml:space="preserve">10. BIBLIOGRAFÍA CITADA</w:t>
            </w:r>
            <w:r w:rsidDel="00000000" w:rsidR="00000000" w:rsidRPr="00000000">
              <w:rPr>
                <w:rtl w:val="0"/>
              </w:rPr>
            </w:r>
          </w:p>
          <w:p w:rsidR="00000000" w:rsidDel="00000000" w:rsidP="00000000" w:rsidRDefault="00000000" w:rsidRPr="00000000" w14:paraId="0000011D">
            <w:pPr>
              <w:numPr>
                <w:ilvl w:val="0"/>
                <w:numId w:val="6"/>
              </w:numPr>
              <w:spacing w:before="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Goldberg, D. E. (1989). Genetic algorithms in search, optimization, and machine learning. Addison-Wesley.</w:t>
            </w:r>
          </w:p>
          <w:p w:rsidR="00000000" w:rsidDel="00000000" w:rsidP="00000000" w:rsidRDefault="00000000" w:rsidRPr="00000000" w14:paraId="0000011E">
            <w:pPr>
              <w:numPr>
                <w:ilvl w:val="0"/>
                <w:numId w:val="6"/>
              </w:numPr>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Holland, J. H. (1975). Adaptation in natural and artificial systems. University of Michigan Press.</w:t>
            </w:r>
          </w:p>
          <w:p w:rsidR="00000000" w:rsidDel="00000000" w:rsidP="00000000" w:rsidRDefault="00000000" w:rsidRPr="00000000" w14:paraId="0000011F">
            <w:pPr>
              <w:numPr>
                <w:ilvl w:val="0"/>
                <w:numId w:val="6"/>
              </w:numPr>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Mitchell, M. (1998). An introduction to genetic algorithms. MIT Press.</w:t>
            </w:r>
          </w:p>
          <w:p w:rsidR="00000000" w:rsidDel="00000000" w:rsidP="00000000" w:rsidRDefault="00000000" w:rsidRPr="00000000" w14:paraId="00000120">
            <w:pPr>
              <w:numPr>
                <w:ilvl w:val="0"/>
                <w:numId w:val="6"/>
              </w:numPr>
              <w:spacing w:after="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Yang, Y., Zhang, W., Chen, L., &amp; Sun, L. (2015). A web-based genetic algorithm for optimization of industrial experimental design. Procedia Computer Science, 55, 1353-1362.</w:t>
            </w:r>
          </w:p>
          <w:p w:rsidR="00000000" w:rsidDel="00000000" w:rsidP="00000000" w:rsidRDefault="00000000" w:rsidRPr="00000000" w14:paraId="00000121">
            <w:pPr>
              <w:numPr>
                <w:ilvl w:val="0"/>
                <w:numId w:val="6"/>
              </w:numPr>
              <w:spacing w:after="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Garces, Julio y Duque-Méndez, N.D. Shell para Aplicación de Algoritmos Genéticos Simples SheGA. 13 Congreso Colombiano de Computación. 2018.</w:t>
            </w:r>
          </w:p>
        </w:tc>
      </w:tr>
    </w:tbl>
    <w:p w:rsidR="00000000" w:rsidDel="00000000" w:rsidP="00000000" w:rsidRDefault="00000000" w:rsidRPr="00000000" w14:paraId="00000122">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23">
      <w:pPr>
        <w:rPr>
          <w:rFonts w:ascii="Ancizar Sans Light" w:cs="Ancizar Sans Light" w:eastAsia="Ancizar Sans Light" w:hAnsi="Ancizar Sans Light"/>
        </w:rPr>
      </w:pPr>
      <w:r w:rsidDel="00000000" w:rsidR="00000000" w:rsidRPr="00000000">
        <w:rPr>
          <w:rtl w:val="0"/>
        </w:rPr>
      </w:r>
    </w:p>
    <w:tbl>
      <w:tblPr>
        <w:tblStyle w:val="Table14"/>
        <w:tblW w:w="1003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6"/>
        <w:tblGridChange w:id="0">
          <w:tblGrid>
            <w:gridCol w:w="10036"/>
          </w:tblGrid>
        </w:tblGridChange>
      </w:tblGrid>
      <w:tr>
        <w:trPr>
          <w:cantSplit w:val="0"/>
          <w:trHeight w:val="400" w:hRule="atLeast"/>
          <w:tblHeader w:val="0"/>
        </w:trPr>
        <w:tc>
          <w:tcPr>
            <w:vAlign w:val="center"/>
          </w:tcPr>
          <w:p w:rsidR="00000000" w:rsidDel="00000000" w:rsidP="00000000" w:rsidRDefault="00000000" w:rsidRPr="00000000" w14:paraId="00000124">
            <w:pPr>
              <w:spacing w:after="60" w:before="60" w:lineRule="auto"/>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b w:val="1"/>
                <w:sz w:val="20"/>
                <w:szCs w:val="20"/>
                <w:rtl w:val="0"/>
              </w:rPr>
              <w:t xml:space="preserve">11. REFERENCIAS BIBLIOGRÁFICAS ADICIONALES</w:t>
            </w:r>
            <w:r w:rsidDel="00000000" w:rsidR="00000000" w:rsidRPr="00000000">
              <w:rPr>
                <w:rtl w:val="0"/>
              </w:rPr>
            </w:r>
          </w:p>
          <w:p w:rsidR="00000000" w:rsidDel="00000000" w:rsidP="00000000" w:rsidRDefault="00000000" w:rsidRPr="00000000" w14:paraId="00000125">
            <w:pPr>
              <w:numPr>
                <w:ilvl w:val="0"/>
                <w:numId w:val="4"/>
              </w:numPr>
              <w:spacing w:before="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Deb, K., Pratap, A., Agarwal, S., &amp; Meyarivan, T. (2002). A fast and elitist multiobjective genetic algorithm: NSGA-II. IEEE Transactions on Evolutionary Computation, 6(2), 182-197.</w:t>
            </w:r>
          </w:p>
          <w:p w:rsidR="00000000" w:rsidDel="00000000" w:rsidP="00000000" w:rsidRDefault="00000000" w:rsidRPr="00000000" w14:paraId="00000126">
            <w:pPr>
              <w:numPr>
                <w:ilvl w:val="0"/>
                <w:numId w:val="4"/>
              </w:numPr>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Fogel, D. B. (2006). Evolutionary computation: toward a new philosophy of machine intelligence (3rd ed.). Wiley-IEEE Press.</w:t>
            </w:r>
          </w:p>
          <w:p w:rsidR="00000000" w:rsidDel="00000000" w:rsidP="00000000" w:rsidRDefault="00000000" w:rsidRPr="00000000" w14:paraId="00000127">
            <w:pPr>
              <w:numPr>
                <w:ilvl w:val="0"/>
                <w:numId w:val="4"/>
              </w:numPr>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Koza, J. R. (1992). Genetic programming: on the programming of computers by means of natural selection. MIT Press.</w:t>
            </w:r>
          </w:p>
          <w:p w:rsidR="00000000" w:rsidDel="00000000" w:rsidP="00000000" w:rsidRDefault="00000000" w:rsidRPr="00000000" w14:paraId="00000128">
            <w:pPr>
              <w:numPr>
                <w:ilvl w:val="0"/>
                <w:numId w:val="4"/>
              </w:numPr>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Melanie, M. (1999). An Introduction to Genetic Algorithms for Scientists and Engineers. World Scientific Publishing.</w:t>
            </w:r>
          </w:p>
          <w:p w:rsidR="00000000" w:rsidDel="00000000" w:rsidP="00000000" w:rsidRDefault="00000000" w:rsidRPr="00000000" w14:paraId="00000129">
            <w:pPr>
              <w:numPr>
                <w:ilvl w:val="0"/>
                <w:numId w:val="4"/>
              </w:numPr>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Whitley, D. (1994). A genetic algorithm tutorial. Statistics and Computing, 4(2), 65-85.</w:t>
            </w:r>
          </w:p>
          <w:p w:rsidR="00000000" w:rsidDel="00000000" w:rsidP="00000000" w:rsidRDefault="00000000" w:rsidRPr="00000000" w14:paraId="0000012A">
            <w:pPr>
              <w:numPr>
                <w:ilvl w:val="0"/>
                <w:numId w:val="4"/>
              </w:numPr>
              <w:spacing w:after="60" w:lineRule="auto"/>
              <w:ind w:left="720" w:hanging="360"/>
              <w:rPr>
                <w:rFonts w:ascii="Ancizar Sans Light" w:cs="Ancizar Sans Light" w:eastAsia="Ancizar Sans Light" w:hAnsi="Ancizar Sans Light"/>
                <w:sz w:val="18"/>
                <w:szCs w:val="18"/>
              </w:rPr>
            </w:pPr>
            <w:r w:rsidDel="00000000" w:rsidR="00000000" w:rsidRPr="00000000">
              <w:rPr>
                <w:rFonts w:ascii="Ancizar Sans Light" w:cs="Ancizar Sans Light" w:eastAsia="Ancizar Sans Light" w:hAnsi="Ancizar Sans Light"/>
                <w:sz w:val="18"/>
                <w:szCs w:val="18"/>
                <w:rtl w:val="0"/>
              </w:rPr>
              <w:t xml:space="preserve">Zitzler, E., Laumanns, M., &amp; Thiele, L. (2001). SPEA2: Improving the strength Pareto evolutionary algorithm for multiobjective optimization. In Evolutionary methods for design, optimization and control with applications to industrial problems (pp. 95-100). CIMNE.</w:t>
            </w:r>
          </w:p>
        </w:tc>
      </w:tr>
    </w:tbl>
    <w:p w:rsidR="00000000" w:rsidDel="00000000" w:rsidP="00000000" w:rsidRDefault="00000000" w:rsidRPr="00000000" w14:paraId="0000012B">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2C">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2D">
      <w:pPr>
        <w:rPr>
          <w:rFonts w:ascii="Ancizar Sans Light" w:cs="Ancizar Sans Light" w:eastAsia="Ancizar Sans Light" w:hAnsi="Ancizar Sans Light"/>
        </w:rPr>
      </w:pPr>
      <w:r w:rsidDel="00000000" w:rsidR="00000000" w:rsidRPr="00000000">
        <w:rPr>
          <w:rtl w:val="0"/>
        </w:rPr>
      </w:r>
    </w:p>
    <w:tbl>
      <w:tblPr>
        <w:tblStyle w:val="Table15"/>
        <w:tblW w:w="1046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62"/>
        <w:gridCol w:w="3544"/>
        <w:gridCol w:w="1560"/>
        <w:gridCol w:w="3402"/>
        <w:tblGridChange w:id="0">
          <w:tblGrid>
            <w:gridCol w:w="1962"/>
            <w:gridCol w:w="3544"/>
            <w:gridCol w:w="1560"/>
            <w:gridCol w:w="3402"/>
          </w:tblGrid>
        </w:tblGridChange>
      </w:tblGrid>
      <w:tr>
        <w:trPr>
          <w:cantSplit w:val="0"/>
          <w:trHeight w:val="340" w:hRule="atLeast"/>
          <w:tblHeader w:val="0"/>
        </w:trPr>
        <w:tc>
          <w:tcPr>
            <w:gridSpan w:val="4"/>
            <w:shd w:fill="d9d9d9" w:val="clear"/>
            <w:vAlign w:val="center"/>
          </w:tcPr>
          <w:p w:rsidR="00000000" w:rsidDel="00000000" w:rsidP="00000000" w:rsidRDefault="00000000" w:rsidRPr="00000000" w14:paraId="0000012E">
            <w:pPr>
              <w:spacing w:after="60" w:before="60" w:lineRule="auto"/>
              <w:jc w:val="cente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b w:val="1"/>
                <w:rtl w:val="0"/>
              </w:rPr>
              <w:t xml:space="preserve">Aval del docente director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32">
            <w:pPr>
              <w:spacing w:after="60" w:before="60" w:lineRule="auto"/>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Nombre:     </w:t>
            </w:r>
          </w:p>
        </w:tc>
        <w:tc>
          <w:tcPr/>
          <w:p w:rsidR="00000000" w:rsidDel="00000000" w:rsidP="00000000" w:rsidRDefault="00000000" w:rsidRPr="00000000" w14:paraId="00000133">
            <w:pPr>
              <w:spacing w:after="60" w:before="60" w:lineRule="auto"/>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Néstor Darío Duque Méndez</w:t>
            </w:r>
          </w:p>
        </w:tc>
        <w:tc>
          <w:tcPr>
            <w:vAlign w:val="center"/>
          </w:tcPr>
          <w:p w:rsidR="00000000" w:rsidDel="00000000" w:rsidP="00000000" w:rsidRDefault="00000000" w:rsidRPr="00000000" w14:paraId="00000134">
            <w:pPr>
              <w:spacing w:after="60" w:before="60" w:lineRule="auto"/>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UAB</w:t>
            </w:r>
          </w:p>
        </w:tc>
        <w:tc>
          <w:tcPr/>
          <w:p w:rsidR="00000000" w:rsidDel="00000000" w:rsidP="00000000" w:rsidRDefault="00000000" w:rsidRPr="00000000" w14:paraId="00000135">
            <w:pPr>
              <w:spacing w:after="60" w:before="60" w:lineRule="auto"/>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Informática y Computación</w:t>
            </w:r>
          </w:p>
        </w:tc>
      </w:tr>
      <w:tr>
        <w:trPr>
          <w:cantSplit w:val="0"/>
          <w:trHeight w:val="340" w:hRule="atLeast"/>
          <w:tblHeader w:val="0"/>
        </w:trPr>
        <w:tc>
          <w:tcPr>
            <w:vAlign w:val="center"/>
          </w:tcPr>
          <w:p w:rsidR="00000000" w:rsidDel="00000000" w:rsidP="00000000" w:rsidRDefault="00000000" w:rsidRPr="00000000" w14:paraId="00000136">
            <w:pPr>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Correo electrónico:</w:t>
            </w:r>
          </w:p>
        </w:tc>
        <w:tc>
          <w:tcPr/>
          <w:p w:rsidR="00000000" w:rsidDel="00000000" w:rsidP="00000000" w:rsidRDefault="00000000" w:rsidRPr="00000000" w14:paraId="00000137">
            <w:pPr>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Ndduqueme@unal.edu.co</w:t>
            </w:r>
          </w:p>
        </w:tc>
        <w:tc>
          <w:tcPr>
            <w:vAlign w:val="center"/>
          </w:tcPr>
          <w:p w:rsidR="00000000" w:rsidDel="00000000" w:rsidP="00000000" w:rsidRDefault="00000000" w:rsidRPr="00000000" w14:paraId="00000138">
            <w:pPr>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Extensión:</w:t>
            </w:r>
          </w:p>
        </w:tc>
        <w:tc>
          <w:tcPr/>
          <w:p w:rsidR="00000000" w:rsidDel="00000000" w:rsidP="00000000" w:rsidRDefault="00000000" w:rsidRPr="00000000" w14:paraId="00000139">
            <w:pPr>
              <w:rPr>
                <w:rFonts w:ascii="Ancizar Sans Light" w:cs="Ancizar Sans Light" w:eastAsia="Ancizar Sans Light" w:hAnsi="Ancizar Sans Light"/>
                <w:sz w:val="20"/>
                <w:szCs w:val="20"/>
              </w:rPr>
            </w:pPr>
            <w:r w:rsidDel="00000000" w:rsidR="00000000" w:rsidRPr="00000000">
              <w:rPr>
                <w:rFonts w:ascii="Ancizar Sans Light" w:cs="Ancizar Sans Light" w:eastAsia="Ancizar Sans Light" w:hAnsi="Ancizar Sans Light"/>
                <w:sz w:val="20"/>
                <w:szCs w:val="20"/>
                <w:rtl w:val="0"/>
              </w:rPr>
              <w:t xml:space="preserve">55814</w:t>
            </w:r>
          </w:p>
        </w:tc>
      </w:tr>
    </w:tbl>
    <w:p w:rsidR="00000000" w:rsidDel="00000000" w:rsidP="00000000" w:rsidRDefault="00000000" w:rsidRPr="00000000" w14:paraId="0000013A">
      <w:pPr>
        <w:rPr>
          <w:rFonts w:ascii="Ancizar Sans Light" w:cs="Ancizar Sans Light" w:eastAsia="Ancizar Sans Light" w:hAnsi="Ancizar Sans Ligh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266700</wp:posOffset>
                </wp:positionV>
                <wp:extent cx="2395538" cy="740725"/>
                <wp:effectExtent b="0" l="0" r="0" t="0"/>
                <wp:wrapNone/>
                <wp:docPr id="9" name=""/>
                <a:graphic>
                  <a:graphicData uri="http://schemas.microsoft.com/office/word/2010/wordprocessingGroup">
                    <wpg:wgp>
                      <wpg:cNvGrpSpPr/>
                      <wpg:grpSpPr>
                        <a:xfrm>
                          <a:off x="2543550" y="2352050"/>
                          <a:ext cx="2395538" cy="740725"/>
                          <a:chOff x="2543550" y="2352050"/>
                          <a:chExt cx="6493625" cy="2018150"/>
                        </a:xfrm>
                      </wpg:grpSpPr>
                      <wps:wsp>
                        <wps:cNvSpPr/>
                        <wps:cNvPr id="2" name="Shape 2"/>
                        <wps:spPr>
                          <a:xfrm>
                            <a:off x="2547399" y="2354534"/>
                            <a:ext cx="6488250" cy="1735400"/>
                          </a:xfrm>
                          <a:custGeom>
                            <a:rect b="b" l="l" r="r" t="t"/>
                            <a:pathLst>
                              <a:path extrusionOk="0" h="69416" w="259530">
                                <a:moveTo>
                                  <a:pt x="21498" y="18466"/>
                                </a:moveTo>
                                <a:cubicBezTo>
                                  <a:pt x="27467" y="23438"/>
                                  <a:pt x="41111" y="28598"/>
                                  <a:pt x="44585" y="21650"/>
                                </a:cubicBezTo>
                                <a:cubicBezTo>
                                  <a:pt x="47895" y="15030"/>
                                  <a:pt x="46390" y="746"/>
                                  <a:pt x="39012" y="156"/>
                                </a:cubicBezTo>
                                <a:cubicBezTo>
                                  <a:pt x="23447" y="-1089"/>
                                  <a:pt x="8676" y="16043"/>
                                  <a:pt x="3586" y="30805"/>
                                </a:cubicBezTo>
                                <a:cubicBezTo>
                                  <a:pt x="2050" y="35259"/>
                                  <a:pt x="-1915" y="41200"/>
                                  <a:pt x="1198" y="44737"/>
                                </a:cubicBezTo>
                                <a:cubicBezTo>
                                  <a:pt x="9159" y="53784"/>
                                  <a:pt x="23106" y="55743"/>
                                  <a:pt x="35032" y="57475"/>
                                </a:cubicBezTo>
                                <a:cubicBezTo>
                                  <a:pt x="56483" y="60590"/>
                                  <a:pt x="78242" y="61395"/>
                                  <a:pt x="99913" y="61853"/>
                                </a:cubicBezTo>
                                <a:cubicBezTo>
                                  <a:pt x="127245" y="62430"/>
                                  <a:pt x="154573" y="63445"/>
                                  <a:pt x="181911" y="63445"/>
                                </a:cubicBezTo>
                                <a:cubicBezTo>
                                  <a:pt x="207860" y="63445"/>
                                  <a:pt x="234912" y="61210"/>
                                  <a:pt x="259530" y="694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5244250" y="2594023"/>
                            <a:ext cx="1005050" cy="1774525"/>
                          </a:xfrm>
                          <a:custGeom>
                            <a:rect b="b" l="l" r="r" t="t"/>
                            <a:pathLst>
                              <a:path extrusionOk="0" h="70981" w="40202">
                                <a:moveTo>
                                  <a:pt x="0" y="70981"/>
                                </a:moveTo>
                                <a:cubicBezTo>
                                  <a:pt x="5894" y="54771"/>
                                  <a:pt x="8825" y="37626"/>
                                  <a:pt x="12737" y="20827"/>
                                </a:cubicBezTo>
                                <a:cubicBezTo>
                                  <a:pt x="14313" y="14057"/>
                                  <a:pt x="14104" y="14003"/>
                                  <a:pt x="15921" y="7294"/>
                                </a:cubicBezTo>
                                <a:cubicBezTo>
                                  <a:pt x="16559" y="4939"/>
                                  <a:pt x="18179" y="-1854"/>
                                  <a:pt x="18708" y="527"/>
                                </a:cubicBezTo>
                                <a:cubicBezTo>
                                  <a:pt x="21282" y="12113"/>
                                  <a:pt x="19183" y="24799"/>
                                  <a:pt x="15125" y="35953"/>
                                </a:cubicBezTo>
                                <a:cubicBezTo>
                                  <a:pt x="14845" y="36724"/>
                                  <a:pt x="15214" y="35121"/>
                                  <a:pt x="15523" y="34361"/>
                                </a:cubicBezTo>
                                <a:cubicBezTo>
                                  <a:pt x="18319" y="27480"/>
                                  <a:pt x="21767" y="20633"/>
                                  <a:pt x="22688" y="13264"/>
                                </a:cubicBezTo>
                                <a:cubicBezTo>
                                  <a:pt x="22787" y="12474"/>
                                  <a:pt x="23251" y="11109"/>
                                  <a:pt x="22688" y="11672"/>
                                </a:cubicBezTo>
                                <a:cubicBezTo>
                                  <a:pt x="17999" y="16367"/>
                                  <a:pt x="19511" y="24590"/>
                                  <a:pt x="18708" y="31177"/>
                                </a:cubicBezTo>
                                <a:cubicBezTo>
                                  <a:pt x="18386" y="33814"/>
                                  <a:pt x="16748" y="36988"/>
                                  <a:pt x="18310" y="39137"/>
                                </a:cubicBezTo>
                                <a:cubicBezTo>
                                  <a:pt x="22686" y="45156"/>
                                  <a:pt x="33546" y="46844"/>
                                  <a:pt x="40202" y="435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343575" y="2484676"/>
                            <a:ext cx="1900675" cy="1380225"/>
                          </a:xfrm>
                          <a:custGeom>
                            <a:rect b="b" l="l" r="r" t="t"/>
                            <a:pathLst>
                              <a:path extrusionOk="0" h="55209" w="76027">
                                <a:moveTo>
                                  <a:pt x="0" y="44308"/>
                                </a:moveTo>
                                <a:cubicBezTo>
                                  <a:pt x="1995" y="40319"/>
                                  <a:pt x="2393" y="31889"/>
                                  <a:pt x="6767" y="32764"/>
                                </a:cubicBezTo>
                                <a:cubicBezTo>
                                  <a:pt x="10391" y="33489"/>
                                  <a:pt x="10748" y="39417"/>
                                  <a:pt x="10748" y="43113"/>
                                </a:cubicBezTo>
                                <a:cubicBezTo>
                                  <a:pt x="10748" y="44183"/>
                                  <a:pt x="9831" y="47233"/>
                                  <a:pt x="10350" y="46298"/>
                                </a:cubicBezTo>
                                <a:cubicBezTo>
                                  <a:pt x="13496" y="40633"/>
                                  <a:pt x="18264" y="32246"/>
                                  <a:pt x="24679" y="33162"/>
                                </a:cubicBezTo>
                                <a:cubicBezTo>
                                  <a:pt x="29883" y="33905"/>
                                  <a:pt x="23933" y="43841"/>
                                  <a:pt x="21893" y="48686"/>
                                </a:cubicBezTo>
                                <a:cubicBezTo>
                                  <a:pt x="21615" y="49347"/>
                                  <a:pt x="21097" y="50598"/>
                                  <a:pt x="21097" y="49880"/>
                                </a:cubicBezTo>
                                <a:cubicBezTo>
                                  <a:pt x="21097" y="45607"/>
                                  <a:pt x="25638" y="42552"/>
                                  <a:pt x="28660" y="39531"/>
                                </a:cubicBezTo>
                                <a:cubicBezTo>
                                  <a:pt x="29257" y="38934"/>
                                  <a:pt x="29761" y="37498"/>
                                  <a:pt x="29854" y="38337"/>
                                </a:cubicBezTo>
                                <a:cubicBezTo>
                                  <a:pt x="30196" y="41416"/>
                                  <a:pt x="28869" y="44455"/>
                                  <a:pt x="28262" y="47492"/>
                                </a:cubicBezTo>
                                <a:cubicBezTo>
                                  <a:pt x="27868" y="49461"/>
                                  <a:pt x="25924" y="54749"/>
                                  <a:pt x="27466" y="53463"/>
                                </a:cubicBezTo>
                                <a:cubicBezTo>
                                  <a:pt x="36404" y="46011"/>
                                  <a:pt x="40453" y="33836"/>
                                  <a:pt x="44184" y="22813"/>
                                </a:cubicBezTo>
                                <a:cubicBezTo>
                                  <a:pt x="46395" y="16281"/>
                                  <a:pt x="47899" y="9403"/>
                                  <a:pt x="48164" y="2513"/>
                                </a:cubicBezTo>
                                <a:cubicBezTo>
                                  <a:pt x="48210" y="1319"/>
                                  <a:pt x="49297" y="502"/>
                                  <a:pt x="48164" y="124"/>
                                </a:cubicBezTo>
                                <a:cubicBezTo>
                                  <a:pt x="45217" y="-858"/>
                                  <a:pt x="45984" y="5942"/>
                                  <a:pt x="44980" y="8881"/>
                                </a:cubicBezTo>
                                <a:cubicBezTo>
                                  <a:pt x="43331" y="13709"/>
                                  <a:pt x="42837" y="13540"/>
                                  <a:pt x="41397" y="18435"/>
                                </a:cubicBezTo>
                                <a:cubicBezTo>
                                  <a:pt x="39444" y="25076"/>
                                  <a:pt x="38334" y="31939"/>
                                  <a:pt x="37019" y="38735"/>
                                </a:cubicBezTo>
                                <a:cubicBezTo>
                                  <a:pt x="36791" y="39914"/>
                                  <a:pt x="35420" y="42317"/>
                                  <a:pt x="36621" y="42317"/>
                                </a:cubicBezTo>
                                <a:cubicBezTo>
                                  <a:pt x="37278" y="42317"/>
                                  <a:pt x="34612" y="44070"/>
                                  <a:pt x="44980" y="39133"/>
                                </a:cubicBezTo>
                                <a:cubicBezTo>
                                  <a:pt x="45996" y="38649"/>
                                  <a:pt x="45993" y="36576"/>
                                  <a:pt x="46572" y="37541"/>
                                </a:cubicBezTo>
                                <a:cubicBezTo>
                                  <a:pt x="48956" y="41515"/>
                                  <a:pt x="44783" y="46655"/>
                                  <a:pt x="43387" y="51074"/>
                                </a:cubicBezTo>
                                <a:cubicBezTo>
                                  <a:pt x="43118" y="51927"/>
                                  <a:pt x="41409" y="55209"/>
                                  <a:pt x="41795" y="54657"/>
                                </a:cubicBezTo>
                                <a:cubicBezTo>
                                  <a:pt x="43851" y="51720"/>
                                  <a:pt x="45356" y="47901"/>
                                  <a:pt x="48562" y="46298"/>
                                </a:cubicBezTo>
                                <a:cubicBezTo>
                                  <a:pt x="49017" y="46070"/>
                                  <a:pt x="48515" y="49242"/>
                                  <a:pt x="48960" y="48686"/>
                                </a:cubicBezTo>
                                <a:cubicBezTo>
                                  <a:pt x="50320" y="46987"/>
                                  <a:pt x="51787" y="41666"/>
                                  <a:pt x="52941" y="43511"/>
                                </a:cubicBezTo>
                                <a:cubicBezTo>
                                  <a:pt x="54548" y="46081"/>
                                  <a:pt x="54301" y="53933"/>
                                  <a:pt x="56523" y="51870"/>
                                </a:cubicBezTo>
                                <a:cubicBezTo>
                                  <a:pt x="60236" y="48423"/>
                                  <a:pt x="62464" y="42725"/>
                                  <a:pt x="67270" y="41123"/>
                                </a:cubicBezTo>
                                <a:cubicBezTo>
                                  <a:pt x="68408" y="40744"/>
                                  <a:pt x="66064" y="55073"/>
                                  <a:pt x="66872" y="53861"/>
                                </a:cubicBezTo>
                                <a:cubicBezTo>
                                  <a:pt x="69268" y="50264"/>
                                  <a:pt x="69563" y="45646"/>
                                  <a:pt x="70853" y="41521"/>
                                </a:cubicBezTo>
                                <a:cubicBezTo>
                                  <a:pt x="71098" y="40738"/>
                                  <a:pt x="70781" y="39257"/>
                                  <a:pt x="71251" y="39929"/>
                                </a:cubicBezTo>
                                <a:cubicBezTo>
                                  <a:pt x="74283" y="44261"/>
                                  <a:pt x="74355" y="50039"/>
                                  <a:pt x="76027" y="550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436758" y="2736575"/>
                            <a:ext cx="1753800" cy="408000"/>
                          </a:xfrm>
                          <a:custGeom>
                            <a:rect b="b" l="l" r="r" t="t"/>
                            <a:pathLst>
                              <a:path extrusionOk="0" h="16320" w="70152">
                                <a:moveTo>
                                  <a:pt x="28515" y="16320"/>
                                </a:moveTo>
                                <a:cubicBezTo>
                                  <a:pt x="37515" y="14605"/>
                                  <a:pt x="46482" y="12601"/>
                                  <a:pt x="55582" y="11543"/>
                                </a:cubicBezTo>
                                <a:cubicBezTo>
                                  <a:pt x="60212" y="11005"/>
                                  <a:pt x="73095" y="13333"/>
                                  <a:pt x="69514" y="10349"/>
                                </a:cubicBezTo>
                                <a:cubicBezTo>
                                  <a:pt x="61897" y="4001"/>
                                  <a:pt x="50318" y="5018"/>
                                  <a:pt x="40457" y="3980"/>
                                </a:cubicBezTo>
                                <a:cubicBezTo>
                                  <a:pt x="27523" y="2619"/>
                                  <a:pt x="14444" y="2684"/>
                                  <a:pt x="1448" y="3184"/>
                                </a:cubicBezTo>
                                <a:cubicBezTo>
                                  <a:pt x="0" y="3240"/>
                                  <a:pt x="2843" y="2794"/>
                                  <a:pt x="4234" y="2388"/>
                                </a:cubicBezTo>
                                <a:cubicBezTo>
                                  <a:pt x="7139" y="1541"/>
                                  <a:pt x="10024" y="593"/>
                                  <a:pt x="1299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266700</wp:posOffset>
                </wp:positionV>
                <wp:extent cx="2395538" cy="740725"/>
                <wp:effectExtent b="0" l="0" r="0" t="0"/>
                <wp:wrapNone/>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95538" cy="740725"/>
                        </a:xfrm>
                        <a:prstGeom prst="rect"/>
                        <a:ln/>
                      </pic:spPr>
                    </pic:pic>
                  </a:graphicData>
                </a:graphic>
              </wp:anchor>
            </w:drawing>
          </mc:Fallback>
        </mc:AlternateContent>
      </w:r>
    </w:p>
    <w:p w:rsidR="00000000" w:rsidDel="00000000" w:rsidP="00000000" w:rsidRDefault="00000000" w:rsidRPr="00000000" w14:paraId="0000013B">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3C">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3D">
      <w:pPr>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3E">
      <w:pPr>
        <w:ind w:left="0" w:firstLine="0"/>
        <w:jc w:val="both"/>
        <w:rPr>
          <w:rFonts w:ascii="Ancizar Sans Light" w:cs="Ancizar Sans Light" w:eastAsia="Ancizar Sans Light" w:hAnsi="Ancizar Sans Light"/>
        </w:rPr>
      </w:pPr>
      <w:r w:rsidDel="00000000" w:rsidR="00000000" w:rsidRPr="00000000">
        <w:rPr>
          <w:rtl w:val="0"/>
        </w:rPr>
      </w:r>
    </w:p>
    <w:p w:rsidR="00000000" w:rsidDel="00000000" w:rsidP="00000000" w:rsidRDefault="00000000" w:rsidRPr="00000000" w14:paraId="0000013F">
      <w:pPr>
        <w:tabs>
          <w:tab w:val="left" w:leader="none" w:pos="5746"/>
        </w:tabs>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rtl w:val="0"/>
        </w:rPr>
        <w:t xml:space="preserve">_____________________</w:t>
        <w:tab/>
        <w:t xml:space="preserve">_________________________</w:t>
      </w:r>
    </w:p>
    <w:p w:rsidR="00000000" w:rsidDel="00000000" w:rsidP="00000000" w:rsidRDefault="00000000" w:rsidRPr="00000000" w14:paraId="00000140">
      <w:pPr>
        <w:rPr>
          <w:rFonts w:ascii="Ancizar Sans Light" w:cs="Ancizar Sans Light" w:eastAsia="Ancizar Sans Light" w:hAnsi="Ancizar Sans Light"/>
        </w:rPr>
      </w:pPr>
      <w:r w:rsidDel="00000000" w:rsidR="00000000" w:rsidRPr="00000000">
        <w:rPr>
          <w:rFonts w:ascii="Ancizar Sans Light" w:cs="Ancizar Sans Light" w:eastAsia="Ancizar Sans Light" w:hAnsi="Ancizar Sans Light"/>
          <w:rtl w:val="0"/>
        </w:rPr>
        <w:t xml:space="preserve"> Firma del estudiante</w:t>
        <w:tab/>
        <w:tab/>
        <w:tab/>
        <w:tab/>
        <w:tab/>
        <w:tab/>
        <w:t xml:space="preserve">Firma del director</w:t>
      </w:r>
    </w:p>
    <w:p w:rsidR="00000000" w:rsidDel="00000000" w:rsidP="00000000" w:rsidRDefault="00000000" w:rsidRPr="00000000" w14:paraId="00000141">
      <w:pPr>
        <w:rPr>
          <w:rFonts w:ascii="Ancizar Sans Light" w:cs="Ancizar Sans Light" w:eastAsia="Ancizar Sans Light" w:hAnsi="Ancizar Sans Light"/>
        </w:rPr>
      </w:pPr>
      <w:r w:rsidDel="00000000" w:rsidR="00000000" w:rsidRPr="00000000">
        <w:rPr>
          <w:rtl w:val="0"/>
        </w:rPr>
      </w:r>
    </w:p>
    <w:sectPr>
      <w:headerReference r:id="rId8" w:type="default"/>
      <w:footerReference r:id="rId9" w:type="default"/>
      <w:pgSz w:h="15842" w:w="12242" w:orient="portrait"/>
      <w:pgMar w:bottom="1440" w:top="1440" w:left="1080" w:right="1080"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ncizar Sans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Código:</w:t>
      <w:tab/>
      <w:t xml:space="preserve">Versión:</w:t>
      <w:tab/>
      <w:t xml:space="preserve">Página </w:t>
    </w:r>
    <w:r w:rsidDel="00000000" w:rsidR="00000000" w:rsidRPr="00000000">
      <w:rPr>
        <w:rFonts w:ascii="Calibri" w:cs="Calibri" w:eastAsia="Calibri" w:hAnsi="Calibri"/>
        <w:b w:val="1"/>
        <w:i w:val="1"/>
        <w:color w:val="000000"/>
      </w:rPr>
      <w:fldChar w:fldCharType="begin"/>
      <w:instrText xml:space="preserve">PAGE</w:instrText>
      <w:fldChar w:fldCharType="separate"/>
      <w:fldChar w:fldCharType="end"/>
    </w:r>
    <w:r w:rsidDel="00000000" w:rsidR="00000000" w:rsidRPr="00000000">
      <w:rPr>
        <w:rFonts w:ascii="Calibri" w:cs="Calibri" w:eastAsia="Calibri" w:hAnsi="Calibri"/>
        <w:b w:val="1"/>
        <w:i w:val="1"/>
        <w:color w:val="000000"/>
        <w:rtl w:val="0"/>
      </w:rPr>
      <w:t xml:space="preserve"> de </w:t>
    </w:r>
    <w:r w:rsidDel="00000000" w:rsidR="00000000" w:rsidRPr="00000000">
      <w:rPr>
        <w:rFonts w:ascii="Calibri" w:cs="Calibri" w:eastAsia="Calibri" w:hAnsi="Calibri"/>
        <w:b w:val="1"/>
        <w:i w:val="1"/>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Macroproceso</w:t>
    </w:r>
    <w:r w:rsidDel="00000000" w:rsidR="00000000" w:rsidRPr="00000000">
      <w:drawing>
        <wp:anchor allowOverlap="1" behindDoc="1" distB="0" distT="0" distL="0" distR="0" hidden="0" layoutInCell="1" locked="0" relativeHeight="0" simplePos="0">
          <wp:simplePos x="0" y="0"/>
          <wp:positionH relativeFrom="column">
            <wp:posOffset>3876865</wp:posOffset>
          </wp:positionH>
          <wp:positionV relativeFrom="paragraph">
            <wp:posOffset>-418463</wp:posOffset>
          </wp:positionV>
          <wp:extent cx="2494188" cy="1310814"/>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94188" cy="1310814"/>
                  </a:xfrm>
                  <a:prstGeom prst="rect"/>
                  <a:ln/>
                </pic:spPr>
              </pic:pic>
            </a:graphicData>
          </a:graphic>
        </wp:anchor>
      </w:drawing>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Proceso</w:t>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4252"/>
        <w:tab w:val="right" w:leader="none" w:pos="8504"/>
      </w:tabs>
      <w:rPr>
        <w:rFonts w:ascii="Calibri" w:cs="Calibri" w:eastAsia="Calibri" w:hAnsi="Calibri"/>
        <w:b w:val="1"/>
        <w:color w:val="000000"/>
        <w:sz w:val="28"/>
        <w:szCs w:val="28"/>
      </w:rPr>
    </w:pPr>
    <w:r w:rsidDel="00000000" w:rsidR="00000000" w:rsidRPr="00000000">
      <w:rPr>
        <w:rFonts w:ascii="Calibri" w:cs="Calibri" w:eastAsia="Calibri" w:hAnsi="Calibri"/>
        <w:b w:val="1"/>
        <w:i w:val="1"/>
        <w:color w:val="000000"/>
        <w:rtl w:val="0"/>
      </w:rPr>
      <w:t xml:space="preserve">Título: Formato de registro de trabajo de grado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jc w:val="right"/>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54043"/>
    <w:pPr>
      <w:autoSpaceDE w:val="0"/>
      <w:autoSpaceDN w:val="0"/>
    </w:pPr>
  </w:style>
  <w:style w:type="paragraph" w:styleId="Ttulo1">
    <w:name w:val="heading 1"/>
    <w:basedOn w:val="Normal"/>
    <w:next w:val="Normal"/>
    <w:uiPriority w:val="9"/>
    <w:qFormat w:val="1"/>
    <w:rsid w:val="00554043"/>
    <w:pPr>
      <w:keepNext w:val="1"/>
      <w:jc w:val="center"/>
      <w:outlineLvl w:val="0"/>
    </w:pPr>
    <w:rPr>
      <w:b w:val="1"/>
      <w:bCs w:val="1"/>
      <w:sz w:val="22"/>
      <w:szCs w:val="22"/>
    </w:rPr>
  </w:style>
  <w:style w:type="paragraph" w:styleId="Ttulo2">
    <w:name w:val="heading 2"/>
    <w:basedOn w:val="Normal"/>
    <w:next w:val="Normal"/>
    <w:uiPriority w:val="9"/>
    <w:semiHidden w:val="1"/>
    <w:unhideWhenUsed w:val="1"/>
    <w:qFormat w:val="1"/>
    <w:rsid w:val="00554043"/>
    <w:pPr>
      <w:keepNext w:val="1"/>
      <w:jc w:val="right"/>
      <w:outlineLvl w:val="1"/>
    </w:pPr>
    <w:rPr>
      <w:b w:val="1"/>
      <w:bCs w:val="1"/>
      <w:sz w:val="22"/>
      <w:szCs w:val="22"/>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rsid w:val="00554043"/>
    <w:pPr>
      <w:tabs>
        <w:tab w:val="center" w:pos="4252"/>
        <w:tab w:val="right" w:pos="8504"/>
      </w:tabs>
    </w:pPr>
  </w:style>
  <w:style w:type="paragraph" w:styleId="Piedepgina">
    <w:name w:val="footer"/>
    <w:basedOn w:val="Normal"/>
    <w:link w:val="PiedepginaCar"/>
    <w:uiPriority w:val="99"/>
    <w:rsid w:val="00554043"/>
    <w:pPr>
      <w:tabs>
        <w:tab w:val="center" w:pos="4252"/>
        <w:tab w:val="right" w:pos="8504"/>
      </w:tabs>
    </w:pPr>
  </w:style>
  <w:style w:type="character" w:styleId="Nmerodepgina">
    <w:name w:val="page number"/>
    <w:basedOn w:val="Fuentedeprrafopredeter"/>
    <w:rsid w:val="00554043"/>
  </w:style>
  <w:style w:type="paragraph" w:styleId="Textoindependiente">
    <w:name w:val="Body Text"/>
    <w:basedOn w:val="Normal"/>
    <w:rsid w:val="00554043"/>
    <w:pPr>
      <w:jc w:val="both"/>
    </w:pPr>
  </w:style>
  <w:style w:type="paragraph" w:styleId="Sangradetextonormal">
    <w:name w:val="Body Text Indent"/>
    <w:basedOn w:val="Normal"/>
    <w:rsid w:val="00554043"/>
    <w:pPr>
      <w:tabs>
        <w:tab w:val="left" w:pos="1134"/>
      </w:tabs>
      <w:ind w:left="851" w:hanging="851"/>
      <w:jc w:val="both"/>
    </w:pPr>
  </w:style>
  <w:style w:type="paragraph" w:styleId="Mapadeldocumento">
    <w:name w:val="Document Map"/>
    <w:basedOn w:val="Normal"/>
    <w:semiHidden w:val="1"/>
    <w:rsid w:val="00554043"/>
    <w:pPr>
      <w:shd w:color="auto" w:fill="000080" w:val="clear"/>
    </w:pPr>
    <w:rPr>
      <w:rFonts w:ascii="Tahoma" w:cs="Tahoma" w:hAnsi="Tahoma"/>
    </w:rPr>
  </w:style>
  <w:style w:type="character" w:styleId="Refdecomentario">
    <w:name w:val="annotation reference"/>
    <w:basedOn w:val="Fuentedeprrafopredeter"/>
    <w:rsid w:val="003C3DA0"/>
    <w:rPr>
      <w:sz w:val="16"/>
      <w:szCs w:val="16"/>
    </w:rPr>
  </w:style>
  <w:style w:type="paragraph" w:styleId="Textocomentario">
    <w:name w:val="annotation text"/>
    <w:basedOn w:val="Normal"/>
    <w:link w:val="TextocomentarioCar"/>
    <w:rsid w:val="003C3DA0"/>
    <w:rPr>
      <w:sz w:val="20"/>
      <w:szCs w:val="20"/>
    </w:rPr>
  </w:style>
  <w:style w:type="character" w:styleId="TextocomentarioCar" w:customStyle="1">
    <w:name w:val="Texto comentario Car"/>
    <w:basedOn w:val="Fuentedeprrafopredeter"/>
    <w:link w:val="Textocomentario"/>
    <w:rsid w:val="003C3DA0"/>
    <w:rPr>
      <w:rFonts w:ascii="Arial" w:cs="Arial" w:hAnsi="Arial"/>
      <w:lang w:eastAsia="es-ES" w:val="es-ES_tradnl"/>
    </w:rPr>
  </w:style>
  <w:style w:type="paragraph" w:styleId="Asuntodelcomentario">
    <w:name w:val="annotation subject"/>
    <w:basedOn w:val="Textocomentario"/>
    <w:next w:val="Textocomentario"/>
    <w:link w:val="AsuntodelcomentarioCar"/>
    <w:rsid w:val="003C3DA0"/>
    <w:rPr>
      <w:b w:val="1"/>
      <w:bCs w:val="1"/>
    </w:rPr>
  </w:style>
  <w:style w:type="character" w:styleId="AsuntodelcomentarioCar" w:customStyle="1">
    <w:name w:val="Asunto del comentario Car"/>
    <w:basedOn w:val="TextocomentarioCar"/>
    <w:link w:val="Asuntodelcomentario"/>
    <w:rsid w:val="003C3DA0"/>
    <w:rPr>
      <w:rFonts w:ascii="Arial" w:cs="Arial" w:hAnsi="Arial"/>
      <w:b w:val="1"/>
      <w:bCs w:val="1"/>
      <w:lang w:eastAsia="es-ES" w:val="es-ES_tradnl"/>
    </w:rPr>
  </w:style>
  <w:style w:type="paragraph" w:styleId="Textodeglobo">
    <w:name w:val="Balloon Text"/>
    <w:basedOn w:val="Normal"/>
    <w:link w:val="TextodegloboCar"/>
    <w:rsid w:val="003C3DA0"/>
    <w:rPr>
      <w:rFonts w:ascii="Tahoma" w:cs="Tahoma" w:hAnsi="Tahoma"/>
      <w:sz w:val="16"/>
      <w:szCs w:val="16"/>
    </w:rPr>
  </w:style>
  <w:style w:type="character" w:styleId="TextodegloboCar" w:customStyle="1">
    <w:name w:val="Texto de globo Car"/>
    <w:basedOn w:val="Fuentedeprrafopredeter"/>
    <w:link w:val="Textodeglobo"/>
    <w:rsid w:val="003C3DA0"/>
    <w:rPr>
      <w:rFonts w:ascii="Tahoma" w:cs="Tahoma" w:hAnsi="Tahoma"/>
      <w:sz w:val="16"/>
      <w:szCs w:val="16"/>
      <w:lang w:eastAsia="es-ES" w:val="es-ES_tradnl"/>
    </w:rPr>
  </w:style>
  <w:style w:type="paragraph" w:styleId="Prrafodelista">
    <w:name w:val="List Paragraph"/>
    <w:basedOn w:val="Normal"/>
    <w:uiPriority w:val="34"/>
    <w:qFormat w:val="1"/>
    <w:rsid w:val="005D1F0C"/>
    <w:pPr>
      <w:widowControl w:val="1"/>
      <w:autoSpaceDE w:val="1"/>
      <w:autoSpaceDN w:val="1"/>
      <w:ind w:left="720"/>
      <w:contextualSpacing w:val="1"/>
    </w:pPr>
    <w:rPr>
      <w:rFonts w:ascii="Times New Roman" w:cs="Times New Roman" w:hAnsi="Times New Roman"/>
      <w:lang w:val="es-ES"/>
    </w:rPr>
  </w:style>
  <w:style w:type="paragraph" w:styleId="NormalWeb">
    <w:name w:val="Normal (Web)"/>
    <w:basedOn w:val="Normal"/>
    <w:uiPriority w:val="99"/>
    <w:unhideWhenUsed w:val="1"/>
    <w:rsid w:val="00F61F24"/>
    <w:pPr>
      <w:widowControl w:val="1"/>
      <w:autoSpaceDE w:val="1"/>
      <w:autoSpaceDN w:val="1"/>
      <w:spacing w:after="100" w:afterAutospacing="1" w:before="100" w:beforeAutospacing="1" w:line="336" w:lineRule="auto"/>
    </w:pPr>
    <w:rPr>
      <w:rFonts w:ascii="Times New Roman" w:cs="Times New Roman" w:hAnsi="Times New Roman"/>
      <w:sz w:val="31"/>
      <w:szCs w:val="31"/>
      <w:lang w:val="es-ES"/>
    </w:rPr>
  </w:style>
  <w:style w:type="paragraph" w:styleId="Default" w:customStyle="1">
    <w:name w:val="Default"/>
    <w:rsid w:val="006504FE"/>
    <w:pPr>
      <w:autoSpaceDE w:val="0"/>
      <w:autoSpaceDN w:val="0"/>
      <w:adjustRightInd w:val="0"/>
    </w:pPr>
    <w:rPr>
      <w:color w:val="000000"/>
    </w:rPr>
  </w:style>
  <w:style w:type="character" w:styleId="nfasis">
    <w:name w:val="Emphasis"/>
    <w:basedOn w:val="Fuentedeprrafopredeter"/>
    <w:uiPriority w:val="20"/>
    <w:qFormat w:val="1"/>
    <w:rsid w:val="00FE3F40"/>
    <w:rPr>
      <w:i w:val="1"/>
      <w:iCs w:val="1"/>
    </w:rPr>
  </w:style>
  <w:style w:type="character" w:styleId="EncabezadoCar" w:customStyle="1">
    <w:name w:val="Encabezado Car"/>
    <w:basedOn w:val="Fuentedeprrafopredeter"/>
    <w:link w:val="Encabezado"/>
    <w:uiPriority w:val="99"/>
    <w:rsid w:val="00094073"/>
    <w:rPr>
      <w:rFonts w:ascii="Arial" w:cs="Arial" w:hAnsi="Arial"/>
      <w:sz w:val="24"/>
      <w:szCs w:val="24"/>
      <w:lang w:eastAsia="es-ES" w:val="es-ES_tradnl"/>
    </w:rPr>
  </w:style>
  <w:style w:type="table" w:styleId="Tablaconcuadrcula">
    <w:name w:val="Table Grid"/>
    <w:basedOn w:val="Tablanormal"/>
    <w:uiPriority w:val="59"/>
    <w:rsid w:val="00094073"/>
    <w:rPr>
      <w:rFonts w:asciiTheme="minorHAnsi" w:cstheme="minorBidi" w:eastAsiaTheme="minorHAnsi" w:hAnsiTheme="minorHAnsi"/>
      <w:sz w:val="22"/>
      <w:szCs w:val="22"/>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PiedepginaCar" w:customStyle="1">
    <w:name w:val="Pie de página Car"/>
    <w:basedOn w:val="Fuentedeprrafopredeter"/>
    <w:link w:val="Piedepgina"/>
    <w:uiPriority w:val="99"/>
    <w:rsid w:val="00094073"/>
    <w:rPr>
      <w:rFonts w:ascii="Arial" w:cs="Arial" w:hAnsi="Arial"/>
      <w:sz w:val="24"/>
      <w:szCs w:val="24"/>
      <w:lang w:eastAsia="es-ES" w:val="es-ES_tradnl"/>
    </w:rPr>
  </w:style>
  <w:style w:type="character" w:styleId="Hipervnculo">
    <w:name w:val="Hyperlink"/>
    <w:rsid w:val="00DB7B9D"/>
    <w:rPr>
      <w:color w:val="0563c1"/>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85.0" w:type="dxa"/>
        <w:bottom w:w="0.0" w:type="dxa"/>
        <w:right w:w="70.0" w:type="dxa"/>
      </w:tblCellMar>
    </w:tblPr>
  </w:style>
  <w:style w:type="table" w:styleId="a1" w:customStyle="1">
    <w:basedOn w:val="TableNormal"/>
    <w:tblPr>
      <w:tblStyleRowBandSize w:val="1"/>
      <w:tblStyleColBandSize w:val="1"/>
      <w:tblCellMar>
        <w:top w:w="0.0" w:type="dxa"/>
        <w:left w:w="85.0" w:type="dxa"/>
        <w:bottom w:w="0.0" w:type="dxa"/>
        <w:right w:w="70.0" w:type="dxa"/>
      </w:tblCellMar>
    </w:tblPr>
  </w:style>
  <w:style w:type="table" w:styleId="a2" w:customStyle="1">
    <w:basedOn w:val="TableNormal"/>
    <w:tblPr>
      <w:tblStyleRowBandSize w:val="1"/>
      <w:tblStyleColBandSize w:val="1"/>
      <w:tblCellMar>
        <w:top w:w="0.0" w:type="dxa"/>
        <w:left w:w="70.0" w:type="dxa"/>
        <w:bottom w:w="0.0" w:type="dxa"/>
        <w:right w:w="70.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table" w:styleId="ab" w:customStyle="1">
    <w:basedOn w:val="TableNormal"/>
    <w:tblPr>
      <w:tblStyleRowBandSize w:val="1"/>
      <w:tblStyleColBandSize w:val="1"/>
      <w:tblCellMar>
        <w:top w:w="0.0" w:type="dxa"/>
        <w:left w:w="70.0" w:type="dxa"/>
        <w:bottom w:w="0.0" w:type="dxa"/>
        <w:right w:w="70.0" w:type="dxa"/>
      </w:tblCellMar>
    </w:tblPr>
  </w:style>
  <w:style w:type="table" w:styleId="ac" w:customStyle="1">
    <w:basedOn w:val="TableNormal"/>
    <w:tblPr>
      <w:tblStyleRowBandSize w:val="1"/>
      <w:tblStyleColBandSize w:val="1"/>
      <w:tblCellMar>
        <w:top w:w="0.0" w:type="dxa"/>
        <w:left w:w="70.0" w:type="dxa"/>
        <w:bottom w:w="0.0" w:type="dxa"/>
        <w:right w:w="70.0" w:type="dxa"/>
      </w:tblCellMar>
    </w:tblPr>
  </w:style>
  <w:style w:type="table" w:styleId="ad" w:customStyle="1">
    <w:basedOn w:val="TableNormal"/>
    <w:tblPr>
      <w:tblStyleRowBandSize w:val="1"/>
      <w:tblStyleColBandSize w:val="1"/>
      <w:tblCellMar>
        <w:top w:w="0.0" w:type="dxa"/>
        <w:left w:w="70.0" w:type="dxa"/>
        <w:bottom w:w="0.0" w:type="dxa"/>
        <w:right w:w="70.0" w:type="dxa"/>
      </w:tblCellMar>
    </w:tblPr>
  </w:style>
  <w:style w:type="paragraph" w:styleId="Revisin">
    <w:name w:val="Revision"/>
    <w:hidden w:val="1"/>
    <w:uiPriority w:val="99"/>
    <w:semiHidden w:val="1"/>
    <w:rsid w:val="00047A66"/>
    <w:pPr>
      <w:widowControl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CG1+2SiTYX77cmMigHuC7wv3Mg==">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2020-09-15T22:09:00Z</dcterms:created>
  <dc:creator>Administración de Sistemas Informáticos</dc:creator>
</cp:coreProperties>
</file>