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70" w:rsidRDefault="00CB7970" w:rsidP="00CB7970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Как пользователь, я хочу уметь авторизоваться в системе</w:t>
      </w:r>
    </w:p>
    <w:p w:rsidR="00CB7970" w:rsidRPr="00CB7970" w:rsidRDefault="00CB7970" w:rsidP="00CB7970">
      <w:pPr>
        <w:spacing w:line="360" w:lineRule="auto"/>
        <w:rPr>
          <w:b/>
          <w:lang w:val="en-US"/>
        </w:rPr>
      </w:pPr>
      <w:r>
        <w:rPr>
          <w:b/>
        </w:rPr>
        <w:t xml:space="preserve">Решение: </w:t>
      </w:r>
      <w:r>
        <w:rPr>
          <w:b/>
          <w:lang w:val="en-US"/>
        </w:rPr>
        <w:t>TODO</w:t>
      </w:r>
    </w:p>
    <w:p w:rsidR="00EC4939" w:rsidRPr="00277DDA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Pr="00F43E38">
          <w:rPr>
            <w:rStyle w:val="a4"/>
            <w:lang w:val="en-US"/>
          </w:rPr>
          <w:t>http</w:t>
        </w:r>
        <w:r w:rsidRPr="00277DDA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277DDA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277DDA">
          <w:rPr>
            <w:rStyle w:val="a4"/>
          </w:rPr>
          <w:t>-</w:t>
        </w:r>
        <w:r w:rsidRPr="00F43E38">
          <w:rPr>
            <w:rStyle w:val="a4"/>
            <w:lang w:val="en-US"/>
          </w:rPr>
          <w:t>list</w:t>
        </w:r>
      </w:hyperlink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 w:rsidRPr="00277DDA">
        <w:drawing>
          <wp:inline distT="0" distB="0" distL="0" distR="0">
            <wp:extent cx="2586914" cy="2425700"/>
            <wp:effectExtent l="19050" t="0" r="388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77" cy="242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список кроссвордов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CB45E1" w:rsidRPr="00F43E38">
          <w:rPr>
            <w:rStyle w:val="a4"/>
            <w:lang w:val="en-US"/>
          </w:rPr>
          <w:t>http</w:t>
        </w:r>
        <w:r w:rsidR="00CB45E1" w:rsidRPr="00F43E38">
          <w:rPr>
            <w:rStyle w:val="a4"/>
          </w:rPr>
          <w:t>://</w:t>
        </w:r>
        <w:proofErr w:type="spellStart"/>
        <w:r w:rsidR="00CB45E1" w:rsidRPr="00F43E38">
          <w:rPr>
            <w:rStyle w:val="a4"/>
            <w:lang w:val="en-US"/>
          </w:rPr>
          <w:t>localhost</w:t>
        </w:r>
        <w:proofErr w:type="spellEnd"/>
        <w:r w:rsidR="00CB45E1" w:rsidRPr="00F43E38">
          <w:rPr>
            <w:rStyle w:val="a4"/>
          </w:rPr>
          <w:t>:8080/</w:t>
        </w:r>
        <w:r w:rsidR="00CB45E1" w:rsidRPr="00F43E38">
          <w:rPr>
            <w:rStyle w:val="a4"/>
            <w:lang w:val="en-US"/>
          </w:rPr>
          <w:t>crossword</w:t>
        </w:r>
        <w:r w:rsidR="00CB45E1" w:rsidRPr="00F43E38">
          <w:rPr>
            <w:rStyle w:val="a4"/>
          </w:rPr>
          <w:t>?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=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1</w:t>
        </w:r>
      </w:hyperlink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r>
        <w:rPr>
          <w:lang w:val="en-US"/>
        </w:rPr>
        <w:t>crossword-</w:t>
      </w:r>
      <w:proofErr w:type="spellStart"/>
      <w:r>
        <w:rPr>
          <w:lang w:val="en-US"/>
        </w:rPr>
        <w:t>sample.json</w:t>
      </w:r>
      <w:proofErr w:type="spellEnd"/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выбранный кроссворд: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spacing w:line="360" w:lineRule="auto"/>
      </w:pPr>
    </w:p>
    <w:p w:rsidR="00277DDA" w:rsidRPr="00277DDA" w:rsidRDefault="00277DDA" w:rsidP="00277DDA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Default="00CB7970" w:rsidP="00277DDA">
      <w:pPr>
        <w:pStyle w:val="a3"/>
        <w:numPr>
          <w:ilvl w:val="0"/>
          <w:numId w:val="4"/>
        </w:numPr>
        <w:spacing w:line="360" w:lineRule="auto"/>
      </w:pPr>
      <w:r>
        <w:t>Пользователь наводит курсор на активную ячейку, при этом: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Должн</w:t>
      </w:r>
      <w:r w:rsidR="00DF120E">
        <w:t>о</w:t>
      </w:r>
      <w:r>
        <w:t xml:space="preserve"> появиться определение, соответствующее слову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Слово должно подсветиться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ЗАМЕЧАНИЕ: если выбранная ячейка принадлежит двум словам, то:</w:t>
      </w:r>
    </w:p>
    <w:p w:rsidR="00CB7970" w:rsidRDefault="00CB7970" w:rsidP="00CB7970">
      <w:pPr>
        <w:pStyle w:val="a3"/>
        <w:numPr>
          <w:ilvl w:val="2"/>
          <w:numId w:val="4"/>
        </w:numPr>
        <w:spacing w:line="360" w:lineRule="auto"/>
      </w:pPr>
      <w:r>
        <w:t>Подсвечивается ПРОИЗВОЛЬНОЕ слово (либо вертикальное, либо горизонтальное)</w:t>
      </w:r>
    </w:p>
    <w:p w:rsidR="00CB7970" w:rsidRDefault="00CB7970" w:rsidP="00CB7970">
      <w:pPr>
        <w:pStyle w:val="a3"/>
        <w:numPr>
          <w:ilvl w:val="2"/>
          <w:numId w:val="4"/>
        </w:numPr>
        <w:spacing w:line="360" w:lineRule="auto"/>
      </w:pPr>
      <w:r>
        <w:t>Определение соответствует подсвеченному слову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Пользователь нажимает на ячейку, появляется возможность ввода буквы (подсветка слова сохраняется)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При вводе ПЕРВОГО символа происходит переход курсора: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P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 xml:space="preserve">На сервер уходи </w:t>
      </w:r>
      <w:r>
        <w:rPr>
          <w:lang w:val="en-US"/>
        </w:rPr>
        <w:t>POST</w:t>
      </w:r>
      <w:r w:rsidRPr="00CB45E1">
        <w:t>-</w:t>
      </w:r>
      <w:r>
        <w:t>запрос</w:t>
      </w:r>
      <w:r w:rsidRPr="00CB45E1">
        <w:t xml:space="preserve">: </w:t>
      </w:r>
      <w:hyperlink r:id="rId10" w:history="1">
        <w:r w:rsidRPr="00F43E38">
          <w:rPr>
            <w:rStyle w:val="a4"/>
            <w:lang w:val="en-US"/>
          </w:rPr>
          <w:t>http</w:t>
        </w:r>
        <w:r w:rsidRPr="00F43E38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F43E38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CB45E1">
          <w:rPr>
            <w:rStyle w:val="a4"/>
          </w:rPr>
          <w:t>/</w:t>
        </w:r>
        <w:r w:rsidRPr="00F43E38">
          <w:rPr>
            <w:rStyle w:val="a4"/>
            <w:lang w:val="en-US"/>
          </w:rPr>
          <w:t>check</w:t>
        </w:r>
        <w:r w:rsidRPr="00F43E38">
          <w:rPr>
            <w:rStyle w:val="a4"/>
          </w:rPr>
          <w:t>?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=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1</w:t>
        </w:r>
      </w:hyperlink>
    </w:p>
    <w:p w:rsidR="00CB45E1" w:rsidRPr="00CB45E1" w:rsidRDefault="00CB45E1" w:rsidP="00CB45E1">
      <w:pPr>
        <w:spacing w:line="360" w:lineRule="auto"/>
        <w:ind w:left="106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5200" cy="23714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37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lastRenderedPageBreak/>
        <w:t>Возможные ответы сервера:</w:t>
      </w:r>
    </w:p>
    <w:p w:rsidR="00CB45E1" w:rsidRP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200 – кроссворд разгадан правильно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202 – кроссворд разгадан неверно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500 – произошла ошибка на сервере</w:t>
      </w:r>
    </w:p>
    <w:p w:rsidR="00F858BD" w:rsidRPr="00F858BD" w:rsidRDefault="00F858BD" w:rsidP="00F858BD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Pr="00F858BD" w:rsidRDefault="00F858BD" w:rsidP="00F858BD">
      <w:pPr>
        <w:spacing w:line="360" w:lineRule="auto"/>
        <w:rPr>
          <w:b/>
          <w:lang w:val="en-US"/>
        </w:rPr>
      </w:pPr>
      <w:r w:rsidRPr="00F858BD">
        <w:rPr>
          <w:b/>
        </w:rPr>
        <w:t xml:space="preserve">Решение: </w:t>
      </w:r>
      <w:r w:rsidRPr="00F858BD">
        <w:rPr>
          <w:b/>
          <w:lang w:val="en-US"/>
        </w:rPr>
        <w:t>TODO</w:t>
      </w:r>
    </w:p>
    <w:p w:rsidR="00277DDA" w:rsidRDefault="00277DDA" w:rsidP="00277DDA">
      <w:pPr>
        <w:pStyle w:val="a3"/>
        <w:spacing w:line="360" w:lineRule="auto"/>
        <w:ind w:left="1440"/>
      </w:pPr>
    </w:p>
    <w:sectPr w:rsidR="00277DDA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277DDA"/>
    <w:rsid w:val="006366C2"/>
    <w:rsid w:val="00BB1B0F"/>
    <w:rsid w:val="00CB45E1"/>
    <w:rsid w:val="00CB7970"/>
    <w:rsid w:val="00DF120E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?id=i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crossword-list" TargetMode="External"/><Relationship Id="rId10" Type="http://schemas.openxmlformats.org/officeDocument/2006/relationships/hyperlink" Target="http://localhost:8080/crossword/check?id=i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2021-09-11T17:05:00Z</dcterms:created>
  <dcterms:modified xsi:type="dcterms:W3CDTF">2021-09-11T17:42:00Z</dcterms:modified>
</cp:coreProperties>
</file>