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F36BC4" w14:textId="19DE9CEA" w:rsidR="008B41EB" w:rsidRPr="008B41EB" w:rsidRDefault="00B20505" w:rsidP="008B41EB">
      <w:pPr>
        <w:jc w:val="center"/>
        <w:rPr>
          <w:rFonts w:ascii="Times New Roman" w:hAnsi="Times New Roman" w:cs="Times New Roman"/>
          <w:b/>
          <w:sz w:val="28"/>
          <w:lang w:val="en-US"/>
        </w:rPr>
      </w:pPr>
      <w:r>
        <w:rPr>
          <w:rFonts w:ascii="Times New Roman" w:hAnsi="Times New Roman" w:cs="Times New Roman"/>
          <w:b/>
          <w:sz w:val="28"/>
          <w:lang w:val="en-US"/>
        </w:rPr>
        <w:t xml:space="preserve">Lab 1: </w:t>
      </w:r>
      <w:r w:rsidRPr="00B20505">
        <w:rPr>
          <w:rFonts w:ascii="Times New Roman" w:hAnsi="Times New Roman" w:cs="Times New Roman"/>
          <w:b/>
          <w:sz w:val="28"/>
          <w:lang w:val="en-US"/>
        </w:rPr>
        <w:t>Graphics, LCD, ADC, Timer and Interpreter</w:t>
      </w:r>
    </w:p>
    <w:p w14:paraId="01F36BC5" w14:textId="7A14355B" w:rsidR="007F1446" w:rsidRPr="008B41EB" w:rsidRDefault="00B20505">
      <w:pPr>
        <w:rPr>
          <w:rFonts w:ascii="Times New Roman" w:hAnsi="Times New Roman" w:cs="Times New Roman"/>
          <w:b/>
          <w:sz w:val="24"/>
          <w:lang w:val="en-US"/>
        </w:rPr>
      </w:pPr>
      <w:r>
        <w:rPr>
          <w:rFonts w:ascii="Times New Roman" w:hAnsi="Times New Roman" w:cs="Times New Roman"/>
          <w:b/>
          <w:sz w:val="24"/>
          <w:lang w:val="en-US"/>
        </w:rPr>
        <w:t>Objectives</w:t>
      </w:r>
    </w:p>
    <w:p w14:paraId="01F36BC6" w14:textId="6FB83D91" w:rsidR="00DD03AC" w:rsidRPr="008B41EB" w:rsidRDefault="00DD03AC">
      <w:pPr>
        <w:rPr>
          <w:rFonts w:ascii="Times New Roman" w:hAnsi="Times New Roman" w:cs="Times New Roman"/>
          <w:sz w:val="24"/>
          <w:lang w:val="en-US"/>
        </w:rPr>
      </w:pPr>
      <w:r w:rsidRPr="008B41EB">
        <w:rPr>
          <w:rFonts w:ascii="Times New Roman" w:hAnsi="Times New Roman" w:cs="Times New Roman"/>
          <w:sz w:val="24"/>
          <w:lang w:val="en-US"/>
        </w:rPr>
        <w:t xml:space="preserve">The main goal in this lab is to </w:t>
      </w:r>
      <w:r w:rsidR="00B20505">
        <w:rPr>
          <w:rFonts w:ascii="Times New Roman" w:hAnsi="Times New Roman" w:cs="Times New Roman"/>
          <w:sz w:val="24"/>
          <w:lang w:val="en-US"/>
        </w:rPr>
        <w:t>familiarize ourselves with the Launchpad board, it’s ARM Cortex-M4 microprocessor, and the µ</w:t>
      </w:r>
      <w:r w:rsidR="00B20505" w:rsidRPr="00B20505">
        <w:rPr>
          <w:rFonts w:ascii="Times New Roman" w:hAnsi="Times New Roman" w:cs="Times New Roman"/>
          <w:sz w:val="24"/>
          <w:lang w:val="en-US"/>
        </w:rPr>
        <w:t>Vision development system</w:t>
      </w:r>
      <w:r w:rsidR="00B20505">
        <w:rPr>
          <w:rFonts w:ascii="Times New Roman" w:hAnsi="Times New Roman" w:cs="Times New Roman"/>
          <w:sz w:val="24"/>
          <w:lang w:val="en-US"/>
        </w:rPr>
        <w:t>. To accomplish this, there will be several tasks. Task 1 is to implement an interpreter that accepts command-line inputs through the UART serial port. Task 2 is to implement the LCD drivers, including a multi-device simulator that splits the screen into two parts. Task 3 is to implement an ADC using a single input pin. This ADC will take in values ranging from 0V to 3.3V. Task 4 is the final task, which is to implement a system time driver using timer interrupts. This driver will be able to run other functions by passing in a function pointer.</w:t>
      </w:r>
    </w:p>
    <w:p w14:paraId="01F36BC7" w14:textId="45CC39B9" w:rsidR="00276BAC" w:rsidRDefault="00B20505">
      <w:pPr>
        <w:rPr>
          <w:rFonts w:ascii="Times New Roman" w:hAnsi="Times New Roman" w:cs="Times New Roman"/>
          <w:b/>
          <w:sz w:val="24"/>
          <w:lang w:val="en-US"/>
        </w:rPr>
      </w:pPr>
      <w:r>
        <w:rPr>
          <w:rFonts w:ascii="Times New Roman" w:hAnsi="Times New Roman" w:cs="Times New Roman"/>
          <w:b/>
          <w:sz w:val="24"/>
          <w:lang w:val="en-US"/>
        </w:rPr>
        <w:t>Software Design</w:t>
      </w:r>
    </w:p>
    <w:p w14:paraId="46CF4DE4" w14:textId="3FEF6F4A" w:rsidR="00793DDB" w:rsidRPr="00793DDB" w:rsidRDefault="00793DDB">
      <w:pPr>
        <w:rPr>
          <w:rFonts w:ascii="Times New Roman" w:hAnsi="Times New Roman" w:cs="Times New Roman"/>
          <w:sz w:val="24"/>
          <w:lang w:val="en-US"/>
        </w:rPr>
      </w:pPr>
      <w:r>
        <w:rPr>
          <w:rFonts w:ascii="Times New Roman" w:hAnsi="Times New Roman" w:cs="Times New Roman"/>
          <w:sz w:val="24"/>
          <w:lang w:val="en-US"/>
        </w:rPr>
        <w:t xml:space="preserve">This section contains </w:t>
      </w:r>
      <w:r w:rsidR="00B97B1A">
        <w:rPr>
          <w:rFonts w:ascii="Times New Roman" w:hAnsi="Times New Roman" w:cs="Times New Roman"/>
          <w:sz w:val="24"/>
          <w:lang w:val="en-US"/>
        </w:rPr>
        <w:t>relevant code to the project.</w:t>
      </w:r>
      <w:r w:rsidR="00B97B1A" w:rsidRPr="00793DDB">
        <w:rPr>
          <w:rFonts w:ascii="Times New Roman" w:hAnsi="Times New Roman" w:cs="Times New Roman"/>
          <w:sz w:val="24"/>
          <w:lang w:val="en-US"/>
        </w:rPr>
        <w:t xml:space="preserve"> </w:t>
      </w:r>
    </w:p>
    <w:p w14:paraId="7A4BCA8C" w14:textId="45C7A0A9" w:rsidR="00B20505" w:rsidRPr="00EB75F6" w:rsidRDefault="00793DDB">
      <w:pPr>
        <w:rPr>
          <w:rFonts w:ascii="Times New Roman" w:hAnsi="Times New Roman" w:cs="Times New Roman"/>
          <w:b/>
          <w:sz w:val="24"/>
          <w:lang w:val="en-US"/>
        </w:rPr>
      </w:pPr>
      <w:r>
        <w:rPr>
          <w:rFonts w:ascii="Times New Roman" w:hAnsi="Times New Roman" w:cs="Times New Roman"/>
          <w:sz w:val="24"/>
          <w:u w:val="single"/>
          <w:lang w:val="en-US"/>
        </w:rPr>
        <w:t>LCD Driver – ST7735.h</w:t>
      </w:r>
    </w:p>
    <w:bookmarkStart w:id="0" w:name="_MON_1548231302"/>
    <w:bookmarkEnd w:id="0"/>
    <w:p w14:paraId="0F0EF38B" w14:textId="605264C3" w:rsidR="00793DDB" w:rsidRDefault="00793DDB" w:rsidP="00793DDB">
      <w:pPr>
        <w:rPr>
          <w:rFonts w:ascii="Times New Roman" w:hAnsi="Times New Roman" w:cs="Times New Roman"/>
          <w:sz w:val="24"/>
          <w:szCs w:val="24"/>
          <w:lang w:val="en-US"/>
        </w:rPr>
      </w:pPr>
      <w:r>
        <w:rPr>
          <w:rFonts w:ascii="Times New Roman" w:hAnsi="Times New Roman" w:cs="Times New Roman"/>
          <w:sz w:val="24"/>
          <w:szCs w:val="24"/>
          <w:lang w:val="en-US"/>
        </w:rPr>
        <w:object w:dxaOrig="9360" w:dyaOrig="1609" w14:anchorId="620E5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68pt;height:80.35pt" o:ole="">
            <v:imagedata r:id="rId6" o:title=""/>
          </v:shape>
          <o:OLEObject Type="Embed" ProgID="Word.OpenDocumentText.12" ShapeID="_x0000_i1037" DrawAspect="Content" ObjectID="_1548238176" r:id="rId7"/>
        </w:object>
      </w:r>
      <w:r>
        <w:rPr>
          <w:rFonts w:ascii="Times New Roman" w:hAnsi="Times New Roman" w:cs="Times New Roman"/>
          <w:sz w:val="24"/>
          <w:szCs w:val="24"/>
          <w:u w:val="single"/>
          <w:lang w:val="en-US"/>
        </w:rPr>
        <w:t>LCD Driver – ST7735.c</w:t>
      </w:r>
      <w:bookmarkStart w:id="1" w:name="_MON_1548231410"/>
      <w:bookmarkEnd w:id="1"/>
      <w:r w:rsidRPr="00793DDB">
        <w:rPr>
          <w:rFonts w:ascii="Times New Roman" w:hAnsi="Times New Roman" w:cs="Times New Roman"/>
          <w:sz w:val="24"/>
          <w:szCs w:val="24"/>
          <w:lang w:val="en-US"/>
        </w:rPr>
        <w:object w:dxaOrig="9360" w:dyaOrig="6536" w14:anchorId="7E5AC10E">
          <v:shape id="_x0000_i1046" type="#_x0000_t75" style="width:424.45pt;height:296.35pt" o:ole="">
            <v:imagedata r:id="rId8" o:title=""/>
          </v:shape>
          <o:OLEObject Type="Embed" ProgID="Word.OpenDocumentText.12" ShapeID="_x0000_i1046" DrawAspect="Content" ObjectID="_1548238177" r:id="rId9"/>
        </w:object>
      </w:r>
    </w:p>
    <w:p w14:paraId="53F07E0E" w14:textId="0D41BA1B" w:rsidR="00793DDB" w:rsidRDefault="00793DDB" w:rsidP="00793DDB">
      <w:pPr>
        <w:rPr>
          <w:rFonts w:ascii="Times New Roman" w:hAnsi="Times New Roman" w:cs="Times New Roman"/>
          <w:sz w:val="24"/>
          <w:szCs w:val="24"/>
          <w:lang w:val="en-US"/>
        </w:rPr>
      </w:pPr>
    </w:p>
    <w:p w14:paraId="2D8D5016" w14:textId="1272409C" w:rsidR="00793DDB" w:rsidRDefault="00793DDB" w:rsidP="00793DDB">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lastRenderedPageBreak/>
        <w:t>ADC Driver – ADC.h</w:t>
      </w:r>
    </w:p>
    <w:bookmarkStart w:id="2" w:name="_MON_1548234851"/>
    <w:bookmarkEnd w:id="2"/>
    <w:p w14:paraId="44254ADB" w14:textId="09671FB8" w:rsidR="00793DDB" w:rsidRDefault="0028730A" w:rsidP="00793DDB">
      <w:pPr>
        <w:rPr>
          <w:rFonts w:ascii="Times New Roman" w:hAnsi="Times New Roman" w:cs="Times New Roman"/>
          <w:sz w:val="24"/>
          <w:szCs w:val="24"/>
          <w:lang w:val="en-US"/>
        </w:rPr>
      </w:pPr>
      <w:r>
        <w:rPr>
          <w:rFonts w:ascii="Times New Roman" w:hAnsi="Times New Roman" w:cs="Times New Roman"/>
          <w:sz w:val="24"/>
          <w:szCs w:val="24"/>
          <w:lang w:val="en-US"/>
        </w:rPr>
        <w:object w:dxaOrig="9360" w:dyaOrig="12752" w14:anchorId="25B3883E">
          <v:shape id="_x0000_i1088" type="#_x0000_t75" style="width:468pt;height:637.95pt" o:ole="">
            <v:imagedata r:id="rId10" o:title=""/>
          </v:shape>
          <o:OLEObject Type="Embed" ProgID="Word.OpenDocumentText.12" ShapeID="_x0000_i1088" DrawAspect="Content" ObjectID="_1548238178" r:id="rId11"/>
        </w:object>
      </w:r>
    </w:p>
    <w:bookmarkStart w:id="3" w:name="_MON_1548234890"/>
    <w:bookmarkEnd w:id="3"/>
    <w:p w14:paraId="54387FCD" w14:textId="55091515" w:rsidR="0028730A" w:rsidRDefault="0028730A" w:rsidP="00793DDB">
      <w:pPr>
        <w:rPr>
          <w:rFonts w:ascii="Times New Roman" w:hAnsi="Times New Roman" w:cs="Times New Roman"/>
          <w:sz w:val="24"/>
          <w:szCs w:val="24"/>
          <w:lang w:val="en-US"/>
        </w:rPr>
      </w:pPr>
      <w:r>
        <w:rPr>
          <w:rFonts w:ascii="Times New Roman" w:hAnsi="Times New Roman" w:cs="Times New Roman"/>
          <w:sz w:val="24"/>
          <w:szCs w:val="24"/>
          <w:lang w:val="en-US"/>
        </w:rPr>
        <w:object w:dxaOrig="9360" w:dyaOrig="3348" w14:anchorId="64C2254C">
          <v:shape id="_x0000_i1092" type="#_x0000_t75" style="width:434.5pt;height:154.9pt" o:ole="">
            <v:imagedata r:id="rId12" o:title=""/>
          </v:shape>
          <o:OLEObject Type="Embed" ProgID="Word.OpenDocumentText.12" ShapeID="_x0000_i1092" DrawAspect="Content" ObjectID="_1548238179" r:id="rId13"/>
        </w:object>
      </w:r>
    </w:p>
    <w:p w14:paraId="6B4BA27F" w14:textId="40271B25" w:rsidR="00B97B1A" w:rsidRDefault="00B97B1A" w:rsidP="00793DDB">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ADC Driver – ADC.c</w:t>
      </w:r>
    </w:p>
    <w:bookmarkStart w:id="4" w:name="_MON_1548234048"/>
    <w:bookmarkEnd w:id="4"/>
    <w:p w14:paraId="37492E36" w14:textId="316284D6" w:rsidR="00B97B1A" w:rsidRPr="00B97B1A" w:rsidRDefault="00B97B1A" w:rsidP="00793DDB">
      <w:pPr>
        <w:rPr>
          <w:rFonts w:ascii="Times New Roman" w:hAnsi="Times New Roman" w:cs="Times New Roman"/>
          <w:sz w:val="24"/>
          <w:szCs w:val="24"/>
          <w:lang w:val="en-US"/>
        </w:rPr>
      </w:pPr>
      <w:r>
        <w:rPr>
          <w:rFonts w:ascii="Times New Roman" w:hAnsi="Times New Roman" w:cs="Times New Roman"/>
          <w:sz w:val="24"/>
          <w:lang w:val="en-US"/>
        </w:rPr>
        <w:object w:dxaOrig="9360" w:dyaOrig="12752" w14:anchorId="74C43B5B">
          <v:shape id="_x0000_i1057" type="#_x0000_t75" style="width:365pt;height:497.3pt" o:ole="">
            <v:imagedata r:id="rId14" o:title=""/>
          </v:shape>
          <o:OLEObject Type="Embed" ProgID="Word.OpenDocumentText.12" ShapeID="_x0000_i1057" DrawAspect="Content" ObjectID="_1548238180" r:id="rId15"/>
        </w:object>
      </w:r>
    </w:p>
    <w:bookmarkStart w:id="5" w:name="_MON_1548234153"/>
    <w:bookmarkEnd w:id="5"/>
    <w:p w14:paraId="705B4C29" w14:textId="1511E2FD" w:rsidR="00793DDB" w:rsidRDefault="0028730A" w:rsidP="00793DDB">
      <w:pPr>
        <w:rPr>
          <w:rFonts w:ascii="Times New Roman" w:hAnsi="Times New Roman" w:cs="Times New Roman"/>
          <w:sz w:val="24"/>
          <w:szCs w:val="24"/>
          <w:lang w:val="en-US"/>
        </w:rPr>
      </w:pPr>
      <w:r>
        <w:rPr>
          <w:rFonts w:ascii="Times New Roman" w:hAnsi="Times New Roman" w:cs="Times New Roman"/>
          <w:sz w:val="24"/>
          <w:szCs w:val="24"/>
          <w:lang w:val="en-US"/>
        </w:rPr>
        <w:object w:dxaOrig="9360" w:dyaOrig="12752" w14:anchorId="6B29F2BA">
          <v:shape id="_x0000_i1061" type="#_x0000_t75" style="width:354.15pt;height:483.05pt" o:ole="">
            <v:imagedata r:id="rId16" o:title=""/>
          </v:shape>
          <o:OLEObject Type="Embed" ProgID="Word.OpenDocumentText.12" ShapeID="_x0000_i1061" DrawAspect="Content" ObjectID="_1548238181" r:id="rId17"/>
        </w:object>
      </w:r>
    </w:p>
    <w:bookmarkStart w:id="6" w:name="_MON_1548234718"/>
    <w:bookmarkEnd w:id="6"/>
    <w:p w14:paraId="6A3DD116" w14:textId="2DEAB132" w:rsidR="0028730A" w:rsidRDefault="0028730A" w:rsidP="00793DDB">
      <w:pPr>
        <w:rPr>
          <w:rFonts w:ascii="Times New Roman" w:hAnsi="Times New Roman" w:cs="Times New Roman"/>
          <w:sz w:val="24"/>
          <w:szCs w:val="24"/>
          <w:lang w:val="en-US"/>
        </w:rPr>
      </w:pPr>
      <w:r>
        <w:rPr>
          <w:rFonts w:ascii="Times New Roman" w:hAnsi="Times New Roman" w:cs="Times New Roman"/>
          <w:sz w:val="24"/>
          <w:szCs w:val="24"/>
          <w:lang w:val="en-US"/>
        </w:rPr>
        <w:object w:dxaOrig="9360" w:dyaOrig="12752" w14:anchorId="34F7789A">
          <v:shape id="_x0000_i1074" type="#_x0000_t75" style="width:428.65pt;height:584.35pt" o:ole="">
            <v:imagedata r:id="rId18" o:title=""/>
          </v:shape>
          <o:OLEObject Type="Embed" ProgID="Word.OpenDocumentText.12" ShapeID="_x0000_i1074" DrawAspect="Content" ObjectID="_1548238182" r:id="rId19"/>
        </w:object>
      </w:r>
    </w:p>
    <w:p w14:paraId="1F9CA0F6" w14:textId="3F831238" w:rsidR="0028730A" w:rsidRDefault="00FF2499" w:rsidP="00793DDB">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Timer Driver – OS.h</w:t>
      </w:r>
    </w:p>
    <w:bookmarkStart w:id="7" w:name="_MON_1548234969"/>
    <w:bookmarkEnd w:id="7"/>
    <w:p w14:paraId="225ED6CC" w14:textId="3A5BCE46" w:rsidR="00FF2499" w:rsidRDefault="00FF2499" w:rsidP="00793DDB">
      <w:pPr>
        <w:rPr>
          <w:rFonts w:ascii="Times New Roman" w:hAnsi="Times New Roman" w:cs="Times New Roman"/>
          <w:sz w:val="24"/>
          <w:szCs w:val="24"/>
          <w:lang w:val="en-US"/>
        </w:rPr>
      </w:pPr>
      <w:r>
        <w:rPr>
          <w:rFonts w:ascii="Times New Roman" w:hAnsi="Times New Roman" w:cs="Times New Roman"/>
          <w:sz w:val="24"/>
          <w:szCs w:val="24"/>
          <w:lang w:val="en-US"/>
        </w:rPr>
        <w:object w:dxaOrig="9360" w:dyaOrig="1030" w14:anchorId="3F832DCF">
          <v:shape id="_x0000_i1110" type="#_x0000_t75" style="width:446.25pt;height:49.4pt" o:ole="">
            <v:imagedata r:id="rId20" o:title=""/>
          </v:shape>
          <o:OLEObject Type="Embed" ProgID="Word.OpenDocumentText.12" ShapeID="_x0000_i1110" DrawAspect="Content" ObjectID="_1548238183" r:id="rId21"/>
        </w:object>
      </w:r>
    </w:p>
    <w:p w14:paraId="6F052ACB" w14:textId="4B64CDCF" w:rsidR="00FF2499" w:rsidRDefault="00FF2499" w:rsidP="00793DDB">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lastRenderedPageBreak/>
        <w:t>Timer Driver – OS.c</w:t>
      </w:r>
    </w:p>
    <w:bookmarkStart w:id="8" w:name="_MON_1548235025"/>
    <w:bookmarkEnd w:id="8"/>
    <w:p w14:paraId="75384B99" w14:textId="73159D83" w:rsidR="00FF2499" w:rsidRDefault="00FF2499" w:rsidP="00793DDB">
      <w:pPr>
        <w:rPr>
          <w:rFonts w:ascii="Times New Roman" w:hAnsi="Times New Roman" w:cs="Times New Roman"/>
          <w:sz w:val="24"/>
          <w:szCs w:val="24"/>
          <w:lang w:val="en-US"/>
        </w:rPr>
      </w:pPr>
      <w:r>
        <w:rPr>
          <w:rFonts w:ascii="Times New Roman" w:hAnsi="Times New Roman" w:cs="Times New Roman"/>
          <w:sz w:val="24"/>
          <w:szCs w:val="24"/>
          <w:lang w:val="en-US"/>
        </w:rPr>
        <w:object w:dxaOrig="9360" w:dyaOrig="11463" w14:anchorId="30FF611B">
          <v:shape id="_x0000_i1146" type="#_x0000_t75" style="width:418.6pt;height:512.35pt" o:ole="">
            <v:imagedata r:id="rId22" o:title=""/>
          </v:shape>
          <o:OLEObject Type="Embed" ProgID="Word.OpenDocumentText.12" ShapeID="_x0000_i1146" DrawAspect="Content" ObjectID="_1548238184" r:id="rId23"/>
        </w:object>
      </w:r>
    </w:p>
    <w:p w14:paraId="417173D6" w14:textId="77777777" w:rsidR="00FF2499" w:rsidRDefault="00FF2499" w:rsidP="00793DDB">
      <w:pPr>
        <w:rPr>
          <w:rFonts w:ascii="Times New Roman" w:hAnsi="Times New Roman" w:cs="Times New Roman"/>
          <w:sz w:val="24"/>
          <w:szCs w:val="24"/>
          <w:u w:val="single"/>
          <w:lang w:val="en-US"/>
        </w:rPr>
      </w:pPr>
    </w:p>
    <w:p w14:paraId="6683DAEA" w14:textId="77777777" w:rsidR="00FF2499" w:rsidRDefault="00FF2499" w:rsidP="00793DDB">
      <w:pPr>
        <w:rPr>
          <w:rFonts w:ascii="Times New Roman" w:hAnsi="Times New Roman" w:cs="Times New Roman"/>
          <w:sz w:val="24"/>
          <w:szCs w:val="24"/>
          <w:u w:val="single"/>
          <w:lang w:val="en-US"/>
        </w:rPr>
      </w:pPr>
    </w:p>
    <w:p w14:paraId="0FAEC8CD" w14:textId="77777777" w:rsidR="00FF2499" w:rsidRDefault="00FF2499" w:rsidP="00793DDB">
      <w:pPr>
        <w:rPr>
          <w:rFonts w:ascii="Times New Roman" w:hAnsi="Times New Roman" w:cs="Times New Roman"/>
          <w:sz w:val="24"/>
          <w:szCs w:val="24"/>
          <w:u w:val="single"/>
          <w:lang w:val="en-US"/>
        </w:rPr>
      </w:pPr>
    </w:p>
    <w:p w14:paraId="798D2A62" w14:textId="77777777" w:rsidR="00FF2499" w:rsidRDefault="00FF2499" w:rsidP="00793DDB">
      <w:pPr>
        <w:rPr>
          <w:rFonts w:ascii="Times New Roman" w:hAnsi="Times New Roman" w:cs="Times New Roman"/>
          <w:sz w:val="24"/>
          <w:szCs w:val="24"/>
          <w:u w:val="single"/>
          <w:lang w:val="en-US"/>
        </w:rPr>
      </w:pPr>
    </w:p>
    <w:p w14:paraId="6CFDD54B" w14:textId="77777777" w:rsidR="00FF2499" w:rsidRDefault="00FF2499" w:rsidP="00793DDB">
      <w:pPr>
        <w:rPr>
          <w:rFonts w:ascii="Times New Roman" w:hAnsi="Times New Roman" w:cs="Times New Roman"/>
          <w:sz w:val="24"/>
          <w:szCs w:val="24"/>
          <w:u w:val="single"/>
          <w:lang w:val="en-US"/>
        </w:rPr>
      </w:pPr>
    </w:p>
    <w:p w14:paraId="7477C347" w14:textId="77777777" w:rsidR="00FF2499" w:rsidRDefault="00FF2499" w:rsidP="00793DDB">
      <w:pPr>
        <w:rPr>
          <w:rFonts w:ascii="Times New Roman" w:hAnsi="Times New Roman" w:cs="Times New Roman"/>
          <w:sz w:val="24"/>
          <w:szCs w:val="24"/>
          <w:u w:val="single"/>
          <w:lang w:val="en-US"/>
        </w:rPr>
      </w:pPr>
    </w:p>
    <w:p w14:paraId="1F489956" w14:textId="253D449E" w:rsidR="00FF2499" w:rsidRDefault="00FF2499" w:rsidP="00793DDB">
      <w:pPr>
        <w:rPr>
          <w:rFonts w:ascii="Times New Roman" w:hAnsi="Times New Roman" w:cs="Times New Roman"/>
          <w:sz w:val="24"/>
          <w:szCs w:val="24"/>
          <w:lang w:val="en-US"/>
        </w:rPr>
      </w:pPr>
      <w:r>
        <w:rPr>
          <w:rFonts w:ascii="Times New Roman" w:hAnsi="Times New Roman" w:cs="Times New Roman"/>
          <w:sz w:val="24"/>
          <w:szCs w:val="24"/>
          <w:u w:val="single"/>
          <w:lang w:val="en-US"/>
        </w:rPr>
        <w:lastRenderedPageBreak/>
        <w:t>High Level Main Program</w:t>
      </w:r>
    </w:p>
    <w:bookmarkStart w:id="9" w:name="_MON_1548235116"/>
    <w:bookmarkEnd w:id="9"/>
    <w:p w14:paraId="362A5EB1" w14:textId="5F27580C" w:rsidR="00FF2499" w:rsidRDefault="00FF2499" w:rsidP="00793DDB">
      <w:pPr>
        <w:rPr>
          <w:rFonts w:ascii="Times New Roman" w:hAnsi="Times New Roman" w:cs="Times New Roman"/>
          <w:sz w:val="24"/>
          <w:szCs w:val="24"/>
          <w:lang w:val="en-US"/>
        </w:rPr>
      </w:pPr>
      <w:r w:rsidRPr="00FF2499">
        <w:rPr>
          <w:rFonts w:ascii="Times New Roman" w:hAnsi="Times New Roman" w:cs="Times New Roman"/>
          <w:sz w:val="24"/>
          <w:szCs w:val="24"/>
          <w:lang w:val="en-US"/>
        </w:rPr>
        <w:object w:dxaOrig="9360" w:dyaOrig="12752" w14:anchorId="3A7E2E5A">
          <v:shape id="_x0000_i1189" type="#_x0000_t75" style="width:453.75pt;height:617.85pt" o:ole="">
            <v:imagedata r:id="rId24" o:title=""/>
          </v:shape>
          <o:OLEObject Type="Embed" ProgID="Word.OpenDocumentText.12" ShapeID="_x0000_i1189" DrawAspect="Content" ObjectID="_1548238185" r:id="rId25"/>
        </w:object>
      </w:r>
    </w:p>
    <w:bookmarkStart w:id="10" w:name="_MON_1548235165"/>
    <w:bookmarkEnd w:id="10"/>
    <w:p w14:paraId="0369ACF7" w14:textId="25473823" w:rsidR="00FF2499" w:rsidRDefault="00FF2499" w:rsidP="00793DDB">
      <w:pPr>
        <w:rPr>
          <w:rFonts w:ascii="Times New Roman" w:hAnsi="Times New Roman" w:cs="Times New Roman"/>
          <w:sz w:val="24"/>
          <w:szCs w:val="24"/>
          <w:lang w:val="en-US"/>
        </w:rPr>
      </w:pPr>
      <w:r>
        <w:rPr>
          <w:rFonts w:ascii="Times New Roman" w:hAnsi="Times New Roman" w:cs="Times New Roman"/>
          <w:sz w:val="24"/>
          <w:szCs w:val="24"/>
          <w:lang w:val="en-US"/>
        </w:rPr>
        <w:object w:dxaOrig="9360" w:dyaOrig="4507" w14:anchorId="4F42E65B">
          <v:shape id="_x0000_i1212" type="#_x0000_t75" style="width:405.2pt;height:195.05pt" o:ole="">
            <v:imagedata r:id="rId26" o:title=""/>
          </v:shape>
          <o:OLEObject Type="Embed" ProgID="Word.OpenDocumentText.12" ShapeID="_x0000_i1212" DrawAspect="Content" ObjectID="_1548238186" r:id="rId27"/>
        </w:object>
      </w:r>
    </w:p>
    <w:p w14:paraId="38416DDB" w14:textId="226D7DEF" w:rsidR="00FF2499" w:rsidRDefault="00FF2499" w:rsidP="00793DDB">
      <w:pPr>
        <w:rPr>
          <w:rFonts w:ascii="Times New Roman" w:hAnsi="Times New Roman" w:cs="Times New Roman"/>
          <w:b/>
          <w:sz w:val="24"/>
          <w:szCs w:val="24"/>
          <w:lang w:val="en-US"/>
        </w:rPr>
      </w:pPr>
      <w:r>
        <w:rPr>
          <w:rFonts w:ascii="Times New Roman" w:hAnsi="Times New Roman" w:cs="Times New Roman"/>
          <w:b/>
          <w:sz w:val="24"/>
          <w:szCs w:val="24"/>
          <w:lang w:val="en-US"/>
        </w:rPr>
        <w:t>Measurement Data</w:t>
      </w:r>
    </w:p>
    <w:p w14:paraId="5D84F2B1" w14:textId="78BC753E" w:rsidR="00FF2499" w:rsidRDefault="00FF2499" w:rsidP="00793DDB">
      <w:pPr>
        <w:rPr>
          <w:rFonts w:ascii="Times New Roman" w:hAnsi="Times New Roman" w:cs="Times New Roman"/>
          <w:sz w:val="24"/>
          <w:szCs w:val="24"/>
          <w:lang w:val="en-US"/>
        </w:rPr>
      </w:pPr>
      <w:r>
        <w:rPr>
          <w:rFonts w:ascii="Times New Roman" w:hAnsi="Times New Roman" w:cs="Times New Roman"/>
          <w:sz w:val="24"/>
          <w:szCs w:val="24"/>
          <w:lang w:val="en-US"/>
        </w:rPr>
        <w:t>The estimated time to run the</w:t>
      </w:r>
      <w:r w:rsidR="0076213E">
        <w:rPr>
          <w:rFonts w:ascii="Times New Roman" w:hAnsi="Times New Roman" w:cs="Times New Roman"/>
          <w:sz w:val="24"/>
          <w:szCs w:val="24"/>
          <w:lang w:val="en-US"/>
        </w:rPr>
        <w:t xml:space="preserve"> periodic timer interrupt is .575 µ</w:t>
      </w:r>
      <w:r>
        <w:rPr>
          <w:rFonts w:ascii="Times New Roman" w:hAnsi="Times New Roman" w:cs="Times New Roman"/>
          <w:sz w:val="24"/>
          <w:szCs w:val="24"/>
          <w:lang w:val="en-US"/>
        </w:rPr>
        <w:t xml:space="preserve">s. This was calculated by taking the number of assembly instructions, multiplying them by a factor of </w:t>
      </w:r>
      <w:r w:rsidR="0076213E">
        <w:rPr>
          <w:rFonts w:ascii="Times New Roman" w:hAnsi="Times New Roman" w:cs="Times New Roman"/>
          <w:sz w:val="24"/>
          <w:szCs w:val="24"/>
          <w:lang w:val="en-US"/>
        </w:rPr>
        <w:t>two</w:t>
      </w:r>
      <w:r>
        <w:rPr>
          <w:rFonts w:ascii="Times New Roman" w:hAnsi="Times New Roman" w:cs="Times New Roman"/>
          <w:sz w:val="24"/>
          <w:szCs w:val="24"/>
          <w:lang w:val="en-US"/>
        </w:rPr>
        <w:t xml:space="preserve"> to estimate the </w:t>
      </w:r>
      <w:r w:rsidR="0076213E">
        <w:rPr>
          <w:rFonts w:ascii="Times New Roman" w:hAnsi="Times New Roman" w:cs="Times New Roman"/>
          <w:sz w:val="24"/>
          <w:szCs w:val="24"/>
          <w:lang w:val="en-US"/>
        </w:rPr>
        <w:t>instruction processing time, then adding cycles for push and pop of the registers, then multiplying that sum by 12.5 ns.</w:t>
      </w:r>
    </w:p>
    <w:p w14:paraId="5EA61330" w14:textId="1ECF22CC" w:rsidR="0076213E" w:rsidRDefault="0076213E" w:rsidP="00793DDB">
      <w:pPr>
        <w:rPr>
          <w:rFonts w:ascii="Times New Roman" w:hAnsi="Times New Roman" w:cs="Times New Roman"/>
          <w:sz w:val="24"/>
          <w:szCs w:val="24"/>
          <w:lang w:val="en-US"/>
        </w:rPr>
      </w:pPr>
      <w:r>
        <w:rPr>
          <w:rFonts w:ascii="Times New Roman" w:hAnsi="Times New Roman" w:cs="Times New Roman"/>
          <w:sz w:val="24"/>
          <w:szCs w:val="24"/>
          <w:lang w:val="en-US"/>
        </w:rPr>
        <w:t>The actual time to run the periodic timer interrupt is 3 µs. This was measured by viewing the port toggling done by the main function and the interrupt routine and subtracting them.</w:t>
      </w:r>
    </w:p>
    <w:p w14:paraId="0B76C0B5" w14:textId="77777777" w:rsidR="00F647C3" w:rsidRDefault="00F647C3" w:rsidP="00793DDB">
      <w:pPr>
        <w:rPr>
          <w:rFonts w:ascii="Times New Roman" w:hAnsi="Times New Roman" w:cs="Times New Roman"/>
          <w:sz w:val="24"/>
          <w:szCs w:val="24"/>
          <w:lang w:val="en-US"/>
        </w:rPr>
      </w:pPr>
      <w:bookmarkStart w:id="11" w:name="_GoBack"/>
      <w:bookmarkEnd w:id="11"/>
    </w:p>
    <w:p w14:paraId="3683C5B7" w14:textId="21E53298" w:rsidR="008C268B" w:rsidRDefault="008C268B" w:rsidP="008C268B">
      <w:pPr>
        <w:jc w:val="center"/>
        <w:rPr>
          <w:rFonts w:ascii="Times New Roman" w:hAnsi="Times New Roman" w:cs="Times New Roman"/>
          <w:sz w:val="24"/>
          <w:szCs w:val="24"/>
          <w:lang w:val="en-US"/>
        </w:rPr>
      </w:pPr>
      <w:r>
        <w:rPr>
          <w:rFonts w:ascii="Times New Roman" w:hAnsi="Times New Roman" w:cs="Times New Roman"/>
          <w:sz w:val="24"/>
          <w:szCs w:val="24"/>
          <w:lang w:val="en-US"/>
        </w:rPr>
        <w:pict w14:anchorId="03846A55">
          <v:shape id="_x0000_i1293" type="#_x0000_t75" style="width:5in;height:175.8pt">
            <v:imagedata r:id="rId28" o:title="TEK00000"/>
          </v:shape>
        </w:pict>
      </w:r>
    </w:p>
    <w:p w14:paraId="70D2B5A0" w14:textId="192421B3" w:rsidR="008C268B" w:rsidRPr="008C268B" w:rsidRDefault="00F647C3" w:rsidP="008C268B">
      <w:pPr>
        <w:jc w:val="center"/>
        <w:rPr>
          <w:rFonts w:ascii="Times New Roman" w:hAnsi="Times New Roman" w:cs="Times New Roman"/>
          <w:szCs w:val="24"/>
          <w:lang w:val="en-US"/>
        </w:rPr>
      </w:pPr>
      <w:r>
        <w:rPr>
          <w:rFonts w:ascii="Times New Roman" w:hAnsi="Times New Roman" w:cs="Times New Roman"/>
          <w:szCs w:val="24"/>
          <w:lang w:val="en-US"/>
        </w:rPr>
        <w:t>Time spent between edges during an interrupt.</w:t>
      </w:r>
    </w:p>
    <w:p w14:paraId="450DFE49" w14:textId="184BC1E4" w:rsidR="00F647C3" w:rsidRDefault="008C268B" w:rsidP="00F647C3">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pict w14:anchorId="60C1604A">
          <v:shape id="_x0000_i1294" type="#_x0000_t75" style="width:5in;height:175.8pt">
            <v:imagedata r:id="rId29" o:title="TEK00001"/>
          </v:shape>
        </w:pict>
      </w:r>
    </w:p>
    <w:p w14:paraId="2D5A0233" w14:textId="53C99FC1" w:rsidR="00F647C3" w:rsidRPr="00F647C3" w:rsidRDefault="00F647C3" w:rsidP="00F647C3">
      <w:pPr>
        <w:jc w:val="center"/>
        <w:rPr>
          <w:rFonts w:ascii="Times New Roman" w:hAnsi="Times New Roman" w:cs="Times New Roman"/>
          <w:szCs w:val="24"/>
          <w:lang w:val="en-US"/>
        </w:rPr>
      </w:pPr>
      <w:r w:rsidRPr="00F647C3">
        <w:rPr>
          <w:rFonts w:ascii="Times New Roman" w:hAnsi="Times New Roman" w:cs="Times New Roman"/>
          <w:szCs w:val="24"/>
          <w:lang w:val="en-US"/>
        </w:rPr>
        <w:t>Duration of a single toggle.</w:t>
      </w:r>
    </w:p>
    <w:p w14:paraId="71179D3C" w14:textId="16662B43" w:rsidR="008C268B" w:rsidRDefault="008C268B" w:rsidP="00F647C3">
      <w:pPr>
        <w:jc w:val="center"/>
        <w:rPr>
          <w:rFonts w:ascii="Times New Roman" w:hAnsi="Times New Roman" w:cs="Times New Roman"/>
          <w:sz w:val="24"/>
          <w:szCs w:val="24"/>
          <w:lang w:val="en-US"/>
        </w:rPr>
      </w:pPr>
      <w:r>
        <w:rPr>
          <w:rFonts w:ascii="Times New Roman" w:hAnsi="Times New Roman" w:cs="Times New Roman"/>
          <w:sz w:val="24"/>
          <w:szCs w:val="24"/>
          <w:lang w:val="en-US"/>
        </w:rPr>
        <w:pict w14:anchorId="5861340E">
          <v:shape id="_x0000_i1295" type="#_x0000_t75" style="width:5in;height:175.8pt">
            <v:imagedata r:id="rId30" o:title="TEK00002"/>
          </v:shape>
        </w:pict>
      </w:r>
    </w:p>
    <w:p w14:paraId="689658EB" w14:textId="79C14726" w:rsidR="00F647C3" w:rsidRDefault="00F647C3" w:rsidP="00F647C3">
      <w:pPr>
        <w:jc w:val="center"/>
        <w:rPr>
          <w:rFonts w:ascii="Times New Roman" w:hAnsi="Times New Roman" w:cs="Times New Roman"/>
          <w:szCs w:val="24"/>
          <w:lang w:val="en-US"/>
        </w:rPr>
      </w:pPr>
      <w:r>
        <w:rPr>
          <w:rFonts w:ascii="Times New Roman" w:hAnsi="Times New Roman" w:cs="Times New Roman"/>
          <w:szCs w:val="24"/>
          <w:lang w:val="en-US"/>
        </w:rPr>
        <w:t>Duration of the interrupt’s toggle.</w:t>
      </w:r>
    </w:p>
    <w:p w14:paraId="06D37EBC" w14:textId="77777777" w:rsidR="00F647C3" w:rsidRDefault="00F647C3" w:rsidP="00F647C3">
      <w:pPr>
        <w:rPr>
          <w:rFonts w:ascii="Times New Roman" w:hAnsi="Times New Roman" w:cs="Times New Roman"/>
          <w:sz w:val="24"/>
          <w:szCs w:val="24"/>
          <w:lang w:val="en-US"/>
        </w:rPr>
      </w:pPr>
    </w:p>
    <w:p w14:paraId="01F36BCF" w14:textId="52CD7C36" w:rsidR="00DD03AC" w:rsidRDefault="0076213E">
      <w:pPr>
        <w:rPr>
          <w:rFonts w:ascii="Times New Roman" w:hAnsi="Times New Roman" w:cs="Times New Roman"/>
          <w:b/>
          <w:sz w:val="24"/>
          <w:szCs w:val="24"/>
          <w:lang w:val="en-US"/>
        </w:rPr>
      </w:pPr>
      <w:r>
        <w:rPr>
          <w:rFonts w:ascii="Times New Roman" w:hAnsi="Times New Roman" w:cs="Times New Roman"/>
          <w:b/>
          <w:sz w:val="24"/>
          <w:szCs w:val="24"/>
          <w:lang w:val="en-US"/>
        </w:rPr>
        <w:t>Analysis and Discussion</w:t>
      </w:r>
    </w:p>
    <w:p w14:paraId="30230121" w14:textId="128CCE69" w:rsidR="0076213E" w:rsidRDefault="0076213E">
      <w:pPr>
        <w:rPr>
          <w:rFonts w:ascii="Times New Roman" w:hAnsi="Times New Roman" w:cs="Times New Roman"/>
          <w:sz w:val="24"/>
          <w:szCs w:val="24"/>
          <w:lang w:val="en-US"/>
        </w:rPr>
      </w:pPr>
      <w:r>
        <w:rPr>
          <w:rFonts w:ascii="Times New Roman" w:hAnsi="Times New Roman" w:cs="Times New Roman"/>
          <w:sz w:val="24"/>
          <w:szCs w:val="24"/>
          <w:lang w:val="en-US"/>
        </w:rPr>
        <w:t>The range of the ADC</w:t>
      </w:r>
      <w:r w:rsidR="000E7C3C">
        <w:rPr>
          <w:rFonts w:ascii="Times New Roman" w:hAnsi="Times New Roman" w:cs="Times New Roman"/>
          <w:sz w:val="24"/>
          <w:szCs w:val="24"/>
          <w:lang w:val="en-US"/>
        </w:rPr>
        <w:t xml:space="preserve"> is 0V to 3.3V. The resolution is 0.0008. The precision is 4096.</w:t>
      </w:r>
    </w:p>
    <w:p w14:paraId="3ED75F52" w14:textId="652C8FD1" w:rsidR="000E7C3C" w:rsidRDefault="000E7C3C">
      <w:pPr>
        <w:rPr>
          <w:rFonts w:ascii="Times New Roman" w:hAnsi="Times New Roman" w:cs="Times New Roman"/>
          <w:sz w:val="24"/>
          <w:szCs w:val="24"/>
          <w:lang w:val="en-US"/>
        </w:rPr>
      </w:pPr>
      <w:r>
        <w:rPr>
          <w:rFonts w:ascii="Times New Roman" w:hAnsi="Times New Roman" w:cs="Times New Roman"/>
          <w:sz w:val="24"/>
          <w:szCs w:val="24"/>
          <w:lang w:val="en-US"/>
        </w:rPr>
        <w:t>To start the ADC conversion, we can use a timer that triggers the collection of data for conversion or we can continually run the collection in the main and hold the data for outputting. We used Timer2 to periodically sample the ADC to allow our interpreter to run continually while being ready to sample the ADC if a command is given, for instance.</w:t>
      </w:r>
    </w:p>
    <w:p w14:paraId="79962B59" w14:textId="1D7DAED2" w:rsidR="000E7C3C" w:rsidRDefault="00C93B49">
      <w:pPr>
        <w:rPr>
          <w:rFonts w:ascii="Times New Roman" w:hAnsi="Times New Roman" w:cs="Times New Roman"/>
          <w:sz w:val="24"/>
          <w:szCs w:val="24"/>
          <w:lang w:val="en-US"/>
        </w:rPr>
      </w:pPr>
      <w:r>
        <w:rPr>
          <w:rFonts w:ascii="Times New Roman" w:hAnsi="Times New Roman" w:cs="Times New Roman"/>
          <w:sz w:val="24"/>
          <w:szCs w:val="24"/>
          <w:lang w:val="en-US"/>
        </w:rPr>
        <w:t xml:space="preserve">We measured the time to run the periodic interrupt by having the main toggle a pin. Using the toggle and an oscilloscope, we could observe where the interrupt was happening and the effect it had on the main toggling routine. Finally, we subtracted </w:t>
      </w:r>
      <w:r>
        <w:rPr>
          <w:rFonts w:ascii="Times New Roman" w:hAnsi="Times New Roman" w:cs="Times New Roman"/>
          <w:sz w:val="24"/>
          <w:szCs w:val="24"/>
          <w:lang w:val="en-US"/>
        </w:rPr>
        <w:t>the time for a normal toggle to occur (half a period)</w:t>
      </w:r>
      <w:r>
        <w:rPr>
          <w:rFonts w:ascii="Times New Roman" w:hAnsi="Times New Roman" w:cs="Times New Roman"/>
          <w:sz w:val="24"/>
          <w:szCs w:val="24"/>
          <w:lang w:val="en-US"/>
        </w:rPr>
        <w:t xml:space="preserve"> from the main method’s wait time plus the rest of the cycle, and that gave us the time for the interrupt to run. This is different than measuring the direct toggle, because when measuring the toggle of the pin inside the ISR it does not consider the pushes and pops required to switch subroutines.</w:t>
      </w:r>
    </w:p>
    <w:p w14:paraId="37BFEAF1" w14:textId="20D91407" w:rsidR="000E7C3C" w:rsidRDefault="00C93B4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total number of instructions in the ISR is 13 while the run time was 3 </w:t>
      </w:r>
      <w:r>
        <w:rPr>
          <w:rFonts w:ascii="Times New Roman" w:hAnsi="Times New Roman" w:cs="Times New Roman"/>
          <w:sz w:val="24"/>
          <w:szCs w:val="24"/>
          <w:lang w:val="en-US"/>
        </w:rPr>
        <w:t>µs</w:t>
      </w:r>
      <w:r>
        <w:rPr>
          <w:rFonts w:ascii="Times New Roman" w:hAnsi="Times New Roman" w:cs="Times New Roman"/>
          <w:sz w:val="24"/>
          <w:szCs w:val="24"/>
          <w:lang w:val="en-US"/>
        </w:rPr>
        <w:t>. Dividing the time by the number of instructions gives 230.8 ns. This is a lot higher than the 12.5 ns system clock period, but not surprising as this calculation does not take into account multiple clock cycles required for some instructions as well as the pushes and pops at the beginning and end of the interrupt.</w:t>
      </w:r>
    </w:p>
    <w:p w14:paraId="42E2066B" w14:textId="43915D8F" w:rsidR="00C93B49" w:rsidRPr="0076213E" w:rsidRDefault="00A40F9E">
      <w:pPr>
        <w:rPr>
          <w:rFonts w:ascii="Times New Roman" w:hAnsi="Times New Roman" w:cs="Times New Roman"/>
          <w:sz w:val="24"/>
          <w:szCs w:val="24"/>
          <w:lang w:val="en-US"/>
        </w:rPr>
      </w:pPr>
      <w:r>
        <w:rPr>
          <w:rFonts w:ascii="Times New Roman" w:hAnsi="Times New Roman" w:cs="Times New Roman"/>
          <w:sz w:val="24"/>
          <w:szCs w:val="24"/>
          <w:lang w:val="en-US"/>
        </w:rPr>
        <w:t xml:space="preserve">The range of SysTick is 0 to </w:t>
      </w:r>
      <w:r w:rsidRPr="00A40F9E">
        <w:rPr>
          <w:rFonts w:ascii="Times New Roman" w:hAnsi="Times New Roman" w:cs="Times New Roman"/>
          <w:sz w:val="24"/>
          <w:szCs w:val="24"/>
          <w:lang w:val="en-US"/>
        </w:rPr>
        <w:t>16777215</w:t>
      </w:r>
      <w:r>
        <w:rPr>
          <w:rFonts w:ascii="Times New Roman" w:hAnsi="Times New Roman" w:cs="Times New Roman"/>
          <w:sz w:val="24"/>
          <w:szCs w:val="24"/>
          <w:lang w:val="en-US"/>
        </w:rPr>
        <w:t>, as specified by the NVIC_ST_RELOAD_M definition, which is the maximum reload value allowed. The precision is the difference between the actual time SysTick is triggered vs. the expected time. The resolution is the time between each SysTick interrupt.</w:t>
      </w:r>
    </w:p>
    <w:sectPr w:rsidR="00C93B49" w:rsidRPr="0076213E">
      <w:headerReference w:type="default" r:id="rId31"/>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F36C09" w14:textId="77777777" w:rsidR="0076036C" w:rsidRDefault="0076036C" w:rsidP="008B41EB">
      <w:pPr>
        <w:spacing w:after="0" w:line="240" w:lineRule="auto"/>
      </w:pPr>
      <w:r>
        <w:separator/>
      </w:r>
    </w:p>
  </w:endnote>
  <w:endnote w:type="continuationSeparator" w:id="0">
    <w:p w14:paraId="01F36C0A" w14:textId="77777777" w:rsidR="0076036C" w:rsidRDefault="0076036C" w:rsidP="008B4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1228648"/>
      <w:docPartObj>
        <w:docPartGallery w:val="Page Numbers (Bottom of Page)"/>
        <w:docPartUnique/>
      </w:docPartObj>
    </w:sdtPr>
    <w:sdtEndPr/>
    <w:sdtContent>
      <w:p w14:paraId="01F36C0D" w14:textId="624590D7" w:rsidR="0076036C" w:rsidRDefault="0076036C">
        <w:pPr>
          <w:pStyle w:val="Footer"/>
          <w:jc w:val="center"/>
        </w:pPr>
        <w:r>
          <w:fldChar w:fldCharType="begin"/>
        </w:r>
        <w:r>
          <w:instrText>PAGE   \* MERGEFORMAT</w:instrText>
        </w:r>
        <w:r>
          <w:fldChar w:fldCharType="separate"/>
        </w:r>
        <w:r w:rsidR="00F647C3">
          <w:rPr>
            <w:noProof/>
          </w:rPr>
          <w:t>1</w:t>
        </w:r>
        <w:r>
          <w:fldChar w:fldCharType="end"/>
        </w:r>
      </w:p>
    </w:sdtContent>
  </w:sdt>
  <w:p w14:paraId="01F36C0E" w14:textId="77777777" w:rsidR="0076036C" w:rsidRDefault="00760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F36C07" w14:textId="77777777" w:rsidR="0076036C" w:rsidRDefault="0076036C" w:rsidP="008B41EB">
      <w:pPr>
        <w:spacing w:after="0" w:line="240" w:lineRule="auto"/>
      </w:pPr>
      <w:r>
        <w:separator/>
      </w:r>
    </w:p>
  </w:footnote>
  <w:footnote w:type="continuationSeparator" w:id="0">
    <w:p w14:paraId="01F36C08" w14:textId="77777777" w:rsidR="0076036C" w:rsidRDefault="0076036C" w:rsidP="008B4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36C0B" w14:textId="27550440" w:rsidR="0076036C" w:rsidRDefault="00B20505">
    <w:pPr>
      <w:pStyle w:val="Header"/>
      <w:rPr>
        <w:lang w:val="en-US"/>
      </w:rPr>
    </w:pPr>
    <w:r>
      <w:rPr>
        <w:lang w:val="en-US"/>
      </w:rPr>
      <w:t>EE445M</w:t>
    </w:r>
    <w:r w:rsidR="0076036C">
      <w:ptab w:relativeTo="margin" w:alignment="center" w:leader="none"/>
    </w:r>
    <w:r w:rsidR="0076036C">
      <w:ptab w:relativeTo="margin" w:alignment="right" w:leader="none"/>
    </w:r>
    <w:r w:rsidR="0076036C">
      <w:rPr>
        <w:lang w:val="en-US"/>
      </w:rPr>
      <w:t>Clint Simpson</w:t>
    </w:r>
  </w:p>
  <w:p w14:paraId="0390E338" w14:textId="5671E271" w:rsidR="00B20505" w:rsidRDefault="00B20505">
    <w:pPr>
      <w:pStyle w:val="Header"/>
      <w:rPr>
        <w:lang w:val="en-US"/>
      </w:rPr>
    </w:pPr>
    <w:r>
      <w:rPr>
        <w:lang w:val="en-US"/>
      </w:rPr>
      <w:tab/>
    </w:r>
    <w:r>
      <w:rPr>
        <w:lang w:val="en-US"/>
      </w:rPr>
      <w:tab/>
      <w:t>Andrew Wong</w:t>
    </w:r>
  </w:p>
  <w:p w14:paraId="01F36C0C" w14:textId="19EA8A0B" w:rsidR="0076036C" w:rsidRPr="008B41EB" w:rsidRDefault="0076036C">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0" w:nlCheck="1" w:checkStyle="0"/>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3AC"/>
    <w:rsid w:val="00012739"/>
    <w:rsid w:val="00082BF5"/>
    <w:rsid w:val="00085149"/>
    <w:rsid w:val="000C3331"/>
    <w:rsid w:val="000C3E80"/>
    <w:rsid w:val="000D353E"/>
    <w:rsid w:val="000E1F20"/>
    <w:rsid w:val="000E7C3C"/>
    <w:rsid w:val="000F4059"/>
    <w:rsid w:val="00110591"/>
    <w:rsid w:val="00115972"/>
    <w:rsid w:val="001436C9"/>
    <w:rsid w:val="001874B1"/>
    <w:rsid w:val="001A2DEF"/>
    <w:rsid w:val="001B4607"/>
    <w:rsid w:val="001C022E"/>
    <w:rsid w:val="001C0AB2"/>
    <w:rsid w:val="001C4D82"/>
    <w:rsid w:val="001D1D79"/>
    <w:rsid w:val="00203B3F"/>
    <w:rsid w:val="00210939"/>
    <w:rsid w:val="00216863"/>
    <w:rsid w:val="00227CDE"/>
    <w:rsid w:val="00231E21"/>
    <w:rsid w:val="00233A0B"/>
    <w:rsid w:val="002738C9"/>
    <w:rsid w:val="00276BAC"/>
    <w:rsid w:val="0028730A"/>
    <w:rsid w:val="002D0879"/>
    <w:rsid w:val="002D0C28"/>
    <w:rsid w:val="003236C9"/>
    <w:rsid w:val="00324031"/>
    <w:rsid w:val="00327A81"/>
    <w:rsid w:val="0034449A"/>
    <w:rsid w:val="00346BC0"/>
    <w:rsid w:val="003613B3"/>
    <w:rsid w:val="00382868"/>
    <w:rsid w:val="003A3757"/>
    <w:rsid w:val="003A6CA4"/>
    <w:rsid w:val="003B5C3C"/>
    <w:rsid w:val="003B5FAB"/>
    <w:rsid w:val="003B7526"/>
    <w:rsid w:val="003D1515"/>
    <w:rsid w:val="003D45E2"/>
    <w:rsid w:val="003E1D10"/>
    <w:rsid w:val="00403385"/>
    <w:rsid w:val="00421873"/>
    <w:rsid w:val="00425767"/>
    <w:rsid w:val="00435BB5"/>
    <w:rsid w:val="00441DA9"/>
    <w:rsid w:val="00451E46"/>
    <w:rsid w:val="00484674"/>
    <w:rsid w:val="004B3030"/>
    <w:rsid w:val="004C5614"/>
    <w:rsid w:val="004D7F70"/>
    <w:rsid w:val="005060FC"/>
    <w:rsid w:val="00530D4B"/>
    <w:rsid w:val="00535667"/>
    <w:rsid w:val="00536B66"/>
    <w:rsid w:val="00551A44"/>
    <w:rsid w:val="0056198D"/>
    <w:rsid w:val="005C71A3"/>
    <w:rsid w:val="005D11D6"/>
    <w:rsid w:val="005D53CF"/>
    <w:rsid w:val="005D6110"/>
    <w:rsid w:val="005E5D2D"/>
    <w:rsid w:val="005F1ABF"/>
    <w:rsid w:val="005F24C8"/>
    <w:rsid w:val="00604FFF"/>
    <w:rsid w:val="00642D03"/>
    <w:rsid w:val="006556F6"/>
    <w:rsid w:val="00657039"/>
    <w:rsid w:val="00677CE9"/>
    <w:rsid w:val="00694BBA"/>
    <w:rsid w:val="00694D42"/>
    <w:rsid w:val="006C2B14"/>
    <w:rsid w:val="006C3E0F"/>
    <w:rsid w:val="006D275F"/>
    <w:rsid w:val="006E1CAF"/>
    <w:rsid w:val="00703840"/>
    <w:rsid w:val="007164F0"/>
    <w:rsid w:val="00717018"/>
    <w:rsid w:val="00737F9A"/>
    <w:rsid w:val="0076036C"/>
    <w:rsid w:val="0076213E"/>
    <w:rsid w:val="007626FC"/>
    <w:rsid w:val="007739F0"/>
    <w:rsid w:val="007834DC"/>
    <w:rsid w:val="00793DDB"/>
    <w:rsid w:val="00794D29"/>
    <w:rsid w:val="007B4170"/>
    <w:rsid w:val="007D15C9"/>
    <w:rsid w:val="007F1446"/>
    <w:rsid w:val="007F6E34"/>
    <w:rsid w:val="008038A3"/>
    <w:rsid w:val="008232F3"/>
    <w:rsid w:val="00832E71"/>
    <w:rsid w:val="00846309"/>
    <w:rsid w:val="00862FD4"/>
    <w:rsid w:val="008640E2"/>
    <w:rsid w:val="00866F73"/>
    <w:rsid w:val="00871166"/>
    <w:rsid w:val="00875EA5"/>
    <w:rsid w:val="00876982"/>
    <w:rsid w:val="00882E68"/>
    <w:rsid w:val="008B20F0"/>
    <w:rsid w:val="008B41EB"/>
    <w:rsid w:val="008B65D4"/>
    <w:rsid w:val="008C0E44"/>
    <w:rsid w:val="008C268B"/>
    <w:rsid w:val="008D2E6D"/>
    <w:rsid w:val="008D65F3"/>
    <w:rsid w:val="008F2C72"/>
    <w:rsid w:val="008F3283"/>
    <w:rsid w:val="009016FF"/>
    <w:rsid w:val="00905429"/>
    <w:rsid w:val="00907FD7"/>
    <w:rsid w:val="00915438"/>
    <w:rsid w:val="00931D73"/>
    <w:rsid w:val="00941810"/>
    <w:rsid w:val="009433F0"/>
    <w:rsid w:val="009467FC"/>
    <w:rsid w:val="0095464C"/>
    <w:rsid w:val="00963CD1"/>
    <w:rsid w:val="00963EE6"/>
    <w:rsid w:val="0098799A"/>
    <w:rsid w:val="009A6447"/>
    <w:rsid w:val="009E10A9"/>
    <w:rsid w:val="00A0197D"/>
    <w:rsid w:val="00A274D1"/>
    <w:rsid w:val="00A31AF4"/>
    <w:rsid w:val="00A34C84"/>
    <w:rsid w:val="00A40F9E"/>
    <w:rsid w:val="00A65084"/>
    <w:rsid w:val="00A912E4"/>
    <w:rsid w:val="00AA27B6"/>
    <w:rsid w:val="00AA4BCA"/>
    <w:rsid w:val="00AD4D3F"/>
    <w:rsid w:val="00AD7D90"/>
    <w:rsid w:val="00AF193B"/>
    <w:rsid w:val="00B15E3E"/>
    <w:rsid w:val="00B20505"/>
    <w:rsid w:val="00B271D7"/>
    <w:rsid w:val="00B60457"/>
    <w:rsid w:val="00B72C7C"/>
    <w:rsid w:val="00B93AB6"/>
    <w:rsid w:val="00B97B1A"/>
    <w:rsid w:val="00BB1592"/>
    <w:rsid w:val="00BB77B4"/>
    <w:rsid w:val="00BC3E53"/>
    <w:rsid w:val="00BD7C55"/>
    <w:rsid w:val="00BD7F71"/>
    <w:rsid w:val="00C370D4"/>
    <w:rsid w:val="00C416CD"/>
    <w:rsid w:val="00C47EAD"/>
    <w:rsid w:val="00C520DA"/>
    <w:rsid w:val="00C75A7F"/>
    <w:rsid w:val="00C80010"/>
    <w:rsid w:val="00C93B49"/>
    <w:rsid w:val="00CA7A2A"/>
    <w:rsid w:val="00CB3125"/>
    <w:rsid w:val="00CB5850"/>
    <w:rsid w:val="00CE19A3"/>
    <w:rsid w:val="00D12847"/>
    <w:rsid w:val="00D17BE6"/>
    <w:rsid w:val="00D27AD3"/>
    <w:rsid w:val="00D36193"/>
    <w:rsid w:val="00D450F1"/>
    <w:rsid w:val="00D56D8B"/>
    <w:rsid w:val="00D62FB7"/>
    <w:rsid w:val="00DB4958"/>
    <w:rsid w:val="00DD03AC"/>
    <w:rsid w:val="00DD565B"/>
    <w:rsid w:val="00DF3FFE"/>
    <w:rsid w:val="00DF44F9"/>
    <w:rsid w:val="00E22FA1"/>
    <w:rsid w:val="00E245CB"/>
    <w:rsid w:val="00E321C8"/>
    <w:rsid w:val="00E5021E"/>
    <w:rsid w:val="00E91089"/>
    <w:rsid w:val="00EB6806"/>
    <w:rsid w:val="00EB75F6"/>
    <w:rsid w:val="00EC5B3D"/>
    <w:rsid w:val="00ED2AF2"/>
    <w:rsid w:val="00EE0034"/>
    <w:rsid w:val="00EE6B41"/>
    <w:rsid w:val="00EF6A38"/>
    <w:rsid w:val="00F04F6B"/>
    <w:rsid w:val="00F20180"/>
    <w:rsid w:val="00F259A1"/>
    <w:rsid w:val="00F32911"/>
    <w:rsid w:val="00F42435"/>
    <w:rsid w:val="00F647C3"/>
    <w:rsid w:val="00F768B0"/>
    <w:rsid w:val="00F76953"/>
    <w:rsid w:val="00FA6FAF"/>
    <w:rsid w:val="00FC73E0"/>
    <w:rsid w:val="00FD1A62"/>
    <w:rsid w:val="00FE51EB"/>
    <w:rsid w:val="00FF249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1F36BC4"/>
  <w15:docId w15:val="{7934DC7C-BB9B-4006-B794-1B788781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1EB"/>
    <w:pPr>
      <w:tabs>
        <w:tab w:val="center" w:pos="4536"/>
        <w:tab w:val="right" w:pos="9072"/>
      </w:tabs>
      <w:spacing w:after="0" w:line="240" w:lineRule="auto"/>
    </w:pPr>
  </w:style>
  <w:style w:type="character" w:customStyle="1" w:styleId="HeaderChar">
    <w:name w:val="Header Char"/>
    <w:basedOn w:val="DefaultParagraphFont"/>
    <w:link w:val="Header"/>
    <w:uiPriority w:val="99"/>
    <w:rsid w:val="008B41EB"/>
  </w:style>
  <w:style w:type="paragraph" w:styleId="Footer">
    <w:name w:val="footer"/>
    <w:basedOn w:val="Normal"/>
    <w:link w:val="FooterChar"/>
    <w:uiPriority w:val="99"/>
    <w:unhideWhenUsed/>
    <w:rsid w:val="008B41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8B41EB"/>
  </w:style>
  <w:style w:type="paragraph" w:styleId="BalloonText">
    <w:name w:val="Balloon Text"/>
    <w:basedOn w:val="Normal"/>
    <w:link w:val="BalloonTextChar"/>
    <w:uiPriority w:val="99"/>
    <w:semiHidden/>
    <w:unhideWhenUsed/>
    <w:rsid w:val="008B4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1EB"/>
    <w:rPr>
      <w:rFonts w:ascii="Tahoma" w:hAnsi="Tahoma" w:cs="Tahoma"/>
      <w:sz w:val="16"/>
      <w:szCs w:val="16"/>
    </w:rPr>
  </w:style>
  <w:style w:type="character" w:styleId="PlaceholderText">
    <w:name w:val="Placeholder Text"/>
    <w:basedOn w:val="DefaultParagraphFont"/>
    <w:uiPriority w:val="99"/>
    <w:semiHidden/>
    <w:rsid w:val="00DF44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97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png"/><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4.png"/><Relationship Id="rId8" Type="http://schemas.openxmlformats.org/officeDocument/2006/relationships/image" Target="media/image2.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10</Pages>
  <Words>562</Words>
  <Characters>3205</Characters>
  <Application>Microsoft Office Word</Application>
  <DocSecurity>0</DocSecurity>
  <Lines>26</Lines>
  <Paragraphs>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sigrid Andresen</dc:creator>
  <cp:keywords/>
  <dc:description/>
  <cp:lastModifiedBy>Clint Simpson</cp:lastModifiedBy>
  <cp:revision>5</cp:revision>
  <dcterms:created xsi:type="dcterms:W3CDTF">2016-11-30T07:14:00Z</dcterms:created>
  <dcterms:modified xsi:type="dcterms:W3CDTF">2017-02-10T19:22:00Z</dcterms:modified>
</cp:coreProperties>
</file>