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3F" w:rsidRPr="000E243F" w:rsidRDefault="000E243F" w:rsidP="000E243F">
      <w:pPr>
        <w:jc w:val="center"/>
        <w:rPr>
          <w:lang w:val="uk-UA"/>
        </w:rPr>
      </w:pPr>
      <w:proofErr w:type="spellStart"/>
      <w:r>
        <w:rPr>
          <w:rFonts w:ascii="Calibri" w:hAnsi="Calibri" w:cs="Calibri"/>
          <w:b/>
          <w:bCs/>
          <w:color w:val="000000"/>
        </w:rPr>
        <w:t>Лабораторна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робота </w:t>
      </w:r>
      <w:proofErr w:type="spellStart"/>
      <w:r>
        <w:rPr>
          <w:rFonts w:ascii="Calibri" w:hAnsi="Calibri" w:cs="Calibri"/>
          <w:b/>
          <w:bCs/>
          <w:color w:val="000000"/>
        </w:rPr>
        <w:t>No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lang w:val="uk-UA"/>
        </w:rPr>
        <w:t>1</w:t>
      </w:r>
      <w:r>
        <w:rPr>
          <w:rFonts w:ascii="Calibri" w:hAnsi="Calibri" w:cs="Calibri"/>
          <w:b/>
          <w:bCs/>
          <w:color w:val="000000"/>
          <w:lang w:val="uk-UA"/>
        </w:rPr>
        <w:br/>
      </w:r>
      <w:r w:rsidRPr="000E243F">
        <w:rPr>
          <w:lang w:val="uk-UA"/>
        </w:rPr>
        <w:t>ТЕМА: Побудова графіків функцій.</w:t>
      </w:r>
    </w:p>
    <w:p w:rsidR="00B90063" w:rsidRDefault="000E243F" w:rsidP="000E243F">
      <w:pPr>
        <w:jc w:val="center"/>
        <w:rPr>
          <w:lang w:val="uk-UA"/>
        </w:rPr>
      </w:pPr>
      <w:r w:rsidRPr="000E243F">
        <w:rPr>
          <w:lang w:val="uk-UA"/>
        </w:rPr>
        <w:t xml:space="preserve">МЕТА: навчитися використовувати графічні можливості середовища MS </w:t>
      </w:r>
      <w:proofErr w:type="spellStart"/>
      <w:r w:rsidRPr="000E243F">
        <w:rPr>
          <w:lang w:val="uk-UA"/>
        </w:rPr>
        <w:t>Visual</w:t>
      </w:r>
      <w:proofErr w:type="spellEnd"/>
      <w:r w:rsidRPr="000E243F">
        <w:rPr>
          <w:lang w:val="uk-UA"/>
        </w:rPr>
        <w:t xml:space="preserve"> </w:t>
      </w:r>
      <w:proofErr w:type="spellStart"/>
      <w:r w:rsidRPr="000E243F">
        <w:rPr>
          <w:lang w:val="uk-UA"/>
        </w:rPr>
        <w:t>Studio</w:t>
      </w:r>
      <w:proofErr w:type="spellEnd"/>
    </w:p>
    <w:p w:rsidR="000E243F" w:rsidRDefault="000E243F" w:rsidP="000E243F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:rsidR="000E243F" w:rsidRPr="000E243F" w:rsidRDefault="000E243F" w:rsidP="000E243F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Зібрати форму</w:t>
      </w:r>
    </w:p>
    <w:p w:rsidR="000E243F" w:rsidRDefault="000E243F" w:rsidP="000E24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FDE33EF" wp14:editId="2A7B1857">
            <wp:extent cx="3810000" cy="1947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2" t="11903" r="24215" b="29849"/>
                    <a:stretch/>
                  </pic:blipFill>
                  <pic:spPr bwMode="auto">
                    <a:xfrm>
                      <a:off x="0" y="0"/>
                      <a:ext cx="3807965" cy="194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43F" w:rsidRDefault="000E243F" w:rsidP="000E243F">
      <w:pPr>
        <w:rPr>
          <w:lang w:val="uk-UA"/>
        </w:rPr>
      </w:pPr>
    </w:p>
    <w:p w:rsidR="000E243F" w:rsidRPr="000E243F" w:rsidRDefault="000E243F" w:rsidP="000E243F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Написати код за прикладом + варіант</w:t>
      </w:r>
    </w:p>
    <w:p w:rsidR="000E243F" w:rsidRDefault="000E243F" w:rsidP="000E24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D6F5018" wp14:editId="12609225">
            <wp:extent cx="5940425" cy="2258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3F" w:rsidRPr="000E243F" w:rsidRDefault="000E243F" w:rsidP="000E243F">
      <w:pPr>
        <w:pStyle w:val="a5"/>
        <w:numPr>
          <w:ilvl w:val="0"/>
          <w:numId w:val="1"/>
        </w:numPr>
        <w:rPr>
          <w:noProof/>
          <w:lang w:val="uk-UA" w:eastAsia="ru-RU"/>
        </w:rPr>
      </w:pPr>
      <w:r>
        <w:rPr>
          <w:noProof/>
          <w:lang w:val="uk-UA" w:eastAsia="ru-RU"/>
        </w:rPr>
        <w:lastRenderedPageBreak/>
        <w:t>Запустити на перевірку</w:t>
      </w:r>
      <w:r>
        <w:rPr>
          <w:noProof/>
          <w:lang w:val="uk-UA" w:eastAsia="ru-RU"/>
        </w:rPr>
        <w:br/>
      </w:r>
      <w:r>
        <w:rPr>
          <w:noProof/>
          <w:lang w:eastAsia="ru-RU"/>
        </w:rPr>
        <w:drawing>
          <wp:inline distT="0" distB="0" distL="0" distR="0">
            <wp:extent cx="5940425" cy="2874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3F" w:rsidRDefault="000E243F" w:rsidP="000E243F">
      <w:pPr>
        <w:rPr>
          <w:lang w:val="uk-UA"/>
        </w:rPr>
      </w:pPr>
    </w:p>
    <w:p w:rsidR="000E243F" w:rsidRPr="000E243F" w:rsidRDefault="000E243F" w:rsidP="000E243F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Перевірка іншого функціоналу</w:t>
      </w:r>
    </w:p>
    <w:p w:rsidR="000E243F" w:rsidRDefault="000E243F" w:rsidP="000E24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924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3F" w:rsidRDefault="000E243F" w:rsidP="000E243F">
      <w:pPr>
        <w:rPr>
          <w:lang w:val="en-US"/>
        </w:rPr>
      </w:pPr>
      <w:r>
        <w:rPr>
          <w:lang w:val="uk-UA"/>
        </w:rPr>
        <w:t>Відповіді на контрольні запитання</w:t>
      </w:r>
      <w:r>
        <w:rPr>
          <w:lang w:val="en-US"/>
        </w:rPr>
        <w:t>:</w:t>
      </w:r>
    </w:p>
    <w:p w:rsidR="000E243F" w:rsidRPr="000E243F" w:rsidRDefault="000E243F" w:rsidP="000E243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>Ц</w:t>
      </w:r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ей компонент </w:t>
      </w:r>
      <w:proofErr w:type="spellStart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дозволяє</w:t>
      </w:r>
      <w:proofErr w:type="spellEnd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будувати</w:t>
      </w:r>
      <w:proofErr w:type="spellEnd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різні</w:t>
      </w:r>
      <w:proofErr w:type="spellEnd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діаграми</w:t>
      </w:r>
      <w:proofErr w:type="spellEnd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та </w:t>
      </w:r>
      <w:proofErr w:type="spellStart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графіки</w:t>
      </w:r>
      <w:proofErr w:type="spellEnd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 xml:space="preserve">. </w:t>
      </w:r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Компонент </w:t>
      </w:r>
      <w:proofErr w:type="spellStart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Chart</w:t>
      </w:r>
      <w:proofErr w:type="spellEnd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має</w:t>
      </w:r>
      <w:proofErr w:type="spellEnd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безл</w:t>
      </w:r>
      <w:proofErr w:type="gramEnd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іч</w:t>
      </w:r>
      <w:proofErr w:type="spellEnd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властивостей</w:t>
      </w:r>
      <w:proofErr w:type="spellEnd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методів</w:t>
      </w:r>
      <w:proofErr w:type="spellEnd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0E243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подій</w:t>
      </w:r>
      <w:proofErr w:type="spellEnd"/>
    </w:p>
    <w:p w:rsidR="000E243F" w:rsidRPr="000E243F" w:rsidRDefault="000E243F" w:rsidP="000E243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Цикл — </w:t>
      </w:r>
      <w:proofErr w:type="spellStart"/>
      <w:proofErr w:type="gram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р</w:t>
      </w:r>
      <w:proofErr w:type="gramEnd"/>
      <w:r w:rsidRPr="000E243F">
        <w:rPr>
          <w:rFonts w:ascii="Times New Roman" w:hAnsi="Times New Roman" w:cs="Times New Roman"/>
          <w:color w:val="040C28"/>
          <w:sz w:val="24"/>
          <w:szCs w:val="24"/>
        </w:rPr>
        <w:t>ізновид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керівної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конструкції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у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високорівневих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мовах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програмування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,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призначений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для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організації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багаторазового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виконання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набору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інс</w:t>
      </w:r>
      <w:bookmarkStart w:id="0" w:name="_GoBack"/>
      <w:bookmarkEnd w:id="0"/>
      <w:r w:rsidRPr="000E243F">
        <w:rPr>
          <w:rFonts w:ascii="Times New Roman" w:hAnsi="Times New Roman" w:cs="Times New Roman"/>
          <w:color w:val="040C28"/>
          <w:sz w:val="24"/>
          <w:szCs w:val="24"/>
        </w:rPr>
        <w:t>трукцій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(команд)</w:t>
      </w:r>
    </w:p>
    <w:p w:rsidR="000E243F" w:rsidRPr="000E243F" w:rsidRDefault="000E243F" w:rsidP="000E243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Цикл з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передумовою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— </w:t>
      </w:r>
      <w:r w:rsidRPr="000E243F">
        <w:rPr>
          <w:rFonts w:ascii="Times New Roman" w:hAnsi="Times New Roman" w:cs="Times New Roman"/>
          <w:color w:val="040C28"/>
          <w:sz w:val="24"/>
          <w:szCs w:val="24"/>
        </w:rPr>
        <w:t>цикл</w:t>
      </w:r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що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виконується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доки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істинна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деяка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умова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вказана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перед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його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початком.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Ця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умова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перевіряється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до початку 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виконання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</w:t>
      </w:r>
      <w:r w:rsidRPr="000E243F">
        <w:rPr>
          <w:rFonts w:ascii="Times New Roman" w:hAnsi="Times New Roman" w:cs="Times New Roman"/>
          <w:color w:val="040C28"/>
          <w:sz w:val="24"/>
          <w:szCs w:val="24"/>
        </w:rPr>
        <w:t>циклу</w:t>
      </w:r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тому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тіло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може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бути не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виконане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жодного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разу (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якщо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умова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з початку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хибна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).</w:t>
      </w:r>
    </w:p>
    <w:p w:rsidR="000E243F" w:rsidRPr="000E243F" w:rsidRDefault="000E243F" w:rsidP="000E243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uk-UA"/>
        </w:rPr>
        <w:t xml:space="preserve">Цикл із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uk-UA"/>
        </w:rPr>
        <w:t>післяумовою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uk-UA"/>
        </w:rPr>
        <w:t xml:space="preserve"> починається з виконання тіла циклу. </w:t>
      </w:r>
      <w:proofErr w:type="spellStart"/>
      <w:proofErr w:type="gram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</w:t>
      </w:r>
      <w:proofErr w:type="gram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ісля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кожного такого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виконання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перевіряється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умова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циклу. 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Якщо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результатом </w:t>
      </w:r>
      <w:proofErr w:type="spellStart"/>
      <w:proofErr w:type="gram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перев</w:t>
      </w:r>
      <w:proofErr w:type="gramEnd"/>
      <w:r w:rsidRPr="000E243F">
        <w:rPr>
          <w:rFonts w:ascii="Times New Roman" w:hAnsi="Times New Roman" w:cs="Times New Roman"/>
          <w:color w:val="040C28"/>
          <w:sz w:val="24"/>
          <w:szCs w:val="24"/>
        </w:rPr>
        <w:t>ірки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є «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ні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»,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тіло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r w:rsidRPr="000E243F">
        <w:rPr>
          <w:rFonts w:ascii="Times New Roman" w:hAnsi="Times New Roman" w:cs="Times New Roman"/>
          <w:color w:val="040C28"/>
          <w:sz w:val="24"/>
          <w:szCs w:val="24"/>
        </w:rPr>
        <w:lastRenderedPageBreak/>
        <w:t xml:space="preserve">циклу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виконується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ще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раз;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якщо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«так» —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здійснюється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вихід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із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циклу,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тобто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перехід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до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виконання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наступної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за циклом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команди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0E243F" w:rsidRPr="000E243F" w:rsidRDefault="000E243F" w:rsidP="000E243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Цикл з параметром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for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використовується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зазвичай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gram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</w:t>
      </w:r>
      <w:proofErr w:type="gram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тих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випадках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коли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заздалегідь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можна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визначити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кількість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повторень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циклу. Цикл з параметром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for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</w:t>
      </w:r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служить для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організації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n-кратного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виконання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proofErr w:type="gram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тіла</w:t>
      </w:r>
      <w:proofErr w:type="spellEnd"/>
      <w:proofErr w:type="gram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циклу для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значень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параметра циклу з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деякої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впорядкованої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дискретної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множини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0E243F" w:rsidRPr="000E243F" w:rsidRDefault="000E243F" w:rsidP="000E243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Оператор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break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використовується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</w:t>
      </w:r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для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негайного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завершення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циклу</w:t>
      </w:r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Оператор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continue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використовується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gram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для</w:t>
      </w:r>
      <w:proofErr w:type="gram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пропуску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поточної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ітерації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циклу та переходу до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наступної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ітерації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0E243F" w:rsidRPr="000E243F" w:rsidRDefault="000E243F" w:rsidP="000E243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Оператор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continue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дозволяє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пропустити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поточну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ітерацію</w:t>
      </w:r>
      <w:proofErr w:type="spellEnd"/>
      <w:r w:rsidRPr="000E243F">
        <w:rPr>
          <w:rFonts w:ascii="Times New Roman" w:hAnsi="Times New Roman" w:cs="Times New Roman"/>
          <w:color w:val="040C28"/>
          <w:sz w:val="24"/>
          <w:szCs w:val="24"/>
        </w:rPr>
        <w:t xml:space="preserve"> циклу і перейти до </w:t>
      </w:r>
      <w:proofErr w:type="spellStart"/>
      <w:r w:rsidRPr="000E243F">
        <w:rPr>
          <w:rFonts w:ascii="Times New Roman" w:hAnsi="Times New Roman" w:cs="Times New Roman"/>
          <w:color w:val="040C28"/>
          <w:sz w:val="24"/>
          <w:szCs w:val="24"/>
        </w:rPr>
        <w:t>наступної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Це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корисно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коли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потрібно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пропустити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певні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умови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або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значення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в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процесі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виконання</w:t>
      </w:r>
      <w:proofErr w:type="spellEnd"/>
      <w:r w:rsidRPr="000E24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циклу.</w:t>
      </w:r>
    </w:p>
    <w:sectPr w:rsidR="000E243F" w:rsidRPr="000E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8336E"/>
    <w:multiLevelType w:val="hybridMultilevel"/>
    <w:tmpl w:val="E972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D6897"/>
    <w:multiLevelType w:val="hybridMultilevel"/>
    <w:tmpl w:val="85826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675BD"/>
    <w:multiLevelType w:val="hybridMultilevel"/>
    <w:tmpl w:val="15608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38"/>
    <w:rsid w:val="000E243F"/>
    <w:rsid w:val="00B90063"/>
    <w:rsid w:val="00F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2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43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2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2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43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2024-10-06T18:57:00Z</dcterms:created>
  <dcterms:modified xsi:type="dcterms:W3CDTF">2024-10-06T19:04:00Z</dcterms:modified>
</cp:coreProperties>
</file>