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1E6" w:rsidRPr="00471A80" w:rsidRDefault="00914646" w:rsidP="00515B4E">
      <w:pPr>
        <w:spacing w:after="0" w:line="240" w:lineRule="auto"/>
        <w:jc w:val="center"/>
        <w:rPr>
          <w:rFonts w:ascii="Times New Roman" w:hAnsi="Times New Roman" w:cs="Times New Roman"/>
          <w:b/>
          <w:sz w:val="28"/>
          <w:szCs w:val="28"/>
          <w:lang w:val="uk-UA"/>
        </w:rPr>
      </w:pPr>
      <w:r w:rsidRPr="00471A80">
        <w:rPr>
          <w:rFonts w:ascii="Times New Roman" w:hAnsi="Times New Roman" w:cs="Times New Roman"/>
          <w:b/>
          <w:sz w:val="28"/>
          <w:szCs w:val="28"/>
          <w:lang w:val="uk-UA"/>
        </w:rPr>
        <w:t xml:space="preserve">Лекція </w:t>
      </w:r>
      <w:r w:rsidR="009C4F8C">
        <w:rPr>
          <w:rFonts w:ascii="Times New Roman" w:hAnsi="Times New Roman" w:cs="Times New Roman"/>
          <w:b/>
          <w:sz w:val="28"/>
          <w:szCs w:val="28"/>
          <w:lang w:val="uk-UA"/>
        </w:rPr>
        <w:t>3</w:t>
      </w:r>
    </w:p>
    <w:p w:rsidR="00515B4E" w:rsidRDefault="009E0C67" w:rsidP="00515B4E">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ПРАВОВИЙ СТАТУС</w:t>
      </w:r>
      <w:r w:rsidR="00E5446D">
        <w:rPr>
          <w:rFonts w:ascii="Times New Roman" w:hAnsi="Times New Roman" w:cs="Times New Roman"/>
          <w:b/>
          <w:sz w:val="28"/>
          <w:szCs w:val="28"/>
          <w:lang w:val="uk-UA"/>
        </w:rPr>
        <w:t xml:space="preserve"> ОСОБИ. ГРОМАДЯНСТВО</w:t>
      </w:r>
    </w:p>
    <w:p w:rsidR="00354373" w:rsidRDefault="00354373" w:rsidP="00515B4E">
      <w:pPr>
        <w:spacing w:after="0" w:line="240" w:lineRule="auto"/>
        <w:jc w:val="center"/>
        <w:rPr>
          <w:rFonts w:ascii="Times New Roman" w:hAnsi="Times New Roman" w:cs="Times New Roman"/>
          <w:b/>
          <w:sz w:val="28"/>
          <w:szCs w:val="28"/>
          <w:lang w:val="uk-UA"/>
        </w:rPr>
      </w:pPr>
    </w:p>
    <w:p w:rsidR="00354373" w:rsidRDefault="00D501DC" w:rsidP="0035437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E5446D">
        <w:rPr>
          <w:rFonts w:ascii="Times New Roman" w:hAnsi="Times New Roman" w:cs="Times New Roman"/>
          <w:sz w:val="28"/>
          <w:szCs w:val="28"/>
          <w:lang w:val="uk-UA"/>
        </w:rPr>
        <w:t>Поняття п</w:t>
      </w:r>
      <w:r>
        <w:rPr>
          <w:rFonts w:ascii="Times New Roman" w:hAnsi="Times New Roman" w:cs="Times New Roman"/>
          <w:sz w:val="28"/>
          <w:szCs w:val="28"/>
          <w:lang w:val="uk-UA"/>
        </w:rPr>
        <w:t>равов</w:t>
      </w:r>
      <w:r w:rsidR="00E5446D">
        <w:rPr>
          <w:rFonts w:ascii="Times New Roman" w:hAnsi="Times New Roman" w:cs="Times New Roman"/>
          <w:sz w:val="28"/>
          <w:szCs w:val="28"/>
          <w:lang w:val="uk-UA"/>
        </w:rPr>
        <w:t>ого</w:t>
      </w:r>
      <w:r w:rsidR="00AF1F9C">
        <w:rPr>
          <w:rFonts w:ascii="Times New Roman" w:hAnsi="Times New Roman" w:cs="Times New Roman"/>
          <w:sz w:val="28"/>
          <w:szCs w:val="28"/>
          <w:lang w:val="uk-UA"/>
        </w:rPr>
        <w:t xml:space="preserve"> статус</w:t>
      </w:r>
      <w:r w:rsidR="00E5446D">
        <w:rPr>
          <w:rFonts w:ascii="Times New Roman" w:hAnsi="Times New Roman" w:cs="Times New Roman"/>
          <w:sz w:val="28"/>
          <w:szCs w:val="28"/>
          <w:lang w:val="uk-UA"/>
        </w:rPr>
        <w:t>у</w:t>
      </w:r>
      <w:r w:rsidR="00AF1F9C">
        <w:rPr>
          <w:rFonts w:ascii="Times New Roman" w:hAnsi="Times New Roman" w:cs="Times New Roman"/>
          <w:sz w:val="28"/>
          <w:szCs w:val="28"/>
          <w:lang w:val="uk-UA"/>
        </w:rPr>
        <w:t xml:space="preserve"> особи</w:t>
      </w:r>
    </w:p>
    <w:p w:rsidR="00AF1F9C" w:rsidRDefault="00E5446D" w:rsidP="0035437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Поняття і принципи громадянства. Документи, що підтверджують громадянство</w:t>
      </w:r>
    </w:p>
    <w:p w:rsidR="00AF1F9C" w:rsidRDefault="00E5446D" w:rsidP="0035437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00E536F2">
        <w:rPr>
          <w:rFonts w:ascii="Times New Roman" w:hAnsi="Times New Roman" w:cs="Times New Roman"/>
          <w:sz w:val="28"/>
          <w:szCs w:val="28"/>
          <w:lang w:val="uk-UA"/>
        </w:rPr>
        <w:t>Набуття</w:t>
      </w:r>
      <w:r>
        <w:rPr>
          <w:rFonts w:ascii="Times New Roman" w:hAnsi="Times New Roman" w:cs="Times New Roman"/>
          <w:sz w:val="28"/>
          <w:szCs w:val="28"/>
          <w:lang w:val="uk-UA"/>
        </w:rPr>
        <w:t xml:space="preserve"> громадянства</w:t>
      </w:r>
    </w:p>
    <w:p w:rsidR="00E5446D" w:rsidRDefault="00E5446D" w:rsidP="0035437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Припинення г</w:t>
      </w:r>
      <w:bookmarkStart w:id="0" w:name="_GoBack"/>
      <w:bookmarkEnd w:id="0"/>
      <w:r>
        <w:rPr>
          <w:rFonts w:ascii="Times New Roman" w:hAnsi="Times New Roman" w:cs="Times New Roman"/>
          <w:sz w:val="28"/>
          <w:szCs w:val="28"/>
          <w:lang w:val="uk-UA"/>
        </w:rPr>
        <w:t>ромадянства.</w:t>
      </w:r>
    </w:p>
    <w:p w:rsidR="00E5446D" w:rsidRDefault="00E5446D" w:rsidP="0035437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 Державні органи з питань громадянства</w:t>
      </w:r>
    </w:p>
    <w:p w:rsidR="00AF1F9C" w:rsidRDefault="00AF1F9C" w:rsidP="00354373">
      <w:pPr>
        <w:spacing w:after="0" w:line="240" w:lineRule="auto"/>
        <w:jc w:val="both"/>
        <w:rPr>
          <w:rFonts w:ascii="Times New Roman" w:hAnsi="Times New Roman" w:cs="Times New Roman"/>
          <w:sz w:val="28"/>
          <w:szCs w:val="28"/>
          <w:lang w:val="uk-UA"/>
        </w:rPr>
      </w:pPr>
    </w:p>
    <w:p w:rsidR="00E5446D" w:rsidRPr="00E5446D" w:rsidRDefault="00E5446D" w:rsidP="00E5446D">
      <w:pPr>
        <w:spacing w:after="0" w:line="240" w:lineRule="auto"/>
        <w:ind w:firstLine="709"/>
        <w:jc w:val="both"/>
        <w:rPr>
          <w:rFonts w:ascii="Times New Roman" w:hAnsi="Times New Roman" w:cs="Times New Roman"/>
          <w:b/>
          <w:sz w:val="28"/>
          <w:szCs w:val="28"/>
          <w:lang w:val="uk-UA"/>
        </w:rPr>
      </w:pPr>
      <w:r w:rsidRPr="00E5446D">
        <w:rPr>
          <w:rFonts w:ascii="Times New Roman" w:hAnsi="Times New Roman" w:cs="Times New Roman"/>
          <w:b/>
          <w:sz w:val="28"/>
          <w:szCs w:val="28"/>
          <w:lang w:val="uk-UA"/>
        </w:rPr>
        <w:t>1. Поняття правового статусу особи</w:t>
      </w:r>
    </w:p>
    <w:p w:rsidR="00AF1F9C"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b/>
          <w:sz w:val="28"/>
          <w:szCs w:val="28"/>
          <w:u w:val="single"/>
          <w:shd w:val="clear" w:color="auto" w:fill="FFFFFF"/>
          <w:lang w:val="uk-UA"/>
        </w:rPr>
        <w:t>ПРАВОВИЙ СТАТУС ОСОБИ</w:t>
      </w:r>
      <w:r w:rsidRPr="00AF1F9C">
        <w:rPr>
          <w:rFonts w:ascii="Times New Roman" w:hAnsi="Times New Roman" w:cs="Times New Roman"/>
          <w:sz w:val="28"/>
          <w:szCs w:val="28"/>
          <w:shd w:val="clear" w:color="auto" w:fill="FFFFFF"/>
          <w:lang w:val="uk-UA"/>
        </w:rPr>
        <w:t xml:space="preserve"> — це система закріплених у нормативно-правових актах і гарантованих державою прав, свобод, обов'язків, відповідальності, відповідно до яких індивід як суб'єкт права (тобто к такий, що має правосуб'єктність) координує своє поведінку в суспільстві.</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sidRPr="00AF1F9C">
        <w:rPr>
          <w:rFonts w:ascii="Times New Roman" w:hAnsi="Times New Roman" w:cs="Times New Roman"/>
          <w:sz w:val="28"/>
          <w:szCs w:val="28"/>
          <w:shd w:val="clear" w:color="auto" w:fill="FFFFFF"/>
          <w:lang w:val="uk-UA"/>
        </w:rPr>
        <w:t xml:space="preserve">Терміни «особа», «людина», «громадянин» вживаються конституцією і законодавством.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sidRPr="00AF1F9C">
        <w:rPr>
          <w:rFonts w:ascii="Times New Roman" w:hAnsi="Times New Roman" w:cs="Times New Roman"/>
          <w:sz w:val="28"/>
          <w:szCs w:val="28"/>
          <w:shd w:val="clear" w:color="auto" w:fill="FFFFFF"/>
          <w:lang w:val="uk-UA"/>
        </w:rPr>
        <w:t xml:space="preserve">У соціальному плані вони означають членів суспільства.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sidRPr="00AF1F9C">
        <w:rPr>
          <w:rFonts w:ascii="Times New Roman" w:hAnsi="Times New Roman" w:cs="Times New Roman"/>
          <w:sz w:val="28"/>
          <w:szCs w:val="28"/>
          <w:shd w:val="clear" w:color="auto" w:fill="FFFFFF"/>
          <w:lang w:val="uk-UA"/>
        </w:rPr>
        <w:t xml:space="preserve">У політичному плані відповідно до конституції особа виступає </w:t>
      </w:r>
      <w:r>
        <w:rPr>
          <w:rFonts w:ascii="Times New Roman" w:hAnsi="Times New Roman" w:cs="Times New Roman"/>
          <w:sz w:val="28"/>
          <w:szCs w:val="28"/>
          <w:shd w:val="clear" w:color="auto" w:fill="FFFFFF"/>
          <w:lang w:val="uk-UA"/>
        </w:rPr>
        <w:t>я</w:t>
      </w:r>
      <w:r w:rsidRPr="00AF1F9C">
        <w:rPr>
          <w:rFonts w:ascii="Times New Roman" w:hAnsi="Times New Roman" w:cs="Times New Roman"/>
          <w:sz w:val="28"/>
          <w:szCs w:val="28"/>
          <w:shd w:val="clear" w:color="auto" w:fill="FFFFFF"/>
          <w:lang w:val="uk-UA"/>
        </w:rPr>
        <w:t>к</w:t>
      </w:r>
      <w:r>
        <w:rPr>
          <w:rFonts w:ascii="Times New Roman" w:hAnsi="Times New Roman" w:cs="Times New Roman"/>
          <w:sz w:val="28"/>
          <w:szCs w:val="28"/>
          <w:shd w:val="clear" w:color="auto" w:fill="FFFFFF"/>
          <w:lang w:val="uk-UA"/>
        </w:rPr>
        <w:t>:</w:t>
      </w:r>
      <w:r w:rsidRPr="00AF1F9C">
        <w:rPr>
          <w:rFonts w:ascii="Times New Roman" w:hAnsi="Times New Roman" w:cs="Times New Roman"/>
          <w:sz w:val="28"/>
          <w:szCs w:val="28"/>
          <w:shd w:val="clear" w:color="auto" w:fill="FFFFFF"/>
          <w:lang w:val="uk-UA"/>
        </w:rPr>
        <w:t xml:space="preserve">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 xml:space="preserve">громадянин,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 xml:space="preserve">особа без громадянства,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 xml:space="preserve">іноземний громадянин,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 xml:space="preserve">біженець або </w:t>
      </w:r>
      <w:r>
        <w:rPr>
          <w:rFonts w:ascii="Times New Roman" w:hAnsi="Times New Roman" w:cs="Times New Roman"/>
          <w:sz w:val="28"/>
          <w:szCs w:val="28"/>
          <w:shd w:val="clear" w:color="auto" w:fill="FFFFFF"/>
          <w:lang w:val="uk-UA"/>
        </w:rPr>
        <w:t>ви</w:t>
      </w:r>
      <w:r w:rsidRPr="00AF1F9C">
        <w:rPr>
          <w:rFonts w:ascii="Times New Roman" w:hAnsi="Times New Roman" w:cs="Times New Roman"/>
          <w:sz w:val="28"/>
          <w:szCs w:val="28"/>
          <w:shd w:val="clear" w:color="auto" w:fill="FFFFFF"/>
          <w:lang w:val="uk-UA"/>
        </w:rPr>
        <w:t xml:space="preserve">мушений переселенець.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sidRPr="00AF1F9C">
        <w:rPr>
          <w:rFonts w:ascii="Times New Roman" w:hAnsi="Times New Roman" w:cs="Times New Roman"/>
          <w:sz w:val="28"/>
          <w:szCs w:val="28"/>
          <w:shd w:val="clear" w:color="auto" w:fill="FFFFFF"/>
          <w:lang w:val="uk-UA"/>
        </w:rPr>
        <w:t xml:space="preserve">Правове становище людини і громадянина, як у цілому, так і окремо, обумовлюється особливостями соціального статусу, що існує в даний період розвитку суспільства і держави. </w:t>
      </w:r>
    </w:p>
    <w:p w:rsidR="00AF1F9C"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 xml:space="preserve">Правовий статус особи відображає юридичне закріплення досягнутого суспільством обсягу свободи особи. </w:t>
      </w:r>
      <w:r w:rsidRPr="00AF1F9C">
        <w:rPr>
          <w:rFonts w:ascii="Times New Roman" w:hAnsi="Times New Roman" w:cs="Times New Roman"/>
          <w:sz w:val="28"/>
          <w:szCs w:val="28"/>
          <w:u w:val="single"/>
          <w:shd w:val="clear" w:color="auto" w:fill="FFFFFF"/>
          <w:lang w:val="uk-UA"/>
        </w:rPr>
        <w:t>Він ґрунтується на сучасному вченні про свободу, в підвалинах якого лежать такі ідеї</w:t>
      </w:r>
      <w:r w:rsidRPr="00AF1F9C">
        <w:rPr>
          <w:rFonts w:ascii="Times New Roman" w:hAnsi="Times New Roman" w:cs="Times New Roman"/>
          <w:sz w:val="28"/>
          <w:szCs w:val="28"/>
          <w:shd w:val="clear" w:color="auto" w:fill="FFFFFF"/>
          <w:lang w:val="uk-UA"/>
        </w:rPr>
        <w:t>.</w:t>
      </w:r>
    </w:p>
    <w:p w:rsidR="00AF1F9C"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1. Усі люди вільні від народження, і ніхто не має права відчужувати їх природні права. Забезпечення і охорона цих прав є головним обов'язком держави.</w:t>
      </w:r>
    </w:p>
    <w:p w:rsidR="00AF1F9C"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2. Свобода особи полягає у можливості робити все, що не завдає шкоди іншій особі.</w:t>
      </w:r>
    </w:p>
    <w:p w:rsidR="00AF1F9C"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3. Межі свободи можуть визначатися законом, який відповідає праву, а право є мірою свободи.</w:t>
      </w:r>
    </w:p>
    <w:p w:rsidR="00AF1F9C"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4. Обмеження прав є можливим виключно з метою сприяння досягненню загального добробуту в демократичному суспільстві.</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sidRPr="00AF1F9C">
        <w:rPr>
          <w:rFonts w:ascii="Times New Roman" w:hAnsi="Times New Roman" w:cs="Times New Roman"/>
          <w:sz w:val="28"/>
          <w:szCs w:val="28"/>
          <w:shd w:val="clear" w:color="auto" w:fill="FFFFFF"/>
          <w:lang w:val="uk-UA"/>
        </w:rPr>
        <w:t>Поняття «правов</w:t>
      </w:r>
      <w:r>
        <w:rPr>
          <w:rFonts w:ascii="Times New Roman" w:hAnsi="Times New Roman" w:cs="Times New Roman"/>
          <w:sz w:val="28"/>
          <w:szCs w:val="28"/>
          <w:shd w:val="clear" w:color="auto" w:fill="FFFFFF"/>
          <w:lang w:val="uk-UA"/>
        </w:rPr>
        <w:t>ий</w:t>
      </w:r>
      <w:r w:rsidRPr="00AF1F9C">
        <w:rPr>
          <w:rFonts w:ascii="Times New Roman" w:hAnsi="Times New Roman" w:cs="Times New Roman"/>
          <w:sz w:val="28"/>
          <w:szCs w:val="28"/>
          <w:shd w:val="clear" w:color="auto" w:fill="FFFFFF"/>
          <w:lang w:val="uk-UA"/>
        </w:rPr>
        <w:t xml:space="preserve"> ста</w:t>
      </w:r>
      <w:r>
        <w:rPr>
          <w:rFonts w:ascii="Times New Roman" w:hAnsi="Times New Roman" w:cs="Times New Roman"/>
          <w:sz w:val="28"/>
          <w:szCs w:val="28"/>
          <w:shd w:val="clear" w:color="auto" w:fill="FFFFFF"/>
          <w:lang w:val="uk-UA"/>
        </w:rPr>
        <w:t>тус</w:t>
      </w:r>
      <w:r w:rsidRPr="00AF1F9C">
        <w:rPr>
          <w:rFonts w:ascii="Times New Roman" w:hAnsi="Times New Roman" w:cs="Times New Roman"/>
          <w:sz w:val="28"/>
          <w:szCs w:val="28"/>
          <w:shd w:val="clear" w:color="auto" w:fill="FFFFFF"/>
          <w:lang w:val="uk-UA"/>
        </w:rPr>
        <w:t xml:space="preserve"> особи» </w:t>
      </w:r>
      <w:r>
        <w:rPr>
          <w:rFonts w:ascii="Times New Roman" w:hAnsi="Times New Roman" w:cs="Times New Roman"/>
          <w:sz w:val="28"/>
          <w:szCs w:val="28"/>
          <w:shd w:val="clear" w:color="auto" w:fill="FFFFFF"/>
          <w:lang w:val="uk-UA"/>
        </w:rPr>
        <w:t>включає</w:t>
      </w:r>
      <w:r w:rsidR="001F1412">
        <w:rPr>
          <w:rFonts w:ascii="Times New Roman" w:hAnsi="Times New Roman" w:cs="Times New Roman"/>
          <w:sz w:val="28"/>
          <w:szCs w:val="28"/>
          <w:shd w:val="clear" w:color="auto" w:fill="FFFFFF"/>
          <w:lang w:val="uk-UA"/>
        </w:rPr>
        <w:t xml:space="preserve"> (</w:t>
      </w:r>
      <w:r w:rsidR="001F1412" w:rsidRPr="001F1412">
        <w:rPr>
          <w:rFonts w:ascii="Times New Roman" w:hAnsi="Times New Roman" w:cs="Times New Roman"/>
          <w:b/>
          <w:sz w:val="28"/>
          <w:szCs w:val="28"/>
          <w:u w:val="single"/>
          <w:shd w:val="clear" w:color="auto" w:fill="FFFFFF"/>
          <w:lang w:val="uk-UA"/>
        </w:rPr>
        <w:t>Структура правового статусу особи</w:t>
      </w:r>
      <w:r w:rsidR="001F1412">
        <w:rPr>
          <w:rFonts w:ascii="Times New Roman" w:hAnsi="Times New Roman" w:cs="Times New Roman"/>
          <w:sz w:val="28"/>
          <w:szCs w:val="28"/>
          <w:shd w:val="clear" w:color="auto" w:fill="FFFFFF"/>
          <w:lang w:val="uk-UA"/>
        </w:rPr>
        <w:t>)</w:t>
      </w:r>
      <w:r>
        <w:rPr>
          <w:rFonts w:ascii="Times New Roman" w:hAnsi="Times New Roman" w:cs="Times New Roman"/>
          <w:sz w:val="28"/>
          <w:szCs w:val="28"/>
          <w:shd w:val="clear" w:color="auto" w:fill="FFFFFF"/>
          <w:lang w:val="uk-UA"/>
        </w:rPr>
        <w:t>:</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w:t>
      </w:r>
      <w:r w:rsidRPr="00AF1F9C">
        <w:rPr>
          <w:rFonts w:ascii="Times New Roman" w:hAnsi="Times New Roman" w:cs="Times New Roman"/>
          <w:sz w:val="28"/>
          <w:szCs w:val="28"/>
          <w:shd w:val="clear" w:color="auto" w:fill="FFFFFF"/>
          <w:lang w:val="uk-UA"/>
        </w:rPr>
        <w:t xml:space="preserve"> прав</w:t>
      </w:r>
      <w:r>
        <w:rPr>
          <w:rFonts w:ascii="Times New Roman" w:hAnsi="Times New Roman" w:cs="Times New Roman"/>
          <w:sz w:val="28"/>
          <w:szCs w:val="28"/>
          <w:shd w:val="clear" w:color="auto" w:fill="FFFFFF"/>
          <w:lang w:val="uk-UA"/>
        </w:rPr>
        <w:t>а</w:t>
      </w:r>
      <w:r w:rsidRPr="00AF1F9C">
        <w:rPr>
          <w:rFonts w:ascii="Times New Roman" w:hAnsi="Times New Roman" w:cs="Times New Roman"/>
          <w:sz w:val="28"/>
          <w:szCs w:val="28"/>
          <w:shd w:val="clear" w:color="auto" w:fill="FFFFFF"/>
          <w:lang w:val="uk-UA"/>
        </w:rPr>
        <w:t xml:space="preserve"> і обов'язк</w:t>
      </w:r>
      <w:r>
        <w:rPr>
          <w:rFonts w:ascii="Times New Roman" w:hAnsi="Times New Roman" w:cs="Times New Roman"/>
          <w:sz w:val="28"/>
          <w:szCs w:val="28"/>
          <w:shd w:val="clear" w:color="auto" w:fill="FFFFFF"/>
          <w:lang w:val="uk-UA"/>
        </w:rPr>
        <w:t>и</w:t>
      </w:r>
      <w:r w:rsidRPr="00AF1F9C">
        <w:rPr>
          <w:rFonts w:ascii="Times New Roman" w:hAnsi="Times New Roman" w:cs="Times New Roman"/>
          <w:sz w:val="28"/>
          <w:szCs w:val="28"/>
          <w:shd w:val="clear" w:color="auto" w:fill="FFFFFF"/>
          <w:lang w:val="uk-UA"/>
        </w:rPr>
        <w:t xml:space="preserve">,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 xml:space="preserve">громадянство,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 xml:space="preserve">правосуб'єктність,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 xml:space="preserve">відповідальність за можливо вчинене правопорушення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гарантії</w:t>
      </w:r>
      <w:r w:rsidRPr="00AF1F9C">
        <w:rPr>
          <w:rFonts w:ascii="Times New Roman" w:hAnsi="Times New Roman" w:cs="Times New Roman"/>
          <w:sz w:val="28"/>
          <w:szCs w:val="28"/>
          <w:shd w:val="clear" w:color="auto" w:fill="FFFFFF"/>
          <w:lang w:val="uk-UA"/>
        </w:rPr>
        <w:t xml:space="preserve">.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p>
    <w:p w:rsidR="00AF1F9C"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lastRenderedPageBreak/>
        <w:t>Громадянство як певний політико-юридичний стан є передумовою набуття індивідом правового статусу громадянина конкретної держави в повному обсязі. Воно визначає формування правового становище особи і особливостей конституційних основ її статусу.</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sidRPr="00AF1F9C">
        <w:rPr>
          <w:rFonts w:ascii="Times New Roman" w:hAnsi="Times New Roman" w:cs="Times New Roman"/>
          <w:sz w:val="28"/>
          <w:szCs w:val="28"/>
          <w:shd w:val="clear" w:color="auto" w:fill="FFFFFF"/>
          <w:lang w:val="uk-UA"/>
        </w:rPr>
        <w:t>Правовий статус громадянина, іноземця чи особи без громадянства безпосередньо виражає його правосуб'єктність, котру, як записано в Загальній декларації прав людини ООН, зобов'язані визнавати всі держави. Він містить у собі основні не</w:t>
      </w:r>
      <w:r>
        <w:rPr>
          <w:rFonts w:ascii="Times New Roman" w:hAnsi="Times New Roman" w:cs="Times New Roman"/>
          <w:sz w:val="28"/>
          <w:szCs w:val="28"/>
          <w:shd w:val="clear" w:color="auto" w:fill="FFFFFF"/>
          <w:lang w:val="uk-UA"/>
        </w:rPr>
        <w:t>відчу</w:t>
      </w:r>
      <w:r w:rsidRPr="00AF1F9C">
        <w:rPr>
          <w:rFonts w:ascii="Times New Roman" w:hAnsi="Times New Roman" w:cs="Times New Roman"/>
          <w:sz w:val="28"/>
          <w:szCs w:val="28"/>
          <w:shd w:val="clear" w:color="auto" w:fill="FFFFFF"/>
          <w:lang w:val="uk-UA"/>
        </w:rPr>
        <w:t xml:space="preserve">жувані права людини, як правило, закріплені в конституції демократичної держави </w:t>
      </w:r>
    </w:p>
    <w:p w:rsidR="00AF1F9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p>
    <w:p w:rsidR="00AF1F9C"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 xml:space="preserve">Правовий статус мають будь-яка особа, відокремлені групи осіб, а також сукупність всіх осіб у суспільстві в цілому — громадянське суспільство (народ) </w:t>
      </w:r>
    </w:p>
    <w:p w:rsidR="00AF1F9C" w:rsidRDefault="00AF1F9C" w:rsidP="00AF1F9C">
      <w:pPr>
        <w:spacing w:after="0" w:line="240" w:lineRule="auto"/>
        <w:ind w:firstLine="709"/>
        <w:jc w:val="both"/>
        <w:rPr>
          <w:rFonts w:ascii="Times New Roman" w:hAnsi="Times New Roman" w:cs="Times New Roman"/>
          <w:sz w:val="28"/>
          <w:szCs w:val="28"/>
          <w:lang w:val="uk-UA"/>
        </w:rPr>
      </w:pPr>
    </w:p>
    <w:p w:rsidR="001F1412" w:rsidRPr="001F1412" w:rsidRDefault="00AF1F9C" w:rsidP="00AF1F9C">
      <w:pPr>
        <w:spacing w:after="0" w:line="240" w:lineRule="auto"/>
        <w:ind w:firstLine="709"/>
        <w:jc w:val="both"/>
        <w:rPr>
          <w:rFonts w:ascii="Times New Roman" w:hAnsi="Times New Roman" w:cs="Times New Roman"/>
          <w:b/>
          <w:sz w:val="28"/>
          <w:szCs w:val="28"/>
          <w:u w:val="single"/>
          <w:lang w:val="uk-UA"/>
        </w:rPr>
      </w:pPr>
      <w:r w:rsidRPr="001F1412">
        <w:rPr>
          <w:rFonts w:ascii="Times New Roman" w:hAnsi="Times New Roman" w:cs="Times New Roman"/>
          <w:b/>
          <w:sz w:val="28"/>
          <w:szCs w:val="28"/>
          <w:u w:val="single"/>
          <w:shd w:val="clear" w:color="auto" w:fill="FFFFFF"/>
          <w:lang w:val="uk-UA"/>
        </w:rPr>
        <w:t>Види правових статусів особи:</w:t>
      </w:r>
    </w:p>
    <w:p w:rsidR="001F1412" w:rsidRDefault="001F1412" w:rsidP="00AF1F9C">
      <w:pPr>
        <w:spacing w:after="0" w:line="240" w:lineRule="auto"/>
        <w:ind w:firstLine="709"/>
        <w:jc w:val="both"/>
        <w:rPr>
          <w:rFonts w:ascii="Times New Roman" w:hAnsi="Times New Roman" w:cs="Times New Roman"/>
          <w:sz w:val="28"/>
          <w:szCs w:val="28"/>
          <w:shd w:val="clear" w:color="auto" w:fill="FFFFFF"/>
          <w:lang w:val="uk-UA"/>
        </w:rPr>
      </w:pPr>
      <w:r w:rsidRPr="001F1412">
        <w:rPr>
          <w:rFonts w:ascii="Times New Roman" w:hAnsi="Times New Roman" w:cs="Times New Roman"/>
          <w:b/>
          <w:sz w:val="28"/>
          <w:szCs w:val="28"/>
          <w:u w:val="single"/>
          <w:shd w:val="clear" w:color="auto" w:fill="FFFFFF"/>
          <w:lang w:val="uk-UA"/>
        </w:rPr>
        <w:t xml:space="preserve">а) </w:t>
      </w:r>
      <w:r w:rsidR="00AF1F9C" w:rsidRPr="001F1412">
        <w:rPr>
          <w:rFonts w:ascii="Times New Roman" w:hAnsi="Times New Roman" w:cs="Times New Roman"/>
          <w:b/>
          <w:sz w:val="28"/>
          <w:szCs w:val="28"/>
          <w:u w:val="single"/>
          <w:shd w:val="clear" w:color="auto" w:fill="FFFFFF"/>
          <w:lang w:val="uk-UA"/>
        </w:rPr>
        <w:t>загальний</w:t>
      </w: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 статус особи як громадянина держави закріплений у конституції і конституційних законах. Він є загальним, узагальненим і однаковим для всіх незалежно від національності, релігійних переконань, соціального стану; характеризується стабільністю і визначеністю; передбачає рівність прав і обов'язків громадян, рівність їх перед законом; є засадничим для всіх інших; є основою для набуття конкретних суб'єктивних прав, покладення обов'язків і несення відповідальності</w:t>
      </w:r>
    </w:p>
    <w:p w:rsidR="001F1412" w:rsidRDefault="001F1412"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Загальний правовий статус у всіх громадян — один</w:t>
      </w:r>
    </w:p>
    <w:p w:rsidR="001F1412" w:rsidRDefault="001F1412" w:rsidP="00AF1F9C">
      <w:pPr>
        <w:spacing w:after="0" w:line="240" w:lineRule="auto"/>
        <w:ind w:firstLine="709"/>
        <w:jc w:val="both"/>
        <w:rPr>
          <w:rFonts w:ascii="Times New Roman" w:hAnsi="Times New Roman" w:cs="Times New Roman"/>
          <w:sz w:val="28"/>
          <w:szCs w:val="28"/>
          <w:shd w:val="clear" w:color="auto" w:fill="FFFFFF"/>
          <w:lang w:val="uk-UA"/>
        </w:rPr>
      </w:pPr>
      <w:r w:rsidRPr="001F1412">
        <w:rPr>
          <w:rFonts w:ascii="Times New Roman" w:hAnsi="Times New Roman" w:cs="Times New Roman"/>
          <w:b/>
          <w:sz w:val="28"/>
          <w:szCs w:val="28"/>
          <w:u w:val="single"/>
          <w:shd w:val="clear" w:color="auto" w:fill="FFFFFF"/>
          <w:lang w:val="uk-UA"/>
        </w:rPr>
        <w:t xml:space="preserve">б) </w:t>
      </w:r>
      <w:r w:rsidR="00AF1F9C" w:rsidRPr="001F1412">
        <w:rPr>
          <w:rFonts w:ascii="Times New Roman" w:hAnsi="Times New Roman" w:cs="Times New Roman"/>
          <w:b/>
          <w:sz w:val="28"/>
          <w:szCs w:val="28"/>
          <w:u w:val="single"/>
          <w:shd w:val="clear" w:color="auto" w:fill="FFFFFF"/>
          <w:lang w:val="uk-UA"/>
        </w:rPr>
        <w:t>спеціальний</w:t>
      </w: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 xml:space="preserve">- статус особи як представника тієї чи іншої соціальної групи, відокремленої за певним </w:t>
      </w:r>
      <w:proofErr w:type="spellStart"/>
      <w:r w:rsidRPr="00AF1F9C">
        <w:rPr>
          <w:rFonts w:ascii="Times New Roman" w:hAnsi="Times New Roman" w:cs="Times New Roman"/>
          <w:sz w:val="28"/>
          <w:szCs w:val="28"/>
          <w:shd w:val="clear" w:color="auto" w:fill="FFFFFF"/>
          <w:lang w:val="uk-UA"/>
        </w:rPr>
        <w:t>юридико</w:t>
      </w:r>
      <w:proofErr w:type="spellEnd"/>
      <w:r w:rsidRPr="00AF1F9C">
        <w:rPr>
          <w:rFonts w:ascii="Times New Roman" w:hAnsi="Times New Roman" w:cs="Times New Roman"/>
          <w:sz w:val="28"/>
          <w:szCs w:val="28"/>
          <w:shd w:val="clear" w:color="auto" w:fill="FFFFFF"/>
          <w:lang w:val="uk-UA"/>
        </w:rPr>
        <w:t>-значущим началом (родом діяльності, віком та ін.), який наділений відповідно до законів та інших нормативних актів спеціальними, додатковими, правами і обов'язками, обумовлений особливостями становища особи і потребами її функціональної спеціальної активності (студент, пенсіонер, військовослужбовець, посадова особа та ін.); є загальним для певного кола осіб. Спеціальний статус доповнює (статус депутата) або обмежує (статус рецидивіста) загальний правовий статус, тобто коректує його. На відміну від загального статусу, який є постійним, спеціальний статус має минущий характер</w:t>
      </w:r>
    </w:p>
    <w:p w:rsidR="001F1412" w:rsidRDefault="001F1412"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спеціальних статусів (різноманітних) — багато</w:t>
      </w:r>
    </w:p>
    <w:p w:rsidR="001F1412" w:rsidRDefault="001F1412" w:rsidP="00AF1F9C">
      <w:pPr>
        <w:spacing w:after="0" w:line="240" w:lineRule="auto"/>
        <w:ind w:firstLine="709"/>
        <w:jc w:val="both"/>
        <w:rPr>
          <w:rFonts w:ascii="Times New Roman" w:hAnsi="Times New Roman" w:cs="Times New Roman"/>
          <w:sz w:val="28"/>
          <w:szCs w:val="28"/>
          <w:lang w:val="uk-UA"/>
        </w:rPr>
      </w:pPr>
      <w:r w:rsidRPr="001F1412">
        <w:rPr>
          <w:rFonts w:ascii="Times New Roman" w:hAnsi="Times New Roman" w:cs="Times New Roman"/>
          <w:b/>
          <w:sz w:val="28"/>
          <w:szCs w:val="28"/>
          <w:u w:val="single"/>
          <w:shd w:val="clear" w:color="auto" w:fill="FFFFFF"/>
          <w:lang w:val="uk-UA"/>
        </w:rPr>
        <w:t xml:space="preserve">в) </w:t>
      </w:r>
      <w:r w:rsidR="00AF1F9C" w:rsidRPr="001F1412">
        <w:rPr>
          <w:rFonts w:ascii="Times New Roman" w:hAnsi="Times New Roman" w:cs="Times New Roman"/>
          <w:b/>
          <w:sz w:val="28"/>
          <w:szCs w:val="28"/>
          <w:u w:val="single"/>
          <w:shd w:val="clear" w:color="auto" w:fill="FFFFFF"/>
          <w:lang w:val="uk-UA"/>
        </w:rPr>
        <w:t>індивідуальний</w:t>
      </w: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 статус особи як індивідуума, який становить персоніфіковані права і обов'язки в їх конкретних, природних і набутих здібностях і особливостях (стать, вік, родинний стан, стан здоров'я, релігійні переконання тощо), відрізняється рухливістю: змінюється відповідно до тих змін, що відбуваються в житті людини</w:t>
      </w:r>
    </w:p>
    <w:p w:rsidR="001F1412" w:rsidRDefault="001F1412" w:rsidP="00AF1F9C">
      <w:pPr>
        <w:spacing w:after="0" w:line="240" w:lineRule="auto"/>
        <w:ind w:firstLine="709"/>
        <w:jc w:val="both"/>
        <w:rPr>
          <w:rFonts w:ascii="Times New Roman" w:hAnsi="Times New Roman" w:cs="Times New Roman"/>
          <w:sz w:val="28"/>
          <w:szCs w:val="28"/>
          <w:shd w:val="clear" w:color="auto" w:fill="FFFFFF"/>
          <w:lang w:val="uk-UA"/>
        </w:rPr>
      </w:pPr>
      <w:r w:rsidRPr="00AF1F9C">
        <w:rPr>
          <w:rFonts w:ascii="Times New Roman" w:hAnsi="Times New Roman" w:cs="Times New Roman"/>
          <w:sz w:val="28"/>
          <w:szCs w:val="28"/>
          <w:shd w:val="clear" w:color="auto" w:fill="FFFFFF"/>
          <w:lang w:val="uk-UA"/>
        </w:rPr>
        <w:t>індивідуальних</w:t>
      </w:r>
      <w:r>
        <w:rPr>
          <w:rFonts w:ascii="Times New Roman" w:hAnsi="Times New Roman" w:cs="Times New Roman"/>
          <w:sz w:val="28"/>
          <w:szCs w:val="28"/>
          <w:shd w:val="clear" w:color="auto" w:fill="FFFFFF"/>
          <w:lang w:val="uk-UA"/>
        </w:rPr>
        <w:t xml:space="preserve"> статусів</w:t>
      </w:r>
      <w:r w:rsidRPr="00AF1F9C">
        <w:rPr>
          <w:rFonts w:ascii="Times New Roman" w:hAnsi="Times New Roman" w:cs="Times New Roman"/>
          <w:sz w:val="28"/>
          <w:szCs w:val="28"/>
          <w:shd w:val="clear" w:color="auto" w:fill="FFFFFF"/>
          <w:lang w:val="uk-UA"/>
        </w:rPr>
        <w:t xml:space="preserve"> -</w:t>
      </w:r>
      <w:r>
        <w:rPr>
          <w:rFonts w:ascii="Times New Roman" w:hAnsi="Times New Roman" w:cs="Times New Roman"/>
          <w:sz w:val="28"/>
          <w:szCs w:val="28"/>
          <w:shd w:val="clear" w:color="auto" w:fill="FFFFFF"/>
          <w:lang w:val="uk-UA"/>
        </w:rPr>
        <w:t xml:space="preserve"> </w:t>
      </w:r>
      <w:r w:rsidRPr="00AF1F9C">
        <w:rPr>
          <w:rFonts w:ascii="Times New Roman" w:hAnsi="Times New Roman" w:cs="Times New Roman"/>
          <w:sz w:val="28"/>
          <w:szCs w:val="28"/>
          <w:shd w:val="clear" w:color="auto" w:fill="FFFFFF"/>
          <w:lang w:val="uk-UA"/>
        </w:rPr>
        <w:t>стільки, скільки осіб проживає в державі.</w:t>
      </w:r>
    </w:p>
    <w:p w:rsidR="001F1412" w:rsidRDefault="001F1412" w:rsidP="00AF1F9C">
      <w:pPr>
        <w:spacing w:after="0" w:line="240" w:lineRule="auto"/>
        <w:ind w:firstLine="709"/>
        <w:jc w:val="both"/>
        <w:rPr>
          <w:rFonts w:ascii="Times New Roman" w:hAnsi="Times New Roman" w:cs="Times New Roman"/>
          <w:sz w:val="28"/>
          <w:szCs w:val="28"/>
          <w:shd w:val="clear" w:color="auto" w:fill="FFFFFF"/>
          <w:lang w:val="uk-UA"/>
        </w:rPr>
      </w:pPr>
    </w:p>
    <w:p w:rsidR="001F1412" w:rsidRPr="001F1412" w:rsidRDefault="001F1412" w:rsidP="00AF1F9C">
      <w:pPr>
        <w:spacing w:after="0" w:line="240" w:lineRule="auto"/>
        <w:ind w:firstLine="709"/>
        <w:jc w:val="both"/>
        <w:rPr>
          <w:rFonts w:ascii="Times New Roman" w:hAnsi="Times New Roman" w:cs="Times New Roman"/>
          <w:sz w:val="28"/>
          <w:szCs w:val="28"/>
          <w:u w:val="single"/>
          <w:shd w:val="clear" w:color="auto" w:fill="FFFFFF"/>
          <w:lang w:val="uk-UA"/>
        </w:rPr>
      </w:pPr>
      <w:r w:rsidRPr="001F1412">
        <w:rPr>
          <w:rFonts w:ascii="Times New Roman" w:hAnsi="Times New Roman" w:cs="Times New Roman"/>
          <w:sz w:val="28"/>
          <w:szCs w:val="28"/>
          <w:u w:val="single"/>
          <w:shd w:val="clear" w:color="auto" w:fill="FFFFFF"/>
          <w:lang w:val="uk-UA"/>
        </w:rPr>
        <w:t>Т.Ч.:</w:t>
      </w:r>
      <w:r w:rsidR="00AF1F9C" w:rsidRPr="001F1412">
        <w:rPr>
          <w:rFonts w:ascii="Times New Roman" w:hAnsi="Times New Roman" w:cs="Times New Roman"/>
          <w:sz w:val="28"/>
          <w:szCs w:val="28"/>
          <w:u w:val="single"/>
          <w:shd w:val="clear" w:color="auto" w:fill="FFFFFF"/>
          <w:lang w:val="uk-UA"/>
        </w:rPr>
        <w:t xml:space="preserve"> тр</w:t>
      </w:r>
      <w:r w:rsidRPr="001F1412">
        <w:rPr>
          <w:rFonts w:ascii="Times New Roman" w:hAnsi="Times New Roman" w:cs="Times New Roman"/>
          <w:sz w:val="28"/>
          <w:szCs w:val="28"/>
          <w:u w:val="single"/>
          <w:shd w:val="clear" w:color="auto" w:fill="FFFFFF"/>
          <w:lang w:val="uk-UA"/>
        </w:rPr>
        <w:t>и</w:t>
      </w:r>
      <w:r w:rsidR="00AF1F9C" w:rsidRPr="001F1412">
        <w:rPr>
          <w:rFonts w:ascii="Times New Roman" w:hAnsi="Times New Roman" w:cs="Times New Roman"/>
          <w:sz w:val="28"/>
          <w:szCs w:val="28"/>
          <w:u w:val="single"/>
          <w:shd w:val="clear" w:color="auto" w:fill="FFFFFF"/>
          <w:lang w:val="uk-UA"/>
        </w:rPr>
        <w:t xml:space="preserve"> вид</w:t>
      </w:r>
      <w:r w:rsidRPr="001F1412">
        <w:rPr>
          <w:rFonts w:ascii="Times New Roman" w:hAnsi="Times New Roman" w:cs="Times New Roman"/>
          <w:sz w:val="28"/>
          <w:szCs w:val="28"/>
          <w:u w:val="single"/>
          <w:shd w:val="clear" w:color="auto" w:fill="FFFFFF"/>
          <w:lang w:val="uk-UA"/>
        </w:rPr>
        <w:t>и</w:t>
      </w:r>
      <w:r w:rsidR="00AF1F9C" w:rsidRPr="001F1412">
        <w:rPr>
          <w:rFonts w:ascii="Times New Roman" w:hAnsi="Times New Roman" w:cs="Times New Roman"/>
          <w:sz w:val="28"/>
          <w:szCs w:val="28"/>
          <w:u w:val="single"/>
          <w:shd w:val="clear" w:color="auto" w:fill="FFFFFF"/>
          <w:lang w:val="uk-UA"/>
        </w:rPr>
        <w:t xml:space="preserve"> статусів у одного суб'єкта права. </w:t>
      </w:r>
    </w:p>
    <w:p w:rsidR="001F1412"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Правове становище конкретної фізичної особи може розглядатися як сума загального, спеціального та індивідуального статусів, співвідношення яких варіюється залежно від конкретних ситуацій.</w:t>
      </w:r>
    </w:p>
    <w:p w:rsidR="001F1412"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lastRenderedPageBreak/>
        <w:t>Слід зазначити, що спеціальні статуси, які конкретизують загальний правовий статус на рівні окремих соціальних груп, відрізняються різноманітнішою галузевою гамою, ніж загальний статус, який визначається конституцією.</w:t>
      </w:r>
    </w:p>
    <w:p w:rsidR="001F1412"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Спеціальні статуси можуть міститися в рамках однієї галузі права (наприклад, державно-правовий статус депутата, цивільно-правовий статус підприємця, трудовий статус пенсіонера, процесуальне-правові статуси експерта-криміналіста, обвинуваченого та ін.) або мати комплексний характер (статус посадової особи, неповнолітнього, військовослужбовця та ін.).</w:t>
      </w:r>
    </w:p>
    <w:p w:rsidR="001F1412" w:rsidRDefault="001F1412" w:rsidP="00AF1F9C">
      <w:pPr>
        <w:spacing w:after="0" w:line="240" w:lineRule="auto"/>
        <w:ind w:firstLine="709"/>
        <w:jc w:val="both"/>
        <w:rPr>
          <w:rFonts w:ascii="Times New Roman" w:hAnsi="Times New Roman" w:cs="Times New Roman"/>
          <w:sz w:val="28"/>
          <w:szCs w:val="28"/>
          <w:shd w:val="clear" w:color="auto" w:fill="FFFFFF"/>
          <w:lang w:val="uk-UA"/>
        </w:rPr>
      </w:pPr>
    </w:p>
    <w:p w:rsidR="001F1412" w:rsidRPr="001F1412" w:rsidRDefault="00AF1F9C" w:rsidP="00AF1F9C">
      <w:pPr>
        <w:spacing w:after="0" w:line="240" w:lineRule="auto"/>
        <w:ind w:firstLine="709"/>
        <w:jc w:val="both"/>
        <w:rPr>
          <w:rFonts w:ascii="Times New Roman" w:hAnsi="Times New Roman" w:cs="Times New Roman"/>
          <w:sz w:val="28"/>
          <w:szCs w:val="28"/>
          <w:u w:val="single"/>
          <w:lang w:val="uk-UA"/>
        </w:rPr>
      </w:pPr>
      <w:r w:rsidRPr="001F1412">
        <w:rPr>
          <w:rFonts w:ascii="Times New Roman" w:hAnsi="Times New Roman" w:cs="Times New Roman"/>
          <w:sz w:val="28"/>
          <w:szCs w:val="28"/>
          <w:u w:val="single"/>
          <w:shd w:val="clear" w:color="auto" w:fill="FFFFFF"/>
          <w:lang w:val="uk-UA"/>
        </w:rPr>
        <w:t>Види правових статусів особи за суб'єктами:</w:t>
      </w:r>
    </w:p>
    <w:p w:rsidR="001F1412"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 статус громадян, іноземців, осіб без громадянства, осіб з подвійним громадянством, біженців, українських громадян, що перебувають за кордоном;</w:t>
      </w:r>
    </w:p>
    <w:p w:rsidR="001F1412" w:rsidRDefault="00AF1F9C" w:rsidP="00AF1F9C">
      <w:pPr>
        <w:spacing w:after="0" w:line="240" w:lineRule="auto"/>
        <w:ind w:firstLine="709"/>
        <w:jc w:val="both"/>
        <w:rPr>
          <w:rFonts w:ascii="Times New Roman" w:hAnsi="Times New Roman" w:cs="Times New Roman"/>
          <w:sz w:val="28"/>
          <w:szCs w:val="28"/>
          <w:lang w:val="uk-UA"/>
        </w:rPr>
      </w:pPr>
      <w:r w:rsidRPr="00AF1F9C">
        <w:rPr>
          <w:rFonts w:ascii="Times New Roman" w:hAnsi="Times New Roman" w:cs="Times New Roman"/>
          <w:sz w:val="28"/>
          <w:szCs w:val="28"/>
          <w:shd w:val="clear" w:color="auto" w:fill="FFFFFF"/>
          <w:lang w:val="uk-UA"/>
        </w:rPr>
        <w:t>• статус службових і посадових осіб (депутата, міністра, судді, прокурора, голови обласної державної адміністрації та ін.);</w:t>
      </w:r>
    </w:p>
    <w:p w:rsidR="00D501DC" w:rsidRDefault="00AF1F9C" w:rsidP="00AF1F9C">
      <w:pPr>
        <w:spacing w:after="0" w:line="240" w:lineRule="auto"/>
        <w:ind w:firstLine="709"/>
        <w:jc w:val="both"/>
        <w:rPr>
          <w:rFonts w:ascii="Times New Roman" w:hAnsi="Times New Roman" w:cs="Times New Roman"/>
          <w:sz w:val="28"/>
          <w:szCs w:val="28"/>
          <w:shd w:val="clear" w:color="auto" w:fill="FFFFFF"/>
          <w:lang w:val="uk-UA"/>
        </w:rPr>
      </w:pPr>
      <w:r w:rsidRPr="00AF1F9C">
        <w:rPr>
          <w:rFonts w:ascii="Times New Roman" w:hAnsi="Times New Roman" w:cs="Times New Roman"/>
          <w:sz w:val="28"/>
          <w:szCs w:val="28"/>
          <w:shd w:val="clear" w:color="auto" w:fill="FFFFFF"/>
          <w:lang w:val="uk-UA"/>
        </w:rPr>
        <w:t>• статус осіб, що працюють в екстремальних умовах (на оборонних об'єкта</w:t>
      </w:r>
      <w:r w:rsidR="00E5446D">
        <w:rPr>
          <w:rFonts w:ascii="Times New Roman" w:hAnsi="Times New Roman" w:cs="Times New Roman"/>
          <w:sz w:val="28"/>
          <w:szCs w:val="28"/>
          <w:shd w:val="clear" w:color="auto" w:fill="FFFFFF"/>
          <w:lang w:val="uk-UA"/>
        </w:rPr>
        <w:t>х, секретних виробництва</w:t>
      </w:r>
      <w:r w:rsidRPr="00AF1F9C">
        <w:rPr>
          <w:rFonts w:ascii="Times New Roman" w:hAnsi="Times New Roman" w:cs="Times New Roman"/>
          <w:sz w:val="28"/>
          <w:szCs w:val="28"/>
          <w:shd w:val="clear" w:color="auto" w:fill="FFFFFF"/>
          <w:lang w:val="uk-UA"/>
        </w:rPr>
        <w:t>х) та ін.</w:t>
      </w:r>
    </w:p>
    <w:p w:rsidR="001F1412" w:rsidRDefault="001F1412" w:rsidP="00AF1F9C">
      <w:pPr>
        <w:spacing w:after="0" w:line="240" w:lineRule="auto"/>
        <w:ind w:firstLine="709"/>
        <w:jc w:val="both"/>
        <w:rPr>
          <w:rFonts w:ascii="Times New Roman" w:hAnsi="Times New Roman" w:cs="Times New Roman"/>
          <w:sz w:val="28"/>
          <w:szCs w:val="28"/>
          <w:shd w:val="clear" w:color="auto" w:fill="FFFFFF"/>
          <w:lang w:val="uk-UA"/>
        </w:rPr>
      </w:pPr>
    </w:p>
    <w:p w:rsidR="00E5446D" w:rsidRPr="00E5446D" w:rsidRDefault="00E5446D" w:rsidP="00E5446D">
      <w:pPr>
        <w:spacing w:after="0" w:line="240" w:lineRule="auto"/>
        <w:ind w:firstLine="709"/>
        <w:jc w:val="both"/>
        <w:rPr>
          <w:rFonts w:ascii="Times New Roman" w:hAnsi="Times New Roman" w:cs="Times New Roman"/>
          <w:b/>
          <w:sz w:val="28"/>
          <w:szCs w:val="28"/>
          <w:lang w:val="uk-UA"/>
        </w:rPr>
      </w:pPr>
      <w:r w:rsidRPr="00E5446D">
        <w:rPr>
          <w:rFonts w:ascii="Times New Roman" w:hAnsi="Times New Roman" w:cs="Times New Roman"/>
          <w:b/>
          <w:sz w:val="28"/>
          <w:szCs w:val="28"/>
          <w:lang w:val="uk-UA"/>
        </w:rPr>
        <w:t>2. Поняття і принципи громадянства. Документи, що підтверджують громадянство</w:t>
      </w:r>
    </w:p>
    <w:p w:rsidR="001F1412" w:rsidRPr="00E536F2" w:rsidRDefault="00E536F2" w:rsidP="00E536F2">
      <w:pPr>
        <w:spacing w:after="0" w:line="240" w:lineRule="auto"/>
        <w:ind w:firstLine="709"/>
        <w:jc w:val="both"/>
        <w:rPr>
          <w:rFonts w:ascii="Times New Roman" w:hAnsi="Times New Roman" w:cs="Times New Roman"/>
          <w:sz w:val="28"/>
          <w:szCs w:val="28"/>
          <w:shd w:val="clear" w:color="auto" w:fill="FFFFFF"/>
          <w:lang w:val="uk-UA"/>
        </w:rPr>
      </w:pPr>
      <w:r w:rsidRPr="00E536F2">
        <w:rPr>
          <w:rFonts w:ascii="Times New Roman" w:hAnsi="Times New Roman" w:cs="Times New Roman"/>
          <w:b/>
          <w:sz w:val="28"/>
          <w:szCs w:val="28"/>
          <w:u w:val="single"/>
          <w:shd w:val="clear" w:color="auto" w:fill="FFFFFF"/>
          <w:lang w:val="uk-UA"/>
        </w:rPr>
        <w:t>ГРОМАДЯНСТВО УКРАЇНИ</w:t>
      </w:r>
      <w:r w:rsidR="00E5446D" w:rsidRPr="00E536F2">
        <w:rPr>
          <w:rFonts w:ascii="Times New Roman" w:hAnsi="Times New Roman" w:cs="Times New Roman"/>
          <w:sz w:val="28"/>
          <w:szCs w:val="28"/>
          <w:shd w:val="clear" w:color="auto" w:fill="FFFFFF"/>
          <w:lang w:val="uk-UA"/>
        </w:rPr>
        <w:t xml:space="preserve"> - правовий зв’язок між фізичною особою і Україною, що знаходить свій вияв у їх взаємних правах та обов’язках.</w:t>
      </w: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r w:rsidRPr="00E536F2">
        <w:rPr>
          <w:b/>
          <w:sz w:val="28"/>
          <w:szCs w:val="28"/>
          <w:u w:val="single"/>
          <w:lang w:val="uk-UA"/>
        </w:rPr>
        <w:t>Громадянин України</w:t>
      </w:r>
      <w:r w:rsidRPr="00E536F2">
        <w:rPr>
          <w:sz w:val="28"/>
          <w:szCs w:val="28"/>
          <w:lang w:val="uk-UA"/>
        </w:rPr>
        <w:t xml:space="preserve"> - особа, яка набула громадянство України в порядку, передбаченому законами України та міжнародними договорами України;</w:t>
      </w: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bookmarkStart w:id="1" w:name="n13"/>
      <w:bookmarkEnd w:id="1"/>
      <w:r w:rsidRPr="00E536F2">
        <w:rPr>
          <w:b/>
          <w:sz w:val="28"/>
          <w:szCs w:val="28"/>
          <w:u w:val="single"/>
          <w:lang w:val="uk-UA"/>
        </w:rPr>
        <w:t>Іноземець</w:t>
      </w:r>
      <w:r w:rsidRPr="00E536F2">
        <w:rPr>
          <w:sz w:val="28"/>
          <w:szCs w:val="28"/>
          <w:lang w:val="uk-UA"/>
        </w:rPr>
        <w:t xml:space="preserve"> - особа, яка не перебуває в громадянстві України і є громадянином (підданим) іншої держави або держав;</w:t>
      </w: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bookmarkStart w:id="2" w:name="n14"/>
      <w:bookmarkEnd w:id="2"/>
      <w:r w:rsidRPr="00E536F2">
        <w:rPr>
          <w:b/>
          <w:sz w:val="28"/>
          <w:szCs w:val="28"/>
          <w:u w:val="single"/>
          <w:lang w:val="uk-UA"/>
        </w:rPr>
        <w:t xml:space="preserve">Особа без громадянства </w:t>
      </w:r>
      <w:r w:rsidRPr="00E536F2">
        <w:rPr>
          <w:sz w:val="28"/>
          <w:szCs w:val="28"/>
          <w:lang w:val="uk-UA"/>
        </w:rPr>
        <w:t>- особа, яку жодна держава відповідно до свого законодавства не вважає своїм громадянином</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r w:rsidRPr="00E536F2">
        <w:rPr>
          <w:b/>
          <w:sz w:val="28"/>
          <w:szCs w:val="28"/>
          <w:u w:val="single"/>
          <w:lang w:val="uk-UA"/>
        </w:rPr>
        <w:t>Принципи законодавства України про громадянство</w:t>
      </w:r>
      <w:r w:rsidR="00E536F2" w:rsidRPr="00E536F2">
        <w:rPr>
          <w:rStyle w:val="rvts9"/>
          <w:b/>
          <w:bCs/>
          <w:sz w:val="28"/>
          <w:szCs w:val="28"/>
          <w:lang w:val="uk-UA"/>
        </w:rPr>
        <w:t xml:space="preserve"> (Закон України «Про громадянство України, 2001 р.)Стаття 2.</w:t>
      </w: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bookmarkStart w:id="3" w:name="n36"/>
      <w:bookmarkStart w:id="4" w:name="n37"/>
      <w:bookmarkEnd w:id="3"/>
      <w:bookmarkEnd w:id="4"/>
      <w:r w:rsidRPr="00E536F2">
        <w:rPr>
          <w:sz w:val="28"/>
          <w:szCs w:val="28"/>
          <w:lang w:val="uk-UA"/>
        </w:rPr>
        <w:t>1) єдиного громадянства - громадянства держави Україна, що виключає можливість існування громадянства адміністративно-територіальних одиниць України. Якщо громадянин України набув громадянство (підданство) іншої держави або держав, то у правових відносинах з Україною він визнається лише громадянином України. Якщо іноземець набув громадянство України, то у правових відносинах з Україною він визнається лише громадянином України;</w:t>
      </w: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bookmarkStart w:id="5" w:name="n38"/>
      <w:bookmarkEnd w:id="5"/>
      <w:r w:rsidRPr="00E536F2">
        <w:rPr>
          <w:sz w:val="28"/>
          <w:szCs w:val="28"/>
          <w:lang w:val="uk-UA"/>
        </w:rPr>
        <w:t xml:space="preserve">2) запобігання виникненню випадків </w:t>
      </w:r>
      <w:proofErr w:type="spellStart"/>
      <w:r w:rsidRPr="00E536F2">
        <w:rPr>
          <w:sz w:val="28"/>
          <w:szCs w:val="28"/>
          <w:lang w:val="uk-UA"/>
        </w:rPr>
        <w:t>безгромадянства</w:t>
      </w:r>
      <w:proofErr w:type="spellEnd"/>
      <w:r w:rsidRPr="00E536F2">
        <w:rPr>
          <w:sz w:val="28"/>
          <w:szCs w:val="28"/>
          <w:lang w:val="uk-UA"/>
        </w:rPr>
        <w:t>;</w:t>
      </w: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bookmarkStart w:id="6" w:name="n39"/>
      <w:bookmarkEnd w:id="6"/>
      <w:r w:rsidRPr="00E536F2">
        <w:rPr>
          <w:sz w:val="28"/>
          <w:szCs w:val="28"/>
          <w:lang w:val="uk-UA"/>
        </w:rPr>
        <w:t>3) неможливості позбавлення громадянина України громадянства України;</w:t>
      </w: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bookmarkStart w:id="7" w:name="n40"/>
      <w:bookmarkEnd w:id="7"/>
      <w:r w:rsidRPr="00E536F2">
        <w:rPr>
          <w:sz w:val="28"/>
          <w:szCs w:val="28"/>
          <w:lang w:val="uk-UA"/>
        </w:rPr>
        <w:t>4) визнання права громадянина України на зміну громадянства;</w:t>
      </w: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bookmarkStart w:id="8" w:name="n41"/>
      <w:bookmarkEnd w:id="8"/>
      <w:r w:rsidRPr="00E536F2">
        <w:rPr>
          <w:sz w:val="28"/>
          <w:szCs w:val="28"/>
          <w:lang w:val="uk-UA"/>
        </w:rPr>
        <w:t>5) неможливості автоматичного набуття громадянства України іноземцем чи особою без громадянства внаслідок укладення шлюбу з громадянином України або набуття громадянства України його дружиною (чоловіком) та автоматичного припинення громадянства України одним з подружжя внаслідок припинення шлюбу або припинення громадянства України другим з подружжя;</w:t>
      </w: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bookmarkStart w:id="9" w:name="n42"/>
      <w:bookmarkEnd w:id="9"/>
      <w:r w:rsidRPr="00E536F2">
        <w:rPr>
          <w:sz w:val="28"/>
          <w:szCs w:val="28"/>
          <w:lang w:val="uk-UA"/>
        </w:rPr>
        <w:lastRenderedPageBreak/>
        <w:t>6) рівності перед законом громадян України незалежно від підстав, порядку і моменту набуття ними громадянства України;</w:t>
      </w:r>
    </w:p>
    <w:p w:rsidR="00E5446D" w:rsidRDefault="00E5446D" w:rsidP="00E536F2">
      <w:pPr>
        <w:pStyle w:val="rvps2"/>
        <w:shd w:val="clear" w:color="auto" w:fill="FFFFFF"/>
        <w:spacing w:before="0" w:beforeAutospacing="0" w:after="0" w:afterAutospacing="0"/>
        <w:ind w:firstLine="709"/>
        <w:jc w:val="both"/>
        <w:rPr>
          <w:sz w:val="28"/>
          <w:szCs w:val="28"/>
          <w:lang w:val="uk-UA"/>
        </w:rPr>
      </w:pPr>
      <w:bookmarkStart w:id="10" w:name="n43"/>
      <w:bookmarkEnd w:id="10"/>
      <w:r w:rsidRPr="00E536F2">
        <w:rPr>
          <w:sz w:val="28"/>
          <w:szCs w:val="28"/>
          <w:lang w:val="uk-UA"/>
        </w:rPr>
        <w:t>7) збереження громадянства України незалежно від місця проживання громадянина України.</w:t>
      </w:r>
    </w:p>
    <w:p w:rsidR="00E536F2" w:rsidRDefault="00E536F2" w:rsidP="00E536F2">
      <w:pPr>
        <w:pStyle w:val="rvps2"/>
        <w:shd w:val="clear" w:color="auto" w:fill="FFFFFF"/>
        <w:spacing w:before="0" w:beforeAutospacing="0" w:after="0" w:afterAutospacing="0"/>
        <w:ind w:firstLine="709"/>
        <w:jc w:val="both"/>
        <w:rPr>
          <w:sz w:val="28"/>
          <w:szCs w:val="28"/>
          <w:lang w:val="uk-UA"/>
        </w:rPr>
      </w:pPr>
      <w:r>
        <w:rPr>
          <w:sz w:val="28"/>
          <w:szCs w:val="28"/>
          <w:lang w:val="uk-UA"/>
        </w:rPr>
        <w:t>+ Громадянина України не можна вислати з країни або видати на вимогу іншої країни</w:t>
      </w:r>
    </w:p>
    <w:p w:rsidR="00E536F2" w:rsidRDefault="00E536F2" w:rsidP="00E536F2">
      <w:pPr>
        <w:pStyle w:val="rvps2"/>
        <w:shd w:val="clear" w:color="auto" w:fill="FFFFFF"/>
        <w:spacing w:before="0" w:beforeAutospacing="0" w:after="0" w:afterAutospacing="0"/>
        <w:ind w:firstLine="709"/>
        <w:jc w:val="both"/>
        <w:rPr>
          <w:sz w:val="28"/>
          <w:szCs w:val="28"/>
          <w:lang w:val="uk-UA"/>
        </w:rPr>
      </w:pPr>
      <w:r>
        <w:rPr>
          <w:sz w:val="28"/>
          <w:szCs w:val="28"/>
          <w:lang w:val="uk-UA"/>
        </w:rPr>
        <w:t>+ Громадянин України в будь-який момент може повернутися в Україну</w:t>
      </w:r>
    </w:p>
    <w:p w:rsidR="00E536F2" w:rsidRDefault="00E536F2" w:rsidP="00E536F2">
      <w:pPr>
        <w:pStyle w:val="rvps2"/>
        <w:shd w:val="clear" w:color="auto" w:fill="FFFFFF"/>
        <w:spacing w:before="0" w:beforeAutospacing="0" w:after="0" w:afterAutospacing="0"/>
        <w:ind w:firstLine="709"/>
        <w:jc w:val="both"/>
        <w:rPr>
          <w:sz w:val="28"/>
          <w:szCs w:val="28"/>
          <w:lang w:val="uk-UA"/>
        </w:rPr>
      </w:pPr>
      <w:r>
        <w:rPr>
          <w:sz w:val="28"/>
          <w:szCs w:val="28"/>
          <w:lang w:val="uk-UA"/>
        </w:rPr>
        <w:t xml:space="preserve">+ Громадянин України в будь-який момент може залишити Україну, не можна необґрунтовано заборонити його це (виключення: </w:t>
      </w:r>
    </w:p>
    <w:p w:rsidR="00E536F2" w:rsidRDefault="00E536F2" w:rsidP="00E536F2">
      <w:pPr>
        <w:pStyle w:val="rvps2"/>
        <w:shd w:val="clear" w:color="auto" w:fill="FFFFFF"/>
        <w:spacing w:before="0" w:beforeAutospacing="0" w:after="0" w:afterAutospacing="0"/>
        <w:ind w:firstLine="709"/>
        <w:jc w:val="both"/>
        <w:rPr>
          <w:sz w:val="28"/>
          <w:szCs w:val="28"/>
          <w:lang w:val="uk-UA"/>
        </w:rPr>
      </w:pPr>
      <w:r>
        <w:rPr>
          <w:sz w:val="28"/>
          <w:szCs w:val="28"/>
          <w:lang w:val="uk-UA"/>
        </w:rPr>
        <w:t xml:space="preserve">а) перебування  під слідством або відбування покарання; </w:t>
      </w:r>
    </w:p>
    <w:p w:rsidR="00E536F2" w:rsidRDefault="00E536F2" w:rsidP="00E536F2">
      <w:pPr>
        <w:pStyle w:val="rvps2"/>
        <w:shd w:val="clear" w:color="auto" w:fill="FFFFFF"/>
        <w:spacing w:before="0" w:beforeAutospacing="0" w:after="0" w:afterAutospacing="0"/>
        <w:ind w:firstLine="709"/>
        <w:jc w:val="both"/>
        <w:rPr>
          <w:sz w:val="28"/>
          <w:szCs w:val="28"/>
          <w:lang w:val="uk-UA"/>
        </w:rPr>
      </w:pPr>
      <w:r>
        <w:rPr>
          <w:sz w:val="28"/>
          <w:szCs w:val="28"/>
          <w:lang w:val="uk-UA"/>
        </w:rPr>
        <w:t xml:space="preserve">б) володіє державною таємницею; </w:t>
      </w:r>
    </w:p>
    <w:p w:rsidR="00E536F2" w:rsidRDefault="00E536F2" w:rsidP="00E536F2">
      <w:pPr>
        <w:pStyle w:val="rvps2"/>
        <w:shd w:val="clear" w:color="auto" w:fill="FFFFFF"/>
        <w:spacing w:before="0" w:beforeAutospacing="0" w:after="0" w:afterAutospacing="0"/>
        <w:ind w:firstLine="709"/>
        <w:jc w:val="both"/>
        <w:rPr>
          <w:sz w:val="28"/>
          <w:szCs w:val="28"/>
          <w:lang w:val="uk-UA"/>
        </w:rPr>
      </w:pPr>
      <w:r>
        <w:rPr>
          <w:sz w:val="28"/>
          <w:szCs w:val="28"/>
          <w:lang w:val="uk-UA"/>
        </w:rPr>
        <w:t>в) має невиконані фінансові зобов’язання в Україні).</w:t>
      </w:r>
    </w:p>
    <w:p w:rsidR="00E536F2" w:rsidRDefault="00E536F2" w:rsidP="00E536F2">
      <w:pPr>
        <w:pStyle w:val="rvps2"/>
        <w:shd w:val="clear" w:color="auto" w:fill="FFFFFF"/>
        <w:spacing w:before="0" w:beforeAutospacing="0" w:after="0" w:afterAutospacing="0"/>
        <w:ind w:firstLine="709"/>
        <w:jc w:val="both"/>
        <w:rPr>
          <w:sz w:val="28"/>
          <w:szCs w:val="28"/>
          <w:lang w:val="uk-UA"/>
        </w:rPr>
      </w:pPr>
      <w:r>
        <w:rPr>
          <w:sz w:val="28"/>
          <w:szCs w:val="28"/>
          <w:lang w:val="uk-UA"/>
        </w:rPr>
        <w:t>+ Тривале або постійне проживання за кордоном не припиняє громадянства</w:t>
      </w:r>
    </w:p>
    <w:p w:rsidR="00E536F2" w:rsidRDefault="00E536F2" w:rsidP="00E536F2">
      <w:pPr>
        <w:pStyle w:val="rvps2"/>
        <w:shd w:val="clear" w:color="auto" w:fill="FFFFFF"/>
        <w:spacing w:before="0" w:beforeAutospacing="0" w:after="0" w:afterAutospacing="0"/>
        <w:ind w:firstLine="709"/>
        <w:jc w:val="both"/>
        <w:rPr>
          <w:sz w:val="28"/>
          <w:szCs w:val="28"/>
          <w:lang w:val="uk-UA"/>
        </w:rPr>
      </w:pPr>
      <w:r>
        <w:rPr>
          <w:sz w:val="28"/>
          <w:szCs w:val="28"/>
          <w:lang w:val="uk-UA"/>
        </w:rPr>
        <w:t>+ Обов’язок держави піклуватися про своїх громадян за кордоном (консульства і посольства)</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r>
        <w:rPr>
          <w:sz w:val="28"/>
          <w:szCs w:val="28"/>
          <w:lang w:val="uk-UA"/>
        </w:rPr>
        <w:t>+ Іноземець не може мати прав більше, ніж громадянин України</w:t>
      </w:r>
    </w:p>
    <w:p w:rsidR="00E5446D" w:rsidRPr="00E536F2" w:rsidRDefault="00E5446D" w:rsidP="00E536F2">
      <w:pPr>
        <w:pStyle w:val="rvps2"/>
        <w:shd w:val="clear" w:color="auto" w:fill="FFFFFF"/>
        <w:spacing w:before="0" w:beforeAutospacing="0" w:after="0" w:afterAutospacing="0"/>
        <w:ind w:firstLine="709"/>
        <w:jc w:val="both"/>
        <w:rPr>
          <w:sz w:val="28"/>
          <w:szCs w:val="28"/>
          <w:lang w:val="uk-UA"/>
        </w:rPr>
      </w:pPr>
    </w:p>
    <w:p w:rsidR="00E536F2" w:rsidRPr="00E536F2" w:rsidRDefault="00E536F2" w:rsidP="00E536F2">
      <w:pPr>
        <w:pStyle w:val="rvps2"/>
        <w:shd w:val="clear" w:color="auto" w:fill="FFFFFF"/>
        <w:spacing w:before="0" w:beforeAutospacing="0" w:after="0" w:afterAutospacing="0"/>
        <w:ind w:firstLine="709"/>
        <w:jc w:val="both"/>
        <w:rPr>
          <w:b/>
          <w:sz w:val="28"/>
          <w:szCs w:val="28"/>
          <w:u w:val="single"/>
          <w:lang w:val="uk-UA"/>
        </w:rPr>
      </w:pPr>
      <w:r w:rsidRPr="00E536F2">
        <w:rPr>
          <w:b/>
          <w:sz w:val="28"/>
          <w:szCs w:val="28"/>
          <w:u w:val="single"/>
          <w:lang w:val="uk-UA"/>
        </w:rPr>
        <w:t>Громадянами України є:</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11" w:name="n46"/>
      <w:bookmarkEnd w:id="11"/>
      <w:r w:rsidRPr="00E536F2">
        <w:rPr>
          <w:sz w:val="28"/>
          <w:szCs w:val="28"/>
          <w:lang w:val="uk-UA"/>
        </w:rPr>
        <w:t>1) усі громадяни колишнього СРСР, які на момент проголошення незалежності України (24 серпня 1991 року) постійно проживали на території України;</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12" w:name="n47"/>
      <w:bookmarkEnd w:id="12"/>
      <w:r w:rsidRPr="00E536F2">
        <w:rPr>
          <w:sz w:val="28"/>
          <w:szCs w:val="28"/>
          <w:lang w:val="uk-UA"/>
        </w:rPr>
        <w:t xml:space="preserve">2) особи, незалежно від раси, кольору шкіри, політичних, релігійних та інших переконань, статі, етнічного та соціального походження, майнового стану, місця проживання, </w:t>
      </w:r>
      <w:proofErr w:type="spellStart"/>
      <w:r w:rsidRPr="00E536F2">
        <w:rPr>
          <w:sz w:val="28"/>
          <w:szCs w:val="28"/>
          <w:lang w:val="uk-UA"/>
        </w:rPr>
        <w:t>мовних</w:t>
      </w:r>
      <w:proofErr w:type="spellEnd"/>
      <w:r w:rsidRPr="00E536F2">
        <w:rPr>
          <w:sz w:val="28"/>
          <w:szCs w:val="28"/>
          <w:lang w:val="uk-UA"/>
        </w:rPr>
        <w:t xml:space="preserve"> чи інших ознак, які на момент набрання чинності</w:t>
      </w:r>
      <w:r>
        <w:rPr>
          <w:sz w:val="28"/>
          <w:szCs w:val="28"/>
          <w:lang w:val="uk-UA"/>
        </w:rPr>
        <w:t xml:space="preserve"> </w:t>
      </w:r>
      <w:r w:rsidRPr="00E536F2">
        <w:rPr>
          <w:sz w:val="28"/>
          <w:szCs w:val="28"/>
          <w:lang w:val="uk-UA"/>
        </w:rPr>
        <w:t>Законом України</w:t>
      </w:r>
      <w:r>
        <w:rPr>
          <w:sz w:val="28"/>
          <w:szCs w:val="28"/>
          <w:lang w:val="uk-UA"/>
        </w:rPr>
        <w:t xml:space="preserve"> </w:t>
      </w:r>
      <w:r w:rsidRPr="00E536F2">
        <w:rPr>
          <w:sz w:val="28"/>
          <w:szCs w:val="28"/>
          <w:lang w:val="uk-UA"/>
        </w:rPr>
        <w:t>"Про громадянство України" (13 листопада 1991 року) проживали в Україні і не були громадянами інших держав;</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13" w:name="n48"/>
      <w:bookmarkEnd w:id="13"/>
      <w:r w:rsidRPr="00E536F2">
        <w:rPr>
          <w:sz w:val="28"/>
          <w:szCs w:val="28"/>
          <w:lang w:val="uk-UA"/>
        </w:rPr>
        <w:t xml:space="preserve">3) особи, які прибули в Україну на постійне проживання після 13 листопада 1991 року і яким у паспорті громадянина колишнього СРСР зразка 1974 року органами внутрішніх справ України </w:t>
      </w:r>
      <w:proofErr w:type="spellStart"/>
      <w:r w:rsidRPr="00E536F2">
        <w:rPr>
          <w:sz w:val="28"/>
          <w:szCs w:val="28"/>
          <w:lang w:val="uk-UA"/>
        </w:rPr>
        <w:t>внесено</w:t>
      </w:r>
      <w:proofErr w:type="spellEnd"/>
      <w:r w:rsidRPr="00E536F2">
        <w:rPr>
          <w:sz w:val="28"/>
          <w:szCs w:val="28"/>
          <w:lang w:val="uk-UA"/>
        </w:rPr>
        <w:t xml:space="preserve"> напис "громадянин України", та діти таких осіб, які прибули разом із батьками в Україну і на момент прибуття в Україну не досягли повноліття, якщо зазначені особи подали заяви про оформлення належності до громадянства України;</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14" w:name="n304"/>
      <w:bookmarkStart w:id="15" w:name="n49"/>
      <w:bookmarkEnd w:id="14"/>
      <w:bookmarkEnd w:id="15"/>
      <w:r w:rsidRPr="00E536F2">
        <w:rPr>
          <w:sz w:val="28"/>
          <w:szCs w:val="28"/>
          <w:lang w:val="uk-UA"/>
        </w:rPr>
        <w:t>4) особи, які набули громадянство України відповідно до законів України та міжнародних договорів України.</w:t>
      </w:r>
    </w:p>
    <w:p w:rsidR="00E536F2" w:rsidRDefault="00E536F2" w:rsidP="00E536F2">
      <w:pPr>
        <w:pStyle w:val="rvps2"/>
        <w:shd w:val="clear" w:color="auto" w:fill="FFFFFF"/>
        <w:spacing w:before="0" w:beforeAutospacing="0" w:after="0" w:afterAutospacing="0"/>
        <w:ind w:firstLine="709"/>
        <w:jc w:val="both"/>
        <w:rPr>
          <w:sz w:val="28"/>
          <w:szCs w:val="28"/>
          <w:lang w:val="uk-UA"/>
        </w:rPr>
      </w:pPr>
    </w:p>
    <w:p w:rsidR="00E536F2" w:rsidRPr="00E536F2" w:rsidRDefault="00E536F2" w:rsidP="00E536F2">
      <w:pPr>
        <w:pStyle w:val="rvps2"/>
        <w:shd w:val="clear" w:color="auto" w:fill="FFFFFF"/>
        <w:spacing w:before="0" w:beforeAutospacing="0" w:after="0" w:afterAutospacing="0"/>
        <w:ind w:firstLine="709"/>
        <w:jc w:val="both"/>
        <w:rPr>
          <w:b/>
          <w:sz w:val="28"/>
          <w:szCs w:val="28"/>
          <w:u w:val="single"/>
          <w:lang w:val="uk-UA"/>
        </w:rPr>
      </w:pPr>
      <w:r w:rsidRPr="00E536F2">
        <w:rPr>
          <w:b/>
          <w:sz w:val="28"/>
          <w:szCs w:val="28"/>
          <w:u w:val="single"/>
          <w:lang w:val="uk-UA"/>
        </w:rPr>
        <w:t>Документи, що підтверджують громадянство України</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16" w:name="n55"/>
      <w:bookmarkStart w:id="17" w:name="n56"/>
      <w:bookmarkEnd w:id="16"/>
      <w:bookmarkEnd w:id="17"/>
      <w:r w:rsidRPr="00E536F2">
        <w:rPr>
          <w:sz w:val="28"/>
          <w:szCs w:val="28"/>
          <w:lang w:val="uk-UA"/>
        </w:rPr>
        <w:t>1) паспорт громадянина України;</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18" w:name="n57"/>
      <w:bookmarkStart w:id="19" w:name="n58"/>
      <w:bookmarkEnd w:id="18"/>
      <w:bookmarkEnd w:id="19"/>
      <w:r w:rsidRPr="00E536F2">
        <w:rPr>
          <w:sz w:val="28"/>
          <w:szCs w:val="28"/>
          <w:lang w:val="uk-UA"/>
        </w:rPr>
        <w:t>3) паспорт громадянина України для виїзду за кордон;</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20" w:name="n59"/>
      <w:bookmarkEnd w:id="20"/>
      <w:r w:rsidRPr="00E536F2">
        <w:rPr>
          <w:sz w:val="28"/>
          <w:szCs w:val="28"/>
          <w:lang w:val="uk-UA"/>
        </w:rPr>
        <w:t>4) тимчасове посвідчення громадянина України;</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21" w:name="n60"/>
      <w:bookmarkStart w:id="22" w:name="n61"/>
      <w:bookmarkEnd w:id="21"/>
      <w:bookmarkEnd w:id="22"/>
      <w:r w:rsidRPr="00E536F2">
        <w:rPr>
          <w:sz w:val="28"/>
          <w:szCs w:val="28"/>
          <w:lang w:val="uk-UA"/>
        </w:rPr>
        <w:t>6) дипломатичний паспорт;</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23" w:name="n62"/>
      <w:bookmarkEnd w:id="23"/>
      <w:r w:rsidRPr="00E536F2">
        <w:rPr>
          <w:sz w:val="28"/>
          <w:szCs w:val="28"/>
          <w:lang w:val="uk-UA"/>
        </w:rPr>
        <w:t>7) службовий паспорт;</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24" w:name="n63"/>
      <w:bookmarkEnd w:id="24"/>
      <w:r w:rsidRPr="00E536F2">
        <w:rPr>
          <w:sz w:val="28"/>
          <w:szCs w:val="28"/>
          <w:lang w:val="uk-UA"/>
        </w:rPr>
        <w:t>8) посвідчення особи моряка;</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25" w:name="n64"/>
      <w:bookmarkEnd w:id="25"/>
      <w:r w:rsidRPr="00E536F2">
        <w:rPr>
          <w:sz w:val="28"/>
          <w:szCs w:val="28"/>
          <w:lang w:val="uk-UA"/>
        </w:rPr>
        <w:t>9) посвідчення члена екіпажу;</w:t>
      </w:r>
    </w:p>
    <w:p w:rsidR="00E536F2" w:rsidRPr="00E536F2" w:rsidRDefault="00E536F2" w:rsidP="00E536F2">
      <w:pPr>
        <w:pStyle w:val="rvps2"/>
        <w:shd w:val="clear" w:color="auto" w:fill="FFFFFF"/>
        <w:spacing w:before="0" w:beforeAutospacing="0" w:after="0" w:afterAutospacing="0"/>
        <w:ind w:firstLine="709"/>
        <w:jc w:val="both"/>
        <w:rPr>
          <w:sz w:val="28"/>
          <w:szCs w:val="28"/>
          <w:lang w:val="uk-UA"/>
        </w:rPr>
      </w:pPr>
      <w:bookmarkStart w:id="26" w:name="n65"/>
      <w:bookmarkEnd w:id="26"/>
      <w:r w:rsidRPr="00E536F2">
        <w:rPr>
          <w:sz w:val="28"/>
          <w:szCs w:val="28"/>
          <w:lang w:val="uk-UA"/>
        </w:rPr>
        <w:t>10) посвідчення особи на повернення в Україну.</w:t>
      </w:r>
    </w:p>
    <w:p w:rsidR="00E5446D" w:rsidRPr="00E536F2" w:rsidRDefault="00E5446D" w:rsidP="00E536F2">
      <w:pPr>
        <w:spacing w:after="0" w:line="240" w:lineRule="auto"/>
        <w:ind w:firstLine="709"/>
        <w:jc w:val="both"/>
        <w:rPr>
          <w:rFonts w:ascii="Times New Roman" w:hAnsi="Times New Roman" w:cs="Times New Roman"/>
          <w:sz w:val="28"/>
          <w:szCs w:val="28"/>
          <w:lang w:val="uk-UA"/>
        </w:rPr>
      </w:pPr>
    </w:p>
    <w:p w:rsidR="00E536F2" w:rsidRPr="00E536F2" w:rsidRDefault="00E536F2" w:rsidP="00E536F2">
      <w:pPr>
        <w:spacing w:after="0" w:line="240" w:lineRule="auto"/>
        <w:ind w:firstLine="709"/>
        <w:jc w:val="both"/>
        <w:rPr>
          <w:rFonts w:ascii="Times New Roman" w:hAnsi="Times New Roman" w:cs="Times New Roman"/>
          <w:b/>
          <w:sz w:val="28"/>
          <w:szCs w:val="28"/>
          <w:lang w:val="uk-UA"/>
        </w:rPr>
      </w:pPr>
      <w:r w:rsidRPr="00E536F2">
        <w:rPr>
          <w:rFonts w:ascii="Times New Roman" w:hAnsi="Times New Roman" w:cs="Times New Roman"/>
          <w:b/>
          <w:sz w:val="28"/>
          <w:szCs w:val="28"/>
          <w:lang w:val="uk-UA"/>
        </w:rPr>
        <w:t>3. Набуття громадянства</w:t>
      </w:r>
    </w:p>
    <w:p w:rsidR="00E536F2" w:rsidRPr="00297D78" w:rsidRDefault="00297D78" w:rsidP="00E536F2">
      <w:pPr>
        <w:spacing w:after="0" w:line="240" w:lineRule="auto"/>
        <w:ind w:firstLine="709"/>
        <w:jc w:val="both"/>
        <w:rPr>
          <w:rFonts w:ascii="Times New Roman" w:hAnsi="Times New Roman" w:cs="Times New Roman"/>
          <w:b/>
          <w:sz w:val="28"/>
          <w:szCs w:val="28"/>
          <w:u w:val="single"/>
          <w:lang w:val="uk-UA"/>
        </w:rPr>
      </w:pPr>
      <w:r w:rsidRPr="00297D78">
        <w:rPr>
          <w:rFonts w:ascii="Times New Roman" w:hAnsi="Times New Roman" w:cs="Times New Roman"/>
          <w:b/>
          <w:sz w:val="28"/>
          <w:szCs w:val="28"/>
          <w:u w:val="single"/>
          <w:lang w:val="uk-UA"/>
        </w:rPr>
        <w:lastRenderedPageBreak/>
        <w:t>Підстави набуття громадянства:</w:t>
      </w:r>
    </w:p>
    <w:p w:rsidR="00297D78" w:rsidRPr="00297D78" w:rsidRDefault="00297D78" w:rsidP="00E536F2">
      <w:pPr>
        <w:spacing w:after="0" w:line="240" w:lineRule="auto"/>
        <w:ind w:firstLine="709"/>
        <w:jc w:val="both"/>
        <w:rPr>
          <w:rFonts w:ascii="Times New Roman" w:hAnsi="Times New Roman" w:cs="Times New Roman"/>
          <w:b/>
          <w:sz w:val="28"/>
          <w:szCs w:val="28"/>
          <w:u w:val="single"/>
          <w:lang w:val="uk-UA"/>
        </w:rPr>
      </w:pPr>
      <w:r w:rsidRPr="00297D78">
        <w:rPr>
          <w:rFonts w:ascii="Times New Roman" w:hAnsi="Times New Roman" w:cs="Times New Roman"/>
          <w:b/>
          <w:sz w:val="28"/>
          <w:szCs w:val="28"/>
          <w:u w:val="single"/>
          <w:lang w:val="uk-UA"/>
        </w:rPr>
        <w:t>1. За правом народження (Філіація):</w:t>
      </w:r>
    </w:p>
    <w:p w:rsidR="00297D78" w:rsidRDefault="00297D78" w:rsidP="00E536F2">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 за правом крові – народження від громадян України</w:t>
      </w:r>
    </w:p>
    <w:p w:rsidR="00297D78" w:rsidRDefault="00297D78" w:rsidP="00E536F2">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 за правом ґрунту – народження на території України</w:t>
      </w:r>
    </w:p>
    <w:p w:rsidR="00297D78" w:rsidRPr="00297D78" w:rsidRDefault="00297D78" w:rsidP="00E536F2">
      <w:pPr>
        <w:spacing w:after="0" w:line="240" w:lineRule="auto"/>
        <w:ind w:firstLine="709"/>
        <w:jc w:val="both"/>
        <w:rPr>
          <w:rFonts w:ascii="Times New Roman" w:hAnsi="Times New Roman" w:cs="Times New Roman"/>
          <w:sz w:val="28"/>
          <w:szCs w:val="28"/>
          <w:u w:val="single"/>
          <w:lang w:val="uk-UA"/>
        </w:rPr>
      </w:pPr>
      <w:r w:rsidRPr="00297D78">
        <w:rPr>
          <w:rFonts w:ascii="Times New Roman" w:hAnsi="Times New Roman" w:cs="Times New Roman"/>
          <w:sz w:val="28"/>
          <w:szCs w:val="28"/>
          <w:u w:val="single"/>
          <w:lang w:val="uk-UA"/>
        </w:rPr>
        <w:t>Ст. 7 Закону України «Про громадянство»</w:t>
      </w:r>
      <w:r>
        <w:rPr>
          <w:rFonts w:ascii="Times New Roman" w:hAnsi="Times New Roman" w:cs="Times New Roman"/>
          <w:sz w:val="28"/>
          <w:szCs w:val="28"/>
          <w:u w:val="single"/>
          <w:lang w:val="uk-UA"/>
        </w:rPr>
        <w:t>:</w:t>
      </w:r>
    </w:p>
    <w:p w:rsidR="00297D78" w:rsidRPr="00297D78" w:rsidRDefault="00297D78" w:rsidP="00297D78">
      <w:pPr>
        <w:pStyle w:val="rvps2"/>
        <w:shd w:val="clear" w:color="auto" w:fill="FFFFFF"/>
        <w:spacing w:before="0" w:beforeAutospacing="0" w:after="0" w:afterAutospacing="0"/>
        <w:ind w:firstLine="709"/>
        <w:jc w:val="both"/>
        <w:rPr>
          <w:sz w:val="28"/>
          <w:szCs w:val="28"/>
          <w:lang w:val="uk-UA"/>
        </w:rPr>
      </w:pPr>
      <w:r w:rsidRPr="00297D78">
        <w:rPr>
          <w:sz w:val="28"/>
          <w:szCs w:val="28"/>
          <w:lang w:val="uk-UA"/>
        </w:rPr>
        <w:t>Особа, батьки або один з батьків якої на момент її народження були громадянами України, є громадянином України.</w:t>
      </w:r>
    </w:p>
    <w:p w:rsidR="00297D78" w:rsidRPr="00297D78" w:rsidRDefault="00297D78" w:rsidP="00297D78">
      <w:pPr>
        <w:pStyle w:val="rvps2"/>
        <w:shd w:val="clear" w:color="auto" w:fill="FFFFFF"/>
        <w:spacing w:before="0" w:beforeAutospacing="0" w:after="0" w:afterAutospacing="0"/>
        <w:ind w:firstLine="709"/>
        <w:jc w:val="both"/>
        <w:rPr>
          <w:sz w:val="28"/>
          <w:szCs w:val="28"/>
          <w:lang w:val="uk-UA"/>
        </w:rPr>
      </w:pPr>
      <w:bookmarkStart w:id="27" w:name="n83"/>
      <w:bookmarkEnd w:id="27"/>
      <w:r w:rsidRPr="00297D78">
        <w:rPr>
          <w:sz w:val="28"/>
          <w:szCs w:val="28"/>
          <w:lang w:val="uk-UA"/>
        </w:rPr>
        <w:t>Особа, яка народилася на території України від осіб без громадянства, які на законних підставах проживають на території України, є громадянином України.</w:t>
      </w:r>
    </w:p>
    <w:p w:rsidR="00297D78" w:rsidRPr="00297D78" w:rsidRDefault="00297D78" w:rsidP="00297D78">
      <w:pPr>
        <w:pStyle w:val="rvps2"/>
        <w:shd w:val="clear" w:color="auto" w:fill="FFFFFF"/>
        <w:spacing w:before="0" w:beforeAutospacing="0" w:after="0" w:afterAutospacing="0"/>
        <w:ind w:firstLine="709"/>
        <w:jc w:val="both"/>
        <w:rPr>
          <w:sz w:val="28"/>
          <w:szCs w:val="28"/>
          <w:lang w:val="uk-UA"/>
        </w:rPr>
      </w:pPr>
      <w:bookmarkStart w:id="28" w:name="n84"/>
      <w:bookmarkEnd w:id="28"/>
      <w:r w:rsidRPr="00297D78">
        <w:rPr>
          <w:sz w:val="28"/>
          <w:szCs w:val="28"/>
          <w:lang w:val="uk-UA"/>
        </w:rPr>
        <w:t>Особа, яка народилася за межами України від осіб без громадянства, які постійно на законних підставах проживають на території України, і не набула за народженням громадянства іншої держави, є громадянином України.</w:t>
      </w:r>
    </w:p>
    <w:p w:rsidR="00297D78" w:rsidRPr="00297D78" w:rsidRDefault="00297D78" w:rsidP="00297D78">
      <w:pPr>
        <w:pStyle w:val="rvps2"/>
        <w:shd w:val="clear" w:color="auto" w:fill="FFFFFF"/>
        <w:spacing w:before="0" w:beforeAutospacing="0" w:after="0" w:afterAutospacing="0"/>
        <w:ind w:firstLine="709"/>
        <w:jc w:val="both"/>
        <w:rPr>
          <w:sz w:val="28"/>
          <w:szCs w:val="28"/>
          <w:lang w:val="uk-UA"/>
        </w:rPr>
      </w:pPr>
      <w:bookmarkStart w:id="29" w:name="n85"/>
      <w:bookmarkEnd w:id="29"/>
      <w:r w:rsidRPr="00297D78">
        <w:rPr>
          <w:sz w:val="28"/>
          <w:szCs w:val="28"/>
          <w:lang w:val="uk-UA"/>
        </w:rPr>
        <w:t>Особа, яка народилася на території України від іноземців, які на законних підставах проживають на території України, і не набула за народженням громадянства жодного з батьків, є громадянином України.</w:t>
      </w:r>
    </w:p>
    <w:p w:rsidR="00297D78" w:rsidRPr="00297D78" w:rsidRDefault="00297D78" w:rsidP="00297D78">
      <w:pPr>
        <w:pStyle w:val="rvps2"/>
        <w:shd w:val="clear" w:color="auto" w:fill="FFFFFF"/>
        <w:spacing w:before="0" w:beforeAutospacing="0" w:after="0" w:afterAutospacing="0"/>
        <w:ind w:firstLine="709"/>
        <w:jc w:val="both"/>
        <w:rPr>
          <w:sz w:val="28"/>
          <w:szCs w:val="28"/>
          <w:lang w:val="uk-UA"/>
        </w:rPr>
      </w:pPr>
      <w:bookmarkStart w:id="30" w:name="n86"/>
      <w:bookmarkStart w:id="31" w:name="n87"/>
      <w:bookmarkEnd w:id="30"/>
      <w:bookmarkEnd w:id="31"/>
      <w:r w:rsidRPr="00297D78">
        <w:rPr>
          <w:sz w:val="28"/>
          <w:szCs w:val="28"/>
          <w:lang w:val="uk-UA"/>
        </w:rPr>
        <w:t>Особа, яка народилася на території України, одному з батьків якої надано статус біженця в Україні чи притулок в Україні, і не набула за народженням громадянства жодного з батьків або набула за народженням громадянство того з батьків, якому надано статус біженця в Україні чи притулок в Україні, є громадянином України.</w:t>
      </w:r>
    </w:p>
    <w:p w:rsidR="00297D78" w:rsidRPr="00297D78" w:rsidRDefault="00297D78" w:rsidP="00297D78">
      <w:pPr>
        <w:pStyle w:val="rvps2"/>
        <w:shd w:val="clear" w:color="auto" w:fill="FFFFFF"/>
        <w:spacing w:before="0" w:beforeAutospacing="0" w:after="0" w:afterAutospacing="0"/>
        <w:ind w:firstLine="709"/>
        <w:jc w:val="both"/>
        <w:rPr>
          <w:sz w:val="28"/>
          <w:szCs w:val="28"/>
          <w:lang w:val="uk-UA"/>
        </w:rPr>
      </w:pPr>
      <w:bookmarkStart w:id="32" w:name="n88"/>
      <w:bookmarkEnd w:id="32"/>
      <w:r w:rsidRPr="00297D78">
        <w:rPr>
          <w:sz w:val="28"/>
          <w:szCs w:val="28"/>
          <w:lang w:val="uk-UA"/>
        </w:rPr>
        <w:t>Особа, яка народилася на території України від іноземця і особи без громадянства, які на законних підставах проживають на території України, і не набула за народженням громадянства того з батьків, який є іноземцем, є громадянином України.</w:t>
      </w:r>
    </w:p>
    <w:p w:rsidR="00297D78" w:rsidRPr="00297D78" w:rsidRDefault="00297D78" w:rsidP="00297D78">
      <w:pPr>
        <w:pStyle w:val="rvps2"/>
        <w:shd w:val="clear" w:color="auto" w:fill="FFFFFF"/>
        <w:spacing w:before="0" w:beforeAutospacing="0" w:after="0" w:afterAutospacing="0"/>
        <w:ind w:firstLine="709"/>
        <w:jc w:val="both"/>
        <w:rPr>
          <w:sz w:val="28"/>
          <w:szCs w:val="28"/>
          <w:lang w:val="uk-UA"/>
        </w:rPr>
      </w:pPr>
      <w:bookmarkStart w:id="33" w:name="n89"/>
      <w:bookmarkStart w:id="34" w:name="n90"/>
      <w:bookmarkEnd w:id="33"/>
      <w:bookmarkEnd w:id="34"/>
      <w:r w:rsidRPr="00297D78">
        <w:rPr>
          <w:sz w:val="28"/>
          <w:szCs w:val="28"/>
          <w:lang w:val="uk-UA"/>
        </w:rPr>
        <w:t>Новонароджена дитина, знайдена на території України, обоє з батьків якої невідомі (знайда), є громадянином України.</w:t>
      </w:r>
    </w:p>
    <w:p w:rsidR="00297D78" w:rsidRPr="00297D78" w:rsidRDefault="00297D78" w:rsidP="00297D78">
      <w:pPr>
        <w:pStyle w:val="rvps2"/>
        <w:shd w:val="clear" w:color="auto" w:fill="FFFFFF"/>
        <w:spacing w:before="0" w:beforeAutospacing="0" w:after="0" w:afterAutospacing="0"/>
        <w:ind w:firstLine="709"/>
        <w:jc w:val="both"/>
        <w:rPr>
          <w:sz w:val="28"/>
          <w:szCs w:val="28"/>
          <w:lang w:val="uk-UA"/>
        </w:rPr>
      </w:pPr>
      <w:bookmarkStart w:id="35" w:name="n91"/>
      <w:bookmarkEnd w:id="35"/>
      <w:r w:rsidRPr="00297D78">
        <w:rPr>
          <w:sz w:val="28"/>
          <w:szCs w:val="28"/>
          <w:lang w:val="uk-UA"/>
        </w:rPr>
        <w:t>Особа, яка має право на набуття громадянства України за народженням, є громадянином України з моменту народження.</w:t>
      </w:r>
    </w:p>
    <w:p w:rsidR="00297D78" w:rsidRDefault="00297D78" w:rsidP="00E536F2">
      <w:pPr>
        <w:spacing w:after="0" w:line="240" w:lineRule="auto"/>
        <w:ind w:firstLine="709"/>
        <w:jc w:val="both"/>
        <w:rPr>
          <w:rFonts w:ascii="Times New Roman" w:hAnsi="Times New Roman" w:cs="Times New Roman"/>
          <w:sz w:val="28"/>
          <w:szCs w:val="28"/>
        </w:rPr>
      </w:pPr>
    </w:p>
    <w:p w:rsidR="009913CC" w:rsidRPr="009913CC" w:rsidRDefault="009913CC" w:rsidP="00E536F2">
      <w:pPr>
        <w:spacing w:after="0" w:line="240" w:lineRule="auto"/>
        <w:ind w:firstLine="709"/>
        <w:jc w:val="both"/>
        <w:rPr>
          <w:rFonts w:ascii="Times New Roman" w:hAnsi="Times New Roman" w:cs="Times New Roman"/>
          <w:b/>
          <w:sz w:val="28"/>
          <w:szCs w:val="28"/>
          <w:u w:val="single"/>
          <w:lang w:val="uk-UA"/>
        </w:rPr>
      </w:pPr>
      <w:r w:rsidRPr="009913CC">
        <w:rPr>
          <w:rFonts w:ascii="Times New Roman" w:hAnsi="Times New Roman" w:cs="Times New Roman"/>
          <w:b/>
          <w:sz w:val="28"/>
          <w:szCs w:val="28"/>
          <w:u w:val="single"/>
          <w:lang w:val="uk-UA"/>
        </w:rPr>
        <w:t>2. Прийняття до громадянства України</w:t>
      </w:r>
      <w:r>
        <w:rPr>
          <w:rFonts w:ascii="Times New Roman" w:hAnsi="Times New Roman" w:cs="Times New Roman"/>
          <w:b/>
          <w:sz w:val="28"/>
          <w:szCs w:val="28"/>
          <w:u w:val="single"/>
          <w:lang w:val="uk-UA"/>
        </w:rPr>
        <w:t xml:space="preserve"> (Натуралізація)</w:t>
      </w:r>
    </w:p>
    <w:p w:rsidR="009913CC" w:rsidRDefault="009913CC" w:rsidP="00E536F2">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Умови прийняття до громадянства України:</w:t>
      </w:r>
    </w:p>
    <w:p w:rsidR="009913CC" w:rsidRPr="009913CC" w:rsidRDefault="009913CC" w:rsidP="009913CC">
      <w:pPr>
        <w:pStyle w:val="rvps2"/>
        <w:shd w:val="clear" w:color="auto" w:fill="FFFFFF"/>
        <w:spacing w:before="0" w:beforeAutospacing="0" w:after="0" w:afterAutospacing="0"/>
        <w:ind w:firstLine="709"/>
        <w:jc w:val="both"/>
        <w:rPr>
          <w:sz w:val="28"/>
          <w:szCs w:val="28"/>
          <w:lang w:val="uk-UA"/>
        </w:rPr>
      </w:pPr>
      <w:r w:rsidRPr="009913CC">
        <w:rPr>
          <w:sz w:val="28"/>
          <w:szCs w:val="28"/>
          <w:lang w:val="uk-UA"/>
        </w:rPr>
        <w:t>1) визнання і дотримання Конституції України</w:t>
      </w:r>
      <w:r>
        <w:rPr>
          <w:sz w:val="28"/>
          <w:szCs w:val="28"/>
          <w:lang w:val="uk-UA"/>
        </w:rPr>
        <w:t xml:space="preserve"> </w:t>
      </w:r>
      <w:r w:rsidRPr="009913CC">
        <w:rPr>
          <w:sz w:val="28"/>
          <w:szCs w:val="28"/>
          <w:lang w:val="uk-UA"/>
        </w:rPr>
        <w:t>та законів України;</w:t>
      </w:r>
    </w:p>
    <w:p w:rsidR="009913CC" w:rsidRPr="009913CC" w:rsidRDefault="009913CC" w:rsidP="009913CC">
      <w:pPr>
        <w:pStyle w:val="rvps2"/>
        <w:shd w:val="clear" w:color="auto" w:fill="FFFFFF"/>
        <w:spacing w:before="0" w:beforeAutospacing="0" w:after="0" w:afterAutospacing="0"/>
        <w:ind w:firstLine="709"/>
        <w:jc w:val="both"/>
        <w:rPr>
          <w:sz w:val="28"/>
          <w:szCs w:val="28"/>
          <w:lang w:val="uk-UA"/>
        </w:rPr>
      </w:pPr>
      <w:bookmarkStart w:id="36" w:name="n111"/>
      <w:bookmarkEnd w:id="36"/>
      <w:r w:rsidRPr="009913CC">
        <w:rPr>
          <w:sz w:val="28"/>
          <w:szCs w:val="28"/>
          <w:lang w:val="uk-UA"/>
        </w:rPr>
        <w:t>2) подання декларації про відсутність іноземного громадянства (для осіб без громадянства) або зобов’язання припинити іноземне громадянство (для іноземців).</w:t>
      </w:r>
    </w:p>
    <w:p w:rsidR="009913CC" w:rsidRPr="009913CC" w:rsidRDefault="009913CC" w:rsidP="009913CC">
      <w:pPr>
        <w:pStyle w:val="rvps2"/>
        <w:shd w:val="clear" w:color="auto" w:fill="FFFFFF"/>
        <w:spacing w:before="0" w:beforeAutospacing="0" w:after="0" w:afterAutospacing="0"/>
        <w:ind w:firstLine="709"/>
        <w:jc w:val="both"/>
        <w:rPr>
          <w:sz w:val="28"/>
          <w:szCs w:val="28"/>
          <w:lang w:val="uk-UA"/>
        </w:rPr>
      </w:pPr>
      <w:bookmarkStart w:id="37" w:name="n112"/>
      <w:bookmarkStart w:id="38" w:name="n310"/>
      <w:bookmarkStart w:id="39" w:name="n115"/>
      <w:bookmarkEnd w:id="37"/>
      <w:bookmarkEnd w:id="38"/>
      <w:bookmarkEnd w:id="39"/>
      <w:r w:rsidRPr="009913CC">
        <w:rPr>
          <w:sz w:val="28"/>
          <w:szCs w:val="28"/>
          <w:lang w:val="uk-UA"/>
        </w:rPr>
        <w:t xml:space="preserve">Іноземці, які подали зобов’язання припинити іноземне громадянство, повинні подати документ про це, виданий уповноваженим органом відповідної держави, до уповноваженого органу України протягом двох років з моменту прийняття їх до громадянства України. </w:t>
      </w:r>
    </w:p>
    <w:p w:rsidR="009913CC" w:rsidRPr="009913CC" w:rsidRDefault="009913CC" w:rsidP="009913CC">
      <w:pPr>
        <w:pStyle w:val="rvps2"/>
        <w:shd w:val="clear" w:color="auto" w:fill="FFFFFF"/>
        <w:spacing w:before="0" w:beforeAutospacing="0" w:after="0" w:afterAutospacing="0"/>
        <w:ind w:firstLine="709"/>
        <w:jc w:val="both"/>
        <w:rPr>
          <w:sz w:val="28"/>
          <w:szCs w:val="28"/>
          <w:lang w:val="uk-UA"/>
        </w:rPr>
      </w:pPr>
      <w:bookmarkStart w:id="40" w:name="n116"/>
      <w:bookmarkStart w:id="41" w:name="n117"/>
      <w:bookmarkEnd w:id="40"/>
      <w:bookmarkEnd w:id="41"/>
      <w:r w:rsidRPr="009913CC">
        <w:rPr>
          <w:sz w:val="28"/>
          <w:szCs w:val="28"/>
          <w:lang w:val="uk-UA"/>
        </w:rPr>
        <w:t>3) безперервне проживання на законних підставах на території України протягом останніх п’яти років.</w:t>
      </w:r>
    </w:p>
    <w:p w:rsidR="009913CC" w:rsidRDefault="009913CC" w:rsidP="009913CC">
      <w:pPr>
        <w:pStyle w:val="rvps2"/>
        <w:shd w:val="clear" w:color="auto" w:fill="FFFFFF"/>
        <w:spacing w:before="0" w:beforeAutospacing="0" w:after="0" w:afterAutospacing="0"/>
        <w:ind w:firstLine="709"/>
        <w:jc w:val="both"/>
        <w:rPr>
          <w:sz w:val="28"/>
          <w:szCs w:val="28"/>
          <w:lang w:val="uk-UA"/>
        </w:rPr>
      </w:pPr>
      <w:bookmarkStart w:id="42" w:name="n118"/>
      <w:bookmarkEnd w:id="42"/>
      <w:r w:rsidRPr="009913CC">
        <w:rPr>
          <w:sz w:val="28"/>
          <w:szCs w:val="28"/>
          <w:lang w:val="uk-UA"/>
        </w:rPr>
        <w:t>Ця умова не поширюється</w:t>
      </w:r>
      <w:r>
        <w:rPr>
          <w:sz w:val="28"/>
          <w:szCs w:val="28"/>
          <w:lang w:val="uk-UA"/>
        </w:rPr>
        <w:t>:</w:t>
      </w:r>
    </w:p>
    <w:p w:rsidR="009913CC" w:rsidRDefault="009913CC" w:rsidP="009913CC">
      <w:pPr>
        <w:pStyle w:val="rvps2"/>
        <w:shd w:val="clear" w:color="auto" w:fill="FFFFFF"/>
        <w:spacing w:before="0" w:beforeAutospacing="0" w:after="0" w:afterAutospacing="0"/>
        <w:ind w:firstLine="709"/>
        <w:jc w:val="both"/>
        <w:rPr>
          <w:sz w:val="28"/>
          <w:szCs w:val="28"/>
          <w:lang w:val="uk-UA"/>
        </w:rPr>
      </w:pPr>
      <w:r>
        <w:rPr>
          <w:sz w:val="28"/>
          <w:szCs w:val="28"/>
          <w:lang w:val="uk-UA"/>
        </w:rPr>
        <w:t>–</w:t>
      </w:r>
      <w:r w:rsidRPr="009913CC">
        <w:rPr>
          <w:sz w:val="28"/>
          <w:szCs w:val="28"/>
          <w:lang w:val="uk-UA"/>
        </w:rPr>
        <w:t xml:space="preserve"> на іноземців чи осіб без громадянства, які перебувають у шлюбі з громадянином України понад два роки, і на іноземців чи осіб без громадянства, які перебували з громадянином України понад два роки у шлюбі, що припинився внаслідок його смерті. </w:t>
      </w:r>
      <w:bookmarkStart w:id="43" w:name="n119"/>
      <w:bookmarkStart w:id="44" w:name="n120"/>
      <w:bookmarkEnd w:id="43"/>
      <w:bookmarkEnd w:id="44"/>
    </w:p>
    <w:p w:rsidR="009913CC" w:rsidRPr="009913CC" w:rsidRDefault="00F0009B" w:rsidP="009913CC">
      <w:pPr>
        <w:pStyle w:val="rvps2"/>
        <w:shd w:val="clear" w:color="auto" w:fill="FFFFFF"/>
        <w:spacing w:before="0" w:beforeAutospacing="0" w:after="0" w:afterAutospacing="0"/>
        <w:ind w:firstLine="709"/>
        <w:jc w:val="both"/>
        <w:rPr>
          <w:sz w:val="28"/>
          <w:szCs w:val="28"/>
          <w:lang w:val="uk-UA"/>
        </w:rPr>
      </w:pPr>
      <w:r>
        <w:rPr>
          <w:sz w:val="28"/>
          <w:szCs w:val="28"/>
          <w:lang w:val="uk-UA"/>
        </w:rPr>
        <w:lastRenderedPageBreak/>
        <w:t>– д</w:t>
      </w:r>
      <w:r w:rsidR="009913CC" w:rsidRPr="009913CC">
        <w:rPr>
          <w:sz w:val="28"/>
          <w:szCs w:val="28"/>
          <w:lang w:val="uk-UA"/>
        </w:rPr>
        <w:t>ля осіб, яким надано статус біженця в Україні чи притулок в Україні, термін безперервного проживання на законних підставах на території України встановлюється на три роки з моменту надання їм статусу біженця в Україні чи притулку в Україні, а для осіб, які в’їхали в Україну особами без громадянства, - на три роки з моменту в’їзду в Україну.</w:t>
      </w:r>
    </w:p>
    <w:p w:rsidR="009913CC" w:rsidRPr="009913CC" w:rsidRDefault="00F0009B" w:rsidP="009913CC">
      <w:pPr>
        <w:pStyle w:val="rvps2"/>
        <w:shd w:val="clear" w:color="auto" w:fill="FFFFFF"/>
        <w:spacing w:before="0" w:beforeAutospacing="0" w:after="0" w:afterAutospacing="0"/>
        <w:ind w:firstLine="709"/>
        <w:jc w:val="both"/>
        <w:rPr>
          <w:sz w:val="28"/>
          <w:szCs w:val="28"/>
          <w:lang w:val="uk-UA"/>
        </w:rPr>
      </w:pPr>
      <w:bookmarkStart w:id="45" w:name="n121"/>
      <w:bookmarkStart w:id="46" w:name="n122"/>
      <w:bookmarkEnd w:id="45"/>
      <w:bookmarkEnd w:id="46"/>
      <w:r>
        <w:rPr>
          <w:sz w:val="28"/>
          <w:szCs w:val="28"/>
          <w:lang w:val="uk-UA"/>
        </w:rPr>
        <w:t>– д</w:t>
      </w:r>
      <w:r w:rsidR="009913CC" w:rsidRPr="009913CC">
        <w:rPr>
          <w:sz w:val="28"/>
          <w:szCs w:val="28"/>
          <w:lang w:val="uk-UA"/>
        </w:rPr>
        <w:t>ля іноземців та осіб без громадянства, які в установленому законодавством України порядку проходять військову службу за контрактом у Збройних Силах України, термін безперервного проживання на законних підставах на території України встановлюється на три роки з моменту набрання чинності контрактом про проходження військової служби у Збройних Силах України;</w:t>
      </w:r>
    </w:p>
    <w:p w:rsidR="009913CC" w:rsidRPr="009913CC" w:rsidRDefault="009913CC" w:rsidP="009913CC">
      <w:pPr>
        <w:pStyle w:val="rvps2"/>
        <w:shd w:val="clear" w:color="auto" w:fill="FFFFFF"/>
        <w:spacing w:before="0" w:beforeAutospacing="0" w:after="0" w:afterAutospacing="0"/>
        <w:ind w:firstLine="709"/>
        <w:jc w:val="both"/>
        <w:rPr>
          <w:sz w:val="28"/>
          <w:szCs w:val="28"/>
          <w:lang w:val="uk-UA"/>
        </w:rPr>
      </w:pPr>
      <w:bookmarkStart w:id="47" w:name="n123"/>
      <w:bookmarkStart w:id="48" w:name="n124"/>
      <w:bookmarkEnd w:id="47"/>
      <w:bookmarkEnd w:id="48"/>
      <w:r w:rsidRPr="009913CC">
        <w:rPr>
          <w:sz w:val="28"/>
          <w:szCs w:val="28"/>
          <w:lang w:val="uk-UA"/>
        </w:rPr>
        <w:t>4) отримання дозволу на імміграцію.</w:t>
      </w:r>
    </w:p>
    <w:p w:rsidR="009913CC" w:rsidRPr="009913CC" w:rsidRDefault="009913CC" w:rsidP="009913CC">
      <w:pPr>
        <w:pStyle w:val="rvps2"/>
        <w:shd w:val="clear" w:color="auto" w:fill="FFFFFF"/>
        <w:spacing w:before="0" w:beforeAutospacing="0" w:after="0" w:afterAutospacing="0"/>
        <w:ind w:firstLine="709"/>
        <w:jc w:val="both"/>
        <w:rPr>
          <w:sz w:val="28"/>
          <w:szCs w:val="28"/>
          <w:lang w:val="uk-UA"/>
        </w:rPr>
      </w:pPr>
      <w:bookmarkStart w:id="49" w:name="n125"/>
      <w:bookmarkStart w:id="50" w:name="n126"/>
      <w:bookmarkEnd w:id="49"/>
      <w:bookmarkEnd w:id="50"/>
      <w:r w:rsidRPr="009913CC">
        <w:rPr>
          <w:sz w:val="28"/>
          <w:szCs w:val="28"/>
          <w:lang w:val="uk-UA"/>
        </w:rPr>
        <w:t>Ця умова не поширюється на осіб, яким надано статус біженця в Україні або притулок в Україні, та на іноземців і осіб без громадянства, які в установленому законодавством України порядку проходять військову службу у Збройних Силах України або які прибули в Україну на постійне проживання до набрання чинності </w:t>
      </w:r>
      <w:r w:rsidRPr="00F0009B">
        <w:rPr>
          <w:sz w:val="28"/>
          <w:szCs w:val="28"/>
          <w:lang w:val="uk-UA"/>
        </w:rPr>
        <w:t>Законом України</w:t>
      </w:r>
      <w:r w:rsidR="00F0009B">
        <w:rPr>
          <w:sz w:val="28"/>
          <w:szCs w:val="28"/>
          <w:lang w:val="uk-UA"/>
        </w:rPr>
        <w:t xml:space="preserve"> </w:t>
      </w:r>
      <w:r w:rsidRPr="009913CC">
        <w:rPr>
          <w:sz w:val="28"/>
          <w:szCs w:val="28"/>
          <w:lang w:val="uk-UA"/>
        </w:rPr>
        <w:t>"Про імміграцію" (7 серпня 2001 року) і мають у паспорті громадянина колишнього СРСР зразка 1974 року відмітку про прописку або отримали посвідку на постійне проживання в Україні;</w:t>
      </w:r>
    </w:p>
    <w:p w:rsidR="009913CC" w:rsidRPr="009913CC" w:rsidRDefault="009913CC" w:rsidP="009913CC">
      <w:pPr>
        <w:pStyle w:val="rvps2"/>
        <w:shd w:val="clear" w:color="auto" w:fill="FFFFFF"/>
        <w:spacing w:before="0" w:beforeAutospacing="0" w:after="0" w:afterAutospacing="0"/>
        <w:ind w:firstLine="709"/>
        <w:jc w:val="both"/>
        <w:rPr>
          <w:sz w:val="28"/>
          <w:szCs w:val="28"/>
          <w:lang w:val="uk-UA"/>
        </w:rPr>
      </w:pPr>
      <w:bookmarkStart w:id="51" w:name="n127"/>
      <w:bookmarkStart w:id="52" w:name="n128"/>
      <w:bookmarkEnd w:id="51"/>
      <w:bookmarkEnd w:id="52"/>
      <w:r w:rsidRPr="009913CC">
        <w:rPr>
          <w:sz w:val="28"/>
          <w:szCs w:val="28"/>
          <w:lang w:val="uk-UA"/>
        </w:rPr>
        <w:t>5) володіння державною мовою або її розуміння в обсязі, достатньому для спілкування. Ця умова не поширюється на осіб, які мають певні фізичні вади (сліпі, глухі, німі);</w:t>
      </w:r>
    </w:p>
    <w:p w:rsidR="009913CC" w:rsidRPr="009913CC" w:rsidRDefault="009913CC" w:rsidP="009913CC">
      <w:pPr>
        <w:pStyle w:val="rvps2"/>
        <w:shd w:val="clear" w:color="auto" w:fill="FFFFFF"/>
        <w:spacing w:before="0" w:beforeAutospacing="0" w:after="0" w:afterAutospacing="0"/>
        <w:ind w:firstLine="709"/>
        <w:jc w:val="both"/>
        <w:rPr>
          <w:sz w:val="28"/>
          <w:szCs w:val="28"/>
          <w:lang w:val="uk-UA"/>
        </w:rPr>
      </w:pPr>
      <w:bookmarkStart w:id="53" w:name="n129"/>
      <w:bookmarkEnd w:id="53"/>
      <w:r w:rsidRPr="009913CC">
        <w:rPr>
          <w:sz w:val="28"/>
          <w:szCs w:val="28"/>
          <w:lang w:val="uk-UA"/>
        </w:rPr>
        <w:t>6) наявність законних джерел існування. Ця умова не поширюється на осіб, яким надано статус біженця в Україні або притулок в Україні.</w:t>
      </w:r>
    </w:p>
    <w:p w:rsidR="009913CC" w:rsidRDefault="009913CC" w:rsidP="009913CC">
      <w:pPr>
        <w:spacing w:after="0" w:line="240" w:lineRule="auto"/>
        <w:ind w:firstLine="709"/>
        <w:jc w:val="both"/>
        <w:rPr>
          <w:rFonts w:ascii="Times New Roman" w:hAnsi="Times New Roman" w:cs="Times New Roman"/>
          <w:sz w:val="28"/>
          <w:szCs w:val="28"/>
          <w:lang w:val="uk-UA"/>
        </w:rPr>
      </w:pPr>
    </w:p>
    <w:p w:rsidR="00F0009B" w:rsidRPr="00F0009B" w:rsidRDefault="00F0009B" w:rsidP="00F0009B">
      <w:pPr>
        <w:pStyle w:val="rvps2"/>
        <w:shd w:val="clear" w:color="auto" w:fill="FFFFFF"/>
        <w:spacing w:before="0" w:beforeAutospacing="0" w:after="0" w:afterAutospacing="0"/>
        <w:ind w:firstLine="709"/>
        <w:jc w:val="both"/>
        <w:rPr>
          <w:sz w:val="28"/>
          <w:szCs w:val="28"/>
          <w:u w:val="single"/>
          <w:lang w:val="uk-UA"/>
        </w:rPr>
      </w:pPr>
      <w:r w:rsidRPr="00F0009B">
        <w:rPr>
          <w:sz w:val="28"/>
          <w:szCs w:val="28"/>
          <w:u w:val="single"/>
          <w:lang w:val="uk-UA"/>
        </w:rPr>
        <w:t>До громадянства України не приймається особа, яка:</w:t>
      </w:r>
    </w:p>
    <w:p w:rsidR="00F0009B" w:rsidRPr="00F0009B" w:rsidRDefault="00F0009B" w:rsidP="00F0009B">
      <w:pPr>
        <w:pStyle w:val="rvps2"/>
        <w:shd w:val="clear" w:color="auto" w:fill="FFFFFF"/>
        <w:spacing w:before="0" w:beforeAutospacing="0" w:after="0" w:afterAutospacing="0"/>
        <w:ind w:firstLine="709"/>
        <w:jc w:val="both"/>
        <w:rPr>
          <w:sz w:val="28"/>
          <w:szCs w:val="28"/>
          <w:lang w:val="uk-UA"/>
        </w:rPr>
      </w:pPr>
      <w:bookmarkStart w:id="54" w:name="n135"/>
      <w:bookmarkEnd w:id="54"/>
      <w:r w:rsidRPr="00F0009B">
        <w:rPr>
          <w:sz w:val="28"/>
          <w:szCs w:val="28"/>
          <w:lang w:val="uk-UA"/>
        </w:rPr>
        <w:t>1) вчинила злочин проти людства чи здійснювала геноцид;</w:t>
      </w:r>
    </w:p>
    <w:p w:rsidR="00F0009B" w:rsidRPr="00F0009B" w:rsidRDefault="00F0009B" w:rsidP="00F0009B">
      <w:pPr>
        <w:pStyle w:val="rvps2"/>
        <w:shd w:val="clear" w:color="auto" w:fill="FFFFFF"/>
        <w:spacing w:before="0" w:beforeAutospacing="0" w:after="0" w:afterAutospacing="0"/>
        <w:ind w:firstLine="709"/>
        <w:jc w:val="both"/>
        <w:rPr>
          <w:sz w:val="28"/>
          <w:szCs w:val="28"/>
          <w:lang w:val="uk-UA"/>
        </w:rPr>
      </w:pPr>
      <w:bookmarkStart w:id="55" w:name="n136"/>
      <w:bookmarkEnd w:id="55"/>
      <w:r w:rsidRPr="00F0009B">
        <w:rPr>
          <w:sz w:val="28"/>
          <w:szCs w:val="28"/>
          <w:lang w:val="uk-UA"/>
        </w:rPr>
        <w:t>2) засуджена в Україні до позбавлення волі за вчинення тяжкого або особливо тяжкого злочину (до погашення або зняття судимості) з урахуванням рівня загрози для національної безпеки держави;</w:t>
      </w:r>
    </w:p>
    <w:p w:rsidR="00F0009B" w:rsidRPr="00F0009B" w:rsidRDefault="00F0009B" w:rsidP="00F0009B">
      <w:pPr>
        <w:pStyle w:val="rvps2"/>
        <w:shd w:val="clear" w:color="auto" w:fill="FFFFFF"/>
        <w:spacing w:before="0" w:beforeAutospacing="0" w:after="0" w:afterAutospacing="0"/>
        <w:ind w:firstLine="709"/>
        <w:jc w:val="both"/>
        <w:rPr>
          <w:sz w:val="28"/>
          <w:szCs w:val="28"/>
          <w:lang w:val="uk-UA"/>
        </w:rPr>
      </w:pPr>
      <w:bookmarkStart w:id="56" w:name="n137"/>
      <w:bookmarkStart w:id="57" w:name="n138"/>
      <w:bookmarkEnd w:id="56"/>
      <w:bookmarkEnd w:id="57"/>
      <w:r w:rsidRPr="00F0009B">
        <w:rPr>
          <w:sz w:val="28"/>
          <w:szCs w:val="28"/>
          <w:lang w:val="uk-UA"/>
        </w:rPr>
        <w:t>3) вчинила на території іншої держави діяння, яке визнано законодавством України тяжким або особливо тяжким злочином.</w:t>
      </w:r>
    </w:p>
    <w:p w:rsidR="00F0009B" w:rsidRDefault="00F0009B" w:rsidP="00F0009B">
      <w:pPr>
        <w:spacing w:after="0" w:line="240" w:lineRule="auto"/>
        <w:ind w:firstLine="709"/>
        <w:jc w:val="both"/>
        <w:rPr>
          <w:rFonts w:ascii="Times New Roman" w:hAnsi="Times New Roman" w:cs="Times New Roman"/>
          <w:sz w:val="28"/>
          <w:szCs w:val="28"/>
          <w:lang w:val="uk-UA"/>
        </w:rPr>
      </w:pPr>
    </w:p>
    <w:p w:rsidR="00F0009B" w:rsidRPr="00F0009B" w:rsidRDefault="00F0009B" w:rsidP="00F0009B">
      <w:pPr>
        <w:spacing w:after="0" w:line="240" w:lineRule="auto"/>
        <w:ind w:firstLine="709"/>
        <w:jc w:val="both"/>
        <w:rPr>
          <w:rFonts w:ascii="Times New Roman" w:hAnsi="Times New Roman" w:cs="Times New Roman"/>
          <w:b/>
          <w:sz w:val="28"/>
          <w:szCs w:val="28"/>
          <w:u w:val="single"/>
          <w:lang w:val="uk-UA"/>
        </w:rPr>
      </w:pPr>
      <w:r w:rsidRPr="00F0009B">
        <w:rPr>
          <w:rFonts w:ascii="Times New Roman" w:hAnsi="Times New Roman" w:cs="Times New Roman"/>
          <w:b/>
          <w:sz w:val="28"/>
          <w:szCs w:val="28"/>
          <w:u w:val="single"/>
          <w:lang w:val="uk-UA"/>
        </w:rPr>
        <w:t>3. Поновлення громадянства</w:t>
      </w:r>
    </w:p>
    <w:p w:rsidR="00F0009B" w:rsidRPr="00F0009B" w:rsidRDefault="00F0009B" w:rsidP="00F57F95">
      <w:pPr>
        <w:pStyle w:val="rvps2"/>
        <w:shd w:val="clear" w:color="auto" w:fill="FFFFFF"/>
        <w:spacing w:before="0" w:beforeAutospacing="0" w:after="0" w:afterAutospacing="0"/>
        <w:ind w:firstLine="709"/>
        <w:jc w:val="both"/>
        <w:rPr>
          <w:sz w:val="28"/>
          <w:szCs w:val="28"/>
          <w:lang w:val="uk-UA"/>
        </w:rPr>
      </w:pPr>
      <w:r w:rsidRPr="00F0009B">
        <w:rPr>
          <w:sz w:val="28"/>
          <w:szCs w:val="28"/>
          <w:lang w:val="uk-UA"/>
        </w:rPr>
        <w:t>Особа, яка припинила громадянство України, є особою без громадянства і подала заяву про поновлення у громадянстві України, реєструється громадянином України незалежно від того, проживає вона постійно в Україні чи за кордоном.</w:t>
      </w:r>
    </w:p>
    <w:p w:rsidR="00F0009B" w:rsidRPr="00F0009B" w:rsidRDefault="00F0009B" w:rsidP="00F57F95">
      <w:pPr>
        <w:pStyle w:val="rvps2"/>
        <w:shd w:val="clear" w:color="auto" w:fill="FFFFFF"/>
        <w:spacing w:before="0" w:beforeAutospacing="0" w:after="0" w:afterAutospacing="0"/>
        <w:ind w:firstLine="709"/>
        <w:jc w:val="both"/>
        <w:rPr>
          <w:sz w:val="28"/>
          <w:szCs w:val="28"/>
          <w:lang w:val="uk-UA"/>
        </w:rPr>
      </w:pPr>
      <w:bookmarkStart w:id="58" w:name="n145"/>
      <w:bookmarkStart w:id="59" w:name="n146"/>
      <w:bookmarkEnd w:id="58"/>
      <w:bookmarkEnd w:id="59"/>
      <w:r w:rsidRPr="00F0009B">
        <w:rPr>
          <w:sz w:val="28"/>
          <w:szCs w:val="28"/>
          <w:lang w:val="uk-UA"/>
        </w:rPr>
        <w:t>Особа, яка після припинення громадянства України набула іноземне громадянство (підданство) або іноземні громадянства (підданства), повернулася в Україну на постійне проживання і подала заяву про поновлення у громадянстві України та зобов’язання припинити іноземне громадянство</w:t>
      </w:r>
    </w:p>
    <w:p w:rsidR="00F0009B" w:rsidRDefault="00F0009B" w:rsidP="00F57F95">
      <w:pPr>
        <w:spacing w:after="0" w:line="240" w:lineRule="auto"/>
        <w:ind w:firstLine="709"/>
        <w:jc w:val="both"/>
        <w:rPr>
          <w:rFonts w:ascii="Times New Roman" w:hAnsi="Times New Roman" w:cs="Times New Roman"/>
          <w:sz w:val="28"/>
          <w:szCs w:val="28"/>
          <w:lang w:val="uk-UA"/>
        </w:rPr>
      </w:pPr>
    </w:p>
    <w:p w:rsidR="00F0009B" w:rsidRDefault="00F0009B" w:rsidP="00F57F95">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отримання громадянства дітьми в результаті усиновлення</w:t>
      </w:r>
    </w:p>
    <w:p w:rsidR="00F0009B" w:rsidRDefault="00F0009B" w:rsidP="00F57F95">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отримання громадянства в результаті встановлення над дитиною опіки і піклування</w:t>
      </w:r>
    </w:p>
    <w:p w:rsidR="00F0009B" w:rsidRDefault="00F0009B" w:rsidP="00F57F95">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отримання громадянства в результаті визнання батьківства </w:t>
      </w:r>
    </w:p>
    <w:p w:rsidR="00F0009B" w:rsidRDefault="00F0009B" w:rsidP="00F57F95">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тощо.</w:t>
      </w:r>
    </w:p>
    <w:p w:rsidR="00F0009B" w:rsidRDefault="00F0009B" w:rsidP="00F57F95">
      <w:pPr>
        <w:spacing w:after="0" w:line="240" w:lineRule="auto"/>
        <w:ind w:firstLine="709"/>
        <w:jc w:val="both"/>
        <w:rPr>
          <w:rFonts w:ascii="Times New Roman" w:hAnsi="Times New Roman" w:cs="Times New Roman"/>
          <w:sz w:val="28"/>
          <w:szCs w:val="28"/>
          <w:lang w:val="uk-UA"/>
        </w:rPr>
      </w:pPr>
    </w:p>
    <w:p w:rsidR="00F0009B" w:rsidRPr="00F0009B" w:rsidRDefault="00F0009B" w:rsidP="00F57F95">
      <w:pPr>
        <w:spacing w:after="0" w:line="240" w:lineRule="auto"/>
        <w:ind w:firstLine="709"/>
        <w:jc w:val="both"/>
        <w:rPr>
          <w:rFonts w:ascii="Times New Roman" w:hAnsi="Times New Roman" w:cs="Times New Roman"/>
          <w:b/>
          <w:sz w:val="28"/>
          <w:szCs w:val="28"/>
          <w:lang w:val="uk-UA"/>
        </w:rPr>
      </w:pPr>
      <w:r w:rsidRPr="00F0009B">
        <w:rPr>
          <w:rFonts w:ascii="Times New Roman" w:hAnsi="Times New Roman" w:cs="Times New Roman"/>
          <w:b/>
          <w:sz w:val="28"/>
          <w:szCs w:val="28"/>
          <w:lang w:val="uk-UA"/>
        </w:rPr>
        <w:t>4. Припинення громадянства</w:t>
      </w:r>
    </w:p>
    <w:p w:rsidR="00F57F95" w:rsidRPr="00F57F95" w:rsidRDefault="00F57F95" w:rsidP="00F57F95">
      <w:pPr>
        <w:shd w:val="clear" w:color="auto" w:fill="FFFFFF"/>
        <w:spacing w:after="0" w:line="240" w:lineRule="auto"/>
        <w:ind w:firstLine="709"/>
        <w:jc w:val="both"/>
        <w:rPr>
          <w:rFonts w:ascii="Times New Roman" w:eastAsia="Times New Roman" w:hAnsi="Times New Roman" w:cs="Times New Roman"/>
          <w:sz w:val="28"/>
          <w:szCs w:val="28"/>
          <w:u w:val="single"/>
          <w:lang w:val="uk-UA" w:eastAsia="ru-RU"/>
        </w:rPr>
      </w:pPr>
      <w:r w:rsidRPr="00F57F95">
        <w:rPr>
          <w:rFonts w:ascii="Times New Roman" w:eastAsia="Times New Roman" w:hAnsi="Times New Roman" w:cs="Times New Roman"/>
          <w:sz w:val="28"/>
          <w:szCs w:val="28"/>
          <w:u w:val="single"/>
          <w:lang w:val="uk-UA" w:eastAsia="ru-RU"/>
        </w:rPr>
        <w:t>Громадянство України припиняється:</w:t>
      </w:r>
    </w:p>
    <w:p w:rsidR="00F57F95" w:rsidRPr="00F57F95" w:rsidRDefault="00F57F95" w:rsidP="00F57F95">
      <w:pPr>
        <w:shd w:val="clear" w:color="auto" w:fill="FFFFFF"/>
        <w:spacing w:after="0" w:line="240" w:lineRule="auto"/>
        <w:ind w:firstLine="709"/>
        <w:jc w:val="both"/>
        <w:rPr>
          <w:rFonts w:ascii="Times New Roman" w:eastAsia="Times New Roman" w:hAnsi="Times New Roman" w:cs="Times New Roman"/>
          <w:sz w:val="28"/>
          <w:szCs w:val="28"/>
          <w:lang w:val="uk-UA" w:eastAsia="ru-RU"/>
        </w:rPr>
      </w:pPr>
      <w:bookmarkStart w:id="60" w:name="n192"/>
      <w:bookmarkEnd w:id="60"/>
      <w:r w:rsidRPr="00F57F95">
        <w:rPr>
          <w:rFonts w:ascii="Times New Roman" w:eastAsia="Times New Roman" w:hAnsi="Times New Roman" w:cs="Times New Roman"/>
          <w:sz w:val="28"/>
          <w:szCs w:val="28"/>
          <w:lang w:val="uk-UA" w:eastAsia="ru-RU"/>
        </w:rPr>
        <w:t>1) внаслідок виходу з громадянства України;</w:t>
      </w:r>
    </w:p>
    <w:p w:rsidR="00F57F95" w:rsidRPr="00F57F95" w:rsidRDefault="00F57F95" w:rsidP="00F57F95">
      <w:pPr>
        <w:shd w:val="clear" w:color="auto" w:fill="FFFFFF"/>
        <w:spacing w:after="0" w:line="240" w:lineRule="auto"/>
        <w:ind w:firstLine="709"/>
        <w:jc w:val="both"/>
        <w:rPr>
          <w:rFonts w:ascii="Times New Roman" w:eastAsia="Times New Roman" w:hAnsi="Times New Roman" w:cs="Times New Roman"/>
          <w:sz w:val="28"/>
          <w:szCs w:val="28"/>
          <w:lang w:val="uk-UA" w:eastAsia="ru-RU"/>
        </w:rPr>
      </w:pPr>
      <w:bookmarkStart w:id="61" w:name="n193"/>
      <w:bookmarkEnd w:id="61"/>
      <w:r w:rsidRPr="00F57F95">
        <w:rPr>
          <w:rFonts w:ascii="Times New Roman" w:eastAsia="Times New Roman" w:hAnsi="Times New Roman" w:cs="Times New Roman"/>
          <w:sz w:val="28"/>
          <w:szCs w:val="28"/>
          <w:lang w:val="uk-UA" w:eastAsia="ru-RU"/>
        </w:rPr>
        <w:t>2) внаслідок втрати громадянства України;</w:t>
      </w:r>
    </w:p>
    <w:p w:rsidR="00F57F95" w:rsidRDefault="00F57F95" w:rsidP="00F57F95">
      <w:pPr>
        <w:pStyle w:val="rvps2"/>
        <w:shd w:val="clear" w:color="auto" w:fill="FFFFFF"/>
        <w:spacing w:before="0" w:beforeAutospacing="0" w:after="0" w:afterAutospacing="0"/>
        <w:ind w:firstLine="709"/>
        <w:jc w:val="both"/>
        <w:rPr>
          <w:sz w:val="28"/>
          <w:szCs w:val="28"/>
          <w:lang w:val="uk-UA"/>
        </w:rPr>
      </w:pPr>
    </w:p>
    <w:p w:rsidR="00F57F95" w:rsidRPr="00F57F95" w:rsidRDefault="00F57F95" w:rsidP="00F57F95">
      <w:pPr>
        <w:pStyle w:val="rvps2"/>
        <w:shd w:val="clear" w:color="auto" w:fill="FFFFFF"/>
        <w:spacing w:before="0" w:beforeAutospacing="0" w:after="0" w:afterAutospacing="0"/>
        <w:ind w:firstLine="709"/>
        <w:jc w:val="both"/>
        <w:rPr>
          <w:b/>
          <w:sz w:val="28"/>
          <w:szCs w:val="28"/>
          <w:u w:val="single"/>
          <w:lang w:val="uk-UA"/>
        </w:rPr>
      </w:pPr>
      <w:r w:rsidRPr="00F57F95">
        <w:rPr>
          <w:b/>
          <w:sz w:val="28"/>
          <w:szCs w:val="28"/>
          <w:u w:val="single"/>
          <w:lang w:val="uk-UA"/>
        </w:rPr>
        <w:t>Вихід з громадянства України</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62" w:name="n196"/>
      <w:bookmarkEnd w:id="62"/>
      <w:r w:rsidRPr="00F57F95">
        <w:rPr>
          <w:sz w:val="28"/>
          <w:szCs w:val="28"/>
          <w:lang w:val="uk-UA"/>
        </w:rPr>
        <w:t>Громадянин України, який відповідно до чинного законодавства України є таким, що постійно проживає за кордоном, може вийти з громадянства України за його клопотанням.</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63" w:name="n197"/>
      <w:bookmarkStart w:id="64" w:name="n198"/>
      <w:bookmarkEnd w:id="63"/>
      <w:bookmarkEnd w:id="64"/>
      <w:r w:rsidRPr="00F57F95">
        <w:rPr>
          <w:sz w:val="28"/>
          <w:szCs w:val="28"/>
          <w:lang w:val="uk-UA"/>
        </w:rPr>
        <w:t>Якщо дитина виїхала разом з батьками на постійне проживання за кордон і батьки виходять з громадянства України, за клопотанням одного з батьків разом з батьками з громадянства України може вийти і дитина.</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65" w:name="n199"/>
      <w:bookmarkEnd w:id="65"/>
      <w:r w:rsidRPr="00F57F95">
        <w:rPr>
          <w:sz w:val="28"/>
          <w:szCs w:val="28"/>
          <w:lang w:val="uk-UA"/>
        </w:rPr>
        <w:t>Якщо один з батьків виїхав разом з дитиною на постійне проживання за кордон і виходить з громадянства України, а другий залишається громадянином України, дитина може вийти з громадянства України разом з тим із батьків, який виходить з громадянства України, за його клопотанням.</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66" w:name="n200"/>
      <w:bookmarkEnd w:id="66"/>
      <w:r w:rsidRPr="00F57F95">
        <w:rPr>
          <w:sz w:val="28"/>
          <w:szCs w:val="28"/>
          <w:lang w:val="uk-UA"/>
        </w:rPr>
        <w:t>Якщо один з батьків виїхав разом з дитиною на постійне проживання за кордон і виходить з громадянства України, а другий є іноземцем чи особою без громадянства, дитина може вийти з громадянства України разом з тим із батьків, який виходить з громадянства України, за його клопотанням.</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67" w:name="n201"/>
      <w:bookmarkEnd w:id="67"/>
      <w:r w:rsidRPr="00F57F95">
        <w:rPr>
          <w:sz w:val="28"/>
          <w:szCs w:val="28"/>
          <w:lang w:val="uk-UA"/>
        </w:rPr>
        <w:t>Якщо дитина виїхала на постійне проживання за кордон і її батьки вийшли з громадянства України, дитина може вийти з громадянства України за клопотанням одного з батьків.</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68" w:name="n202"/>
      <w:bookmarkEnd w:id="68"/>
      <w:r w:rsidRPr="00F57F95">
        <w:rPr>
          <w:sz w:val="28"/>
          <w:szCs w:val="28"/>
          <w:lang w:val="uk-UA"/>
        </w:rPr>
        <w:t>Якщо дитина виїхала на постійне проживання за кордон з одним із батьків і він вийшов з громадянства України, а другий є громадянином України, дитина може вийти з громадянства України за клопотанням про це того з батьків, який вийшов з громадянства України.</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69" w:name="n203"/>
      <w:bookmarkEnd w:id="69"/>
      <w:r w:rsidRPr="00F57F95">
        <w:rPr>
          <w:sz w:val="28"/>
          <w:szCs w:val="28"/>
          <w:lang w:val="uk-UA"/>
        </w:rPr>
        <w:t>Якщо дитина виїхала на постійне проживання за кордон з одним із батьків і він вийшов з громадянства України, а другий є іноземцем чи особою без громадянства, дитина може вийти з громадянства України за клопотанням того з батьків, який вийшов з громадянства України.</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70" w:name="n204"/>
      <w:bookmarkEnd w:id="70"/>
      <w:r w:rsidRPr="00F57F95">
        <w:rPr>
          <w:sz w:val="28"/>
          <w:szCs w:val="28"/>
          <w:lang w:val="uk-UA"/>
        </w:rPr>
        <w:t>Дитина, яка відповідно до чинного законодавства України вважається такою, що постійно проживає за кордоном, може вийти з громадянства України за клопотанням одного з батьків.</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71" w:name="n205"/>
      <w:bookmarkStart w:id="72" w:name="n206"/>
      <w:bookmarkEnd w:id="71"/>
      <w:bookmarkEnd w:id="72"/>
      <w:r w:rsidRPr="00F57F95">
        <w:rPr>
          <w:sz w:val="28"/>
          <w:szCs w:val="28"/>
          <w:lang w:val="uk-UA"/>
        </w:rPr>
        <w:t>Дитина, яка набула громадянство України за народженням, якщо на момент її народження батьки або хоча б один із них були іноземцями чи особами без громадянства, може вийти з громадянства України за клопотанням одного з батьків незалежно від місця проживання дитини.</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73" w:name="n207"/>
      <w:bookmarkStart w:id="74" w:name="n208"/>
      <w:bookmarkEnd w:id="73"/>
      <w:bookmarkEnd w:id="74"/>
      <w:r w:rsidRPr="00F57F95">
        <w:rPr>
          <w:sz w:val="28"/>
          <w:szCs w:val="28"/>
          <w:lang w:val="uk-UA"/>
        </w:rPr>
        <w:t>Дитина, яка усиновлена подружжям, один з якого є громадянином України, а другий є іноземцем, може вийти з громадянства України за клопотанням усиновителя, який є іноземцем.</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75" w:name="n209"/>
      <w:bookmarkEnd w:id="75"/>
      <w:r w:rsidRPr="00F57F95">
        <w:rPr>
          <w:sz w:val="28"/>
          <w:szCs w:val="28"/>
          <w:lang w:val="uk-UA"/>
        </w:rPr>
        <w:t>Дитина, усиновлена іноземцями або особами без громадянства, може вийти з громадянства України за клопотанням одного з усиновителів.</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76" w:name="n210"/>
      <w:bookmarkEnd w:id="76"/>
      <w:r w:rsidRPr="00D45116">
        <w:rPr>
          <w:b/>
          <w:sz w:val="28"/>
          <w:szCs w:val="28"/>
          <w:lang w:val="uk-UA"/>
        </w:rPr>
        <w:lastRenderedPageBreak/>
        <w:t>Вихід з громадянства України допускається, якщо особа набула громадянство іншої держави або отримала документ, виданий уповноваженими органами іншої держави, про те, що громадянин України набуде її громадянство</w:t>
      </w:r>
      <w:r w:rsidRPr="00F57F95">
        <w:rPr>
          <w:sz w:val="28"/>
          <w:szCs w:val="28"/>
          <w:lang w:val="uk-UA"/>
        </w:rPr>
        <w:t>, якщо вийде з громадянства України.</w:t>
      </w:r>
    </w:p>
    <w:p w:rsidR="00F57F95" w:rsidRPr="00F57F95" w:rsidRDefault="00F57F95" w:rsidP="00F57F95">
      <w:pPr>
        <w:pStyle w:val="rvps2"/>
        <w:shd w:val="clear" w:color="auto" w:fill="FFFFFF"/>
        <w:spacing w:before="0" w:beforeAutospacing="0" w:after="0" w:afterAutospacing="0"/>
        <w:ind w:firstLine="709"/>
        <w:jc w:val="both"/>
        <w:rPr>
          <w:b/>
          <w:sz w:val="28"/>
          <w:szCs w:val="28"/>
          <w:lang w:val="uk-UA"/>
        </w:rPr>
      </w:pPr>
      <w:bookmarkStart w:id="77" w:name="n211"/>
      <w:bookmarkEnd w:id="77"/>
      <w:r w:rsidRPr="00F57F95">
        <w:rPr>
          <w:b/>
          <w:sz w:val="28"/>
          <w:szCs w:val="28"/>
          <w:lang w:val="uk-UA"/>
        </w:rPr>
        <w:t>Вихід дітей віком від 14 до 18 років з громадянства України може відбуватися лише за їхньою згодою.</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78" w:name="n212"/>
      <w:bookmarkStart w:id="79" w:name="n213"/>
      <w:bookmarkEnd w:id="78"/>
      <w:bookmarkEnd w:id="79"/>
      <w:r w:rsidRPr="00F57F95">
        <w:rPr>
          <w:sz w:val="28"/>
          <w:szCs w:val="28"/>
          <w:lang w:val="uk-UA"/>
        </w:rPr>
        <w:t xml:space="preserve">Вихід із громадянства України </w:t>
      </w:r>
      <w:r w:rsidRPr="00D45116">
        <w:rPr>
          <w:b/>
          <w:sz w:val="28"/>
          <w:szCs w:val="28"/>
          <w:lang w:val="uk-UA"/>
        </w:rPr>
        <w:t>не допускається, якщо особі</w:t>
      </w:r>
      <w:r w:rsidRPr="00F57F95">
        <w:rPr>
          <w:sz w:val="28"/>
          <w:szCs w:val="28"/>
          <w:lang w:val="uk-UA"/>
        </w:rPr>
        <w:t xml:space="preserve">, яка </w:t>
      </w:r>
      <w:proofErr w:type="spellStart"/>
      <w:r w:rsidRPr="00F57F95">
        <w:rPr>
          <w:sz w:val="28"/>
          <w:szCs w:val="28"/>
          <w:lang w:val="uk-UA"/>
        </w:rPr>
        <w:t>клопоче</w:t>
      </w:r>
      <w:proofErr w:type="spellEnd"/>
      <w:r w:rsidRPr="00F57F95">
        <w:rPr>
          <w:sz w:val="28"/>
          <w:szCs w:val="28"/>
          <w:lang w:val="uk-UA"/>
        </w:rPr>
        <w:t xml:space="preserve"> про вихід з громадянства України, в Україні </w:t>
      </w:r>
      <w:r w:rsidRPr="00D45116">
        <w:rPr>
          <w:b/>
          <w:sz w:val="28"/>
          <w:szCs w:val="28"/>
          <w:lang w:val="uk-UA"/>
        </w:rPr>
        <w:t>повідомлено про підозру у вчиненні кримінального правопорушення або стосовно якої в Україні є обвинувальний вирок суду</w:t>
      </w:r>
      <w:r w:rsidRPr="00F57F95">
        <w:rPr>
          <w:sz w:val="28"/>
          <w:szCs w:val="28"/>
          <w:lang w:val="uk-UA"/>
        </w:rPr>
        <w:t>, що набрав законної сили і підлягає виконанню.</w:t>
      </w:r>
    </w:p>
    <w:p w:rsidR="00F57F95" w:rsidRDefault="00F57F95" w:rsidP="00F57F95">
      <w:pPr>
        <w:pStyle w:val="rvps2"/>
        <w:shd w:val="clear" w:color="auto" w:fill="FFFFFF"/>
        <w:spacing w:before="0" w:beforeAutospacing="0" w:after="0" w:afterAutospacing="0"/>
        <w:ind w:firstLine="709"/>
        <w:jc w:val="both"/>
        <w:rPr>
          <w:sz w:val="28"/>
          <w:szCs w:val="28"/>
          <w:lang w:val="uk-UA"/>
        </w:rPr>
      </w:pPr>
      <w:bookmarkStart w:id="80" w:name="n214"/>
      <w:bookmarkStart w:id="81" w:name="n215"/>
      <w:bookmarkStart w:id="82" w:name="n216"/>
      <w:bookmarkEnd w:id="80"/>
      <w:bookmarkEnd w:id="81"/>
      <w:bookmarkEnd w:id="82"/>
    </w:p>
    <w:p w:rsidR="00F57F95" w:rsidRPr="00F57F95" w:rsidRDefault="00F57F95" w:rsidP="00F57F95">
      <w:pPr>
        <w:pStyle w:val="rvps2"/>
        <w:shd w:val="clear" w:color="auto" w:fill="FFFFFF"/>
        <w:spacing w:before="0" w:beforeAutospacing="0" w:after="0" w:afterAutospacing="0"/>
        <w:ind w:firstLine="709"/>
        <w:jc w:val="both"/>
        <w:rPr>
          <w:b/>
          <w:sz w:val="28"/>
          <w:szCs w:val="28"/>
          <w:u w:val="single"/>
          <w:lang w:val="uk-UA"/>
        </w:rPr>
      </w:pPr>
      <w:bookmarkStart w:id="83" w:name="n217"/>
      <w:bookmarkEnd w:id="83"/>
      <w:r w:rsidRPr="00F57F95">
        <w:rPr>
          <w:b/>
          <w:sz w:val="28"/>
          <w:szCs w:val="28"/>
          <w:u w:val="single"/>
          <w:lang w:val="uk-UA"/>
        </w:rPr>
        <w:t>Підставами для втрати громадянства України є:</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84" w:name="n218"/>
      <w:bookmarkEnd w:id="84"/>
      <w:r w:rsidRPr="00F57F95">
        <w:rPr>
          <w:sz w:val="28"/>
          <w:szCs w:val="28"/>
          <w:lang w:val="uk-UA"/>
        </w:rPr>
        <w:t>1) добровільне набуття громадянином України громадянства іншої держави, якщо на момент такого набуття він досяг повноліття.</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85" w:name="n219"/>
      <w:bookmarkEnd w:id="85"/>
      <w:r w:rsidRPr="00F57F95">
        <w:rPr>
          <w:sz w:val="28"/>
          <w:szCs w:val="28"/>
          <w:lang w:val="uk-UA"/>
        </w:rPr>
        <w:t>Добровільним набуттям громадянства іншої держави вважаються всі випадки, коли громадянин України для набуття громадянства іншої держави повинен був звертатися із заявою чи клопотанням про таке набуття відповідно до порядку, встановленого національним законодавством держави, громадянство якої набуто.</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86" w:name="n220"/>
      <w:bookmarkEnd w:id="86"/>
      <w:r w:rsidRPr="00F57F95">
        <w:rPr>
          <w:sz w:val="28"/>
          <w:szCs w:val="28"/>
          <w:lang w:val="uk-UA"/>
        </w:rPr>
        <w:t>Не вважаються добровільним набуттям іншого громадянства такі випадки:</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87" w:name="n221"/>
      <w:bookmarkEnd w:id="87"/>
      <w:r w:rsidRPr="00F57F95">
        <w:rPr>
          <w:sz w:val="28"/>
          <w:szCs w:val="28"/>
          <w:lang w:val="uk-UA"/>
        </w:rPr>
        <w:t>а) одночасне набуття дитиною за народженням громадянства України та громадянства іншої держави чи держав;</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88" w:name="n222"/>
      <w:bookmarkEnd w:id="88"/>
      <w:r w:rsidRPr="00F57F95">
        <w:rPr>
          <w:sz w:val="28"/>
          <w:szCs w:val="28"/>
          <w:lang w:val="uk-UA"/>
        </w:rPr>
        <w:t>б) набуття дитиною, яка є громадянином України, громадянства своїх усиновителів унаслідок усиновлення її іноземцями;</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89" w:name="n223"/>
      <w:bookmarkEnd w:id="89"/>
      <w:r w:rsidRPr="00F57F95">
        <w:rPr>
          <w:sz w:val="28"/>
          <w:szCs w:val="28"/>
          <w:lang w:val="uk-UA"/>
        </w:rPr>
        <w:t>в) автоматичне набуття громадянином України іншого громадянства внаслідок одруження з іноземцем;</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90" w:name="n224"/>
      <w:bookmarkEnd w:id="90"/>
      <w:r w:rsidRPr="00F57F95">
        <w:rPr>
          <w:sz w:val="28"/>
          <w:szCs w:val="28"/>
          <w:lang w:val="uk-UA"/>
        </w:rPr>
        <w:t>г) автоматичне набуття громадянином України, який досяг повноліття, іншого громадянства внаслідок застосування законодавства про громадянство іноземної держави, якщо такий громадянин України не отримав документ, що підтверджує наявність у нього громадянства іншої держави;</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91" w:name="n225"/>
      <w:bookmarkEnd w:id="91"/>
      <w:r w:rsidRPr="00F57F95">
        <w:rPr>
          <w:sz w:val="28"/>
          <w:szCs w:val="28"/>
          <w:lang w:val="uk-UA"/>
        </w:rPr>
        <w:t>2) набуття особою громадянства України внаслідок обману, свідомого подання неправдивих відомостей або фальшивих документів;</w:t>
      </w:r>
    </w:p>
    <w:p w:rsidR="00F57F95" w:rsidRPr="00F57F95" w:rsidRDefault="00F57F95" w:rsidP="00F57F95">
      <w:pPr>
        <w:pStyle w:val="rvps2"/>
        <w:shd w:val="clear" w:color="auto" w:fill="FFFFFF"/>
        <w:spacing w:before="0" w:beforeAutospacing="0" w:after="0" w:afterAutospacing="0"/>
        <w:ind w:firstLine="709"/>
        <w:jc w:val="both"/>
        <w:rPr>
          <w:sz w:val="28"/>
          <w:szCs w:val="28"/>
          <w:lang w:val="uk-UA"/>
        </w:rPr>
      </w:pPr>
      <w:bookmarkStart w:id="92" w:name="n226"/>
      <w:bookmarkEnd w:id="92"/>
      <w:r w:rsidRPr="00F57F95">
        <w:rPr>
          <w:sz w:val="28"/>
          <w:szCs w:val="28"/>
          <w:lang w:val="uk-UA"/>
        </w:rPr>
        <w:t>3) добровільний вступ на військову службу іншої держави, яка відповідно до законодавства цієї держави не є військовим обов’язком чи альтернативною (невійськовою) службою.</w:t>
      </w:r>
    </w:p>
    <w:p w:rsidR="00F0009B" w:rsidRDefault="00F0009B" w:rsidP="005F5BBC">
      <w:pPr>
        <w:spacing w:after="0" w:line="240" w:lineRule="auto"/>
        <w:ind w:firstLine="709"/>
        <w:jc w:val="both"/>
        <w:rPr>
          <w:rFonts w:ascii="Times New Roman" w:hAnsi="Times New Roman" w:cs="Times New Roman"/>
          <w:sz w:val="28"/>
          <w:szCs w:val="28"/>
          <w:lang w:val="uk-UA"/>
        </w:rPr>
      </w:pPr>
    </w:p>
    <w:p w:rsidR="00F0009B" w:rsidRPr="00D45116" w:rsidRDefault="00D45116" w:rsidP="005F5BBC">
      <w:pPr>
        <w:spacing w:after="0" w:line="240" w:lineRule="auto"/>
        <w:ind w:firstLine="709"/>
        <w:jc w:val="both"/>
        <w:rPr>
          <w:rFonts w:ascii="Times New Roman" w:hAnsi="Times New Roman" w:cs="Times New Roman"/>
          <w:b/>
          <w:sz w:val="28"/>
          <w:szCs w:val="28"/>
          <w:lang w:val="uk-UA"/>
        </w:rPr>
      </w:pPr>
      <w:r w:rsidRPr="00D45116">
        <w:rPr>
          <w:rFonts w:ascii="Times New Roman" w:hAnsi="Times New Roman" w:cs="Times New Roman"/>
          <w:b/>
          <w:sz w:val="28"/>
          <w:szCs w:val="28"/>
          <w:lang w:val="uk-UA"/>
        </w:rPr>
        <w:t>5. Державні органи з питань громадянства</w:t>
      </w:r>
    </w:p>
    <w:p w:rsidR="00D45116" w:rsidRDefault="00D45116" w:rsidP="005F5BB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 Президент України</w:t>
      </w:r>
    </w:p>
    <w:p w:rsidR="00D45116" w:rsidRDefault="00D45116" w:rsidP="005F5BB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питання щодо надання і припинення громадянства</w:t>
      </w:r>
    </w:p>
    <w:p w:rsidR="00D45116" w:rsidRDefault="00D45116" w:rsidP="005F5BB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 Комісія при президенті України з питань громадянства</w:t>
      </w:r>
    </w:p>
    <w:p w:rsidR="00D45116" w:rsidRDefault="00D45116" w:rsidP="005F5BB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розгляд заяв про надання і припинення громадянства, контроль за виконанням рішень Президента</w:t>
      </w:r>
    </w:p>
    <w:p w:rsidR="00D45116" w:rsidRDefault="00D45116" w:rsidP="005F5BB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Державна міграційна служба</w:t>
      </w:r>
    </w:p>
    <w:p w:rsidR="00D45116" w:rsidRDefault="00D45116" w:rsidP="005F5BB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встановлення приналежності до громадянства</w:t>
      </w:r>
    </w:p>
    <w:p w:rsidR="00D45116" w:rsidRDefault="00D45116" w:rsidP="005F5BB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документи, видача паспортів</w:t>
      </w:r>
    </w:p>
    <w:p w:rsidR="00D45116" w:rsidRDefault="00D45116" w:rsidP="005F5BB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облік громадян України</w:t>
      </w:r>
    </w:p>
    <w:p w:rsidR="00D45116" w:rsidRDefault="00D45116" w:rsidP="005F5BB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г) Міністерство зовнішніх справ, консульські і дипломатичні установи</w:t>
      </w:r>
    </w:p>
    <w:p w:rsidR="00D45116" w:rsidRDefault="00D45116" w:rsidP="005F5BBC">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встановлення приналежності до громадянства</w:t>
      </w:r>
    </w:p>
    <w:sectPr w:rsidR="00D45116" w:rsidSect="00515B4E">
      <w:headerReference w:type="default" r:id="rId7"/>
      <w:pgSz w:w="11906" w:h="16838"/>
      <w:pgMar w:top="851"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E98" w:rsidRDefault="00B57E98" w:rsidP="0070520D">
      <w:pPr>
        <w:spacing w:after="0" w:line="240" w:lineRule="auto"/>
      </w:pPr>
      <w:r>
        <w:separator/>
      </w:r>
    </w:p>
  </w:endnote>
  <w:endnote w:type="continuationSeparator" w:id="0">
    <w:p w:rsidR="00B57E98" w:rsidRDefault="00B57E98" w:rsidP="0070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E98" w:rsidRDefault="00B57E98" w:rsidP="0070520D">
      <w:pPr>
        <w:spacing w:after="0" w:line="240" w:lineRule="auto"/>
      </w:pPr>
      <w:r>
        <w:separator/>
      </w:r>
    </w:p>
  </w:footnote>
  <w:footnote w:type="continuationSeparator" w:id="0">
    <w:p w:rsidR="00B57E98" w:rsidRDefault="00B57E98" w:rsidP="00705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474821"/>
      <w:docPartObj>
        <w:docPartGallery w:val="Page Numbers (Top of Page)"/>
        <w:docPartUnique/>
      </w:docPartObj>
    </w:sdtPr>
    <w:sdtEndPr/>
    <w:sdtContent>
      <w:p w:rsidR="0070520D" w:rsidRDefault="0070520D">
        <w:pPr>
          <w:pStyle w:val="a4"/>
          <w:jc w:val="right"/>
        </w:pPr>
        <w:r>
          <w:fldChar w:fldCharType="begin"/>
        </w:r>
        <w:r>
          <w:instrText>PAGE   \* MERGEFORMAT</w:instrText>
        </w:r>
        <w:r>
          <w:fldChar w:fldCharType="separate"/>
        </w:r>
        <w:r w:rsidR="009C4F8C">
          <w:rPr>
            <w:noProof/>
          </w:rPr>
          <w:t>1</w:t>
        </w:r>
        <w:r>
          <w:fldChar w:fldCharType="end"/>
        </w:r>
      </w:p>
    </w:sdtContent>
  </w:sdt>
  <w:p w:rsidR="0070520D" w:rsidRPr="004C1C2E" w:rsidRDefault="009C4F8C">
    <w:pPr>
      <w:pStyle w:val="a4"/>
      <w:rPr>
        <w:rFonts w:ascii="Times New Roman" w:hAnsi="Times New Roman" w:cs="Times New Roman"/>
        <w:i/>
        <w:u w:val="single"/>
        <w:lang w:val="uk-UA"/>
      </w:rPr>
    </w:pPr>
    <w:r>
      <w:rPr>
        <w:rFonts w:ascii="Times New Roman" w:hAnsi="Times New Roman" w:cs="Times New Roman"/>
        <w:i/>
        <w:u w:val="single"/>
        <w:lang w:val="uk-UA"/>
      </w:rPr>
      <w:t>Права і свободи людини і громадянина в Україні</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1F8"/>
    <w:multiLevelType w:val="hybridMultilevel"/>
    <w:tmpl w:val="EACA0BE4"/>
    <w:lvl w:ilvl="0" w:tplc="2D1E38A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57EF322C"/>
    <w:multiLevelType w:val="hybridMultilevel"/>
    <w:tmpl w:val="131A4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8B"/>
    <w:rsid w:val="0000059A"/>
    <w:rsid w:val="00006FF1"/>
    <w:rsid w:val="000254A1"/>
    <w:rsid w:val="00030127"/>
    <w:rsid w:val="00030AA0"/>
    <w:rsid w:val="000C6C5A"/>
    <w:rsid w:val="001027C3"/>
    <w:rsid w:val="00152006"/>
    <w:rsid w:val="00173CFF"/>
    <w:rsid w:val="00184BD4"/>
    <w:rsid w:val="001E1FAA"/>
    <w:rsid w:val="001F1412"/>
    <w:rsid w:val="0023695E"/>
    <w:rsid w:val="00240602"/>
    <w:rsid w:val="002469CC"/>
    <w:rsid w:val="00280EC7"/>
    <w:rsid w:val="00283491"/>
    <w:rsid w:val="00297D78"/>
    <w:rsid w:val="002B1163"/>
    <w:rsid w:val="002C46E9"/>
    <w:rsid w:val="00354373"/>
    <w:rsid w:val="003632B4"/>
    <w:rsid w:val="00385C8B"/>
    <w:rsid w:val="00386277"/>
    <w:rsid w:val="0039553C"/>
    <w:rsid w:val="00416E5C"/>
    <w:rsid w:val="00437394"/>
    <w:rsid w:val="00471A80"/>
    <w:rsid w:val="00485F8F"/>
    <w:rsid w:val="004A6F25"/>
    <w:rsid w:val="004C1C2E"/>
    <w:rsid w:val="004E40E0"/>
    <w:rsid w:val="004F63EC"/>
    <w:rsid w:val="005157D0"/>
    <w:rsid w:val="00515B4E"/>
    <w:rsid w:val="00541708"/>
    <w:rsid w:val="005A7776"/>
    <w:rsid w:val="005B63D2"/>
    <w:rsid w:val="005F5BBC"/>
    <w:rsid w:val="00667D20"/>
    <w:rsid w:val="00697630"/>
    <w:rsid w:val="006B26AB"/>
    <w:rsid w:val="0070520D"/>
    <w:rsid w:val="00756D5C"/>
    <w:rsid w:val="00760383"/>
    <w:rsid w:val="00763721"/>
    <w:rsid w:val="00782C41"/>
    <w:rsid w:val="0078505F"/>
    <w:rsid w:val="007B7F4A"/>
    <w:rsid w:val="007C2E6F"/>
    <w:rsid w:val="0081569C"/>
    <w:rsid w:val="0083776C"/>
    <w:rsid w:val="008C23AF"/>
    <w:rsid w:val="008F21E6"/>
    <w:rsid w:val="00914646"/>
    <w:rsid w:val="009913CC"/>
    <w:rsid w:val="009A0AF6"/>
    <w:rsid w:val="009C4F8C"/>
    <w:rsid w:val="009E0C67"/>
    <w:rsid w:val="009E334F"/>
    <w:rsid w:val="00A05A93"/>
    <w:rsid w:val="00A14D7B"/>
    <w:rsid w:val="00A64CFF"/>
    <w:rsid w:val="00A819B9"/>
    <w:rsid w:val="00AB04ED"/>
    <w:rsid w:val="00AF1F9C"/>
    <w:rsid w:val="00AF53B6"/>
    <w:rsid w:val="00B40B93"/>
    <w:rsid w:val="00B57E98"/>
    <w:rsid w:val="00BC7133"/>
    <w:rsid w:val="00C0245D"/>
    <w:rsid w:val="00C10089"/>
    <w:rsid w:val="00C52CF7"/>
    <w:rsid w:val="00C82CD1"/>
    <w:rsid w:val="00C864BA"/>
    <w:rsid w:val="00CA6A2C"/>
    <w:rsid w:val="00D45116"/>
    <w:rsid w:val="00D501DC"/>
    <w:rsid w:val="00D54250"/>
    <w:rsid w:val="00D55029"/>
    <w:rsid w:val="00D70253"/>
    <w:rsid w:val="00D72444"/>
    <w:rsid w:val="00D852AC"/>
    <w:rsid w:val="00DC0788"/>
    <w:rsid w:val="00DD33DA"/>
    <w:rsid w:val="00DE1BDB"/>
    <w:rsid w:val="00DF5B7D"/>
    <w:rsid w:val="00E07EAF"/>
    <w:rsid w:val="00E211FD"/>
    <w:rsid w:val="00E46488"/>
    <w:rsid w:val="00E46BED"/>
    <w:rsid w:val="00E536F2"/>
    <w:rsid w:val="00E5446D"/>
    <w:rsid w:val="00F0009B"/>
    <w:rsid w:val="00F02D49"/>
    <w:rsid w:val="00F250B1"/>
    <w:rsid w:val="00F53855"/>
    <w:rsid w:val="00F57F95"/>
    <w:rsid w:val="00F83CBD"/>
    <w:rsid w:val="00FA509E"/>
    <w:rsid w:val="00FA62C8"/>
    <w:rsid w:val="00FB7E7A"/>
    <w:rsid w:val="00FD47A0"/>
    <w:rsid w:val="00FE1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3D23"/>
  <w15:chartTrackingRefBased/>
  <w15:docId w15:val="{69C7DFE2-E262-43C9-8D35-3BEDA1EA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7C3"/>
    <w:pPr>
      <w:ind w:left="720"/>
      <w:contextualSpacing/>
    </w:pPr>
  </w:style>
  <w:style w:type="paragraph" w:styleId="a4">
    <w:name w:val="header"/>
    <w:basedOn w:val="a"/>
    <w:link w:val="a5"/>
    <w:uiPriority w:val="99"/>
    <w:unhideWhenUsed/>
    <w:rsid w:val="0070520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0520D"/>
  </w:style>
  <w:style w:type="paragraph" w:styleId="a6">
    <w:name w:val="footer"/>
    <w:basedOn w:val="a"/>
    <w:link w:val="a7"/>
    <w:uiPriority w:val="99"/>
    <w:unhideWhenUsed/>
    <w:rsid w:val="0070520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0520D"/>
  </w:style>
  <w:style w:type="table" w:styleId="a8">
    <w:name w:val="Table Grid"/>
    <w:basedOn w:val="a1"/>
    <w:uiPriority w:val="39"/>
    <w:rsid w:val="00DE1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vts44">
    <w:name w:val="rvts44"/>
    <w:basedOn w:val="a0"/>
    <w:rsid w:val="009A0AF6"/>
  </w:style>
  <w:style w:type="paragraph" w:styleId="a9">
    <w:name w:val="Balloon Text"/>
    <w:basedOn w:val="a"/>
    <w:link w:val="aa"/>
    <w:uiPriority w:val="99"/>
    <w:semiHidden/>
    <w:unhideWhenUsed/>
    <w:rsid w:val="004C1C2E"/>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C1C2E"/>
    <w:rPr>
      <w:rFonts w:ascii="Segoe UI" w:hAnsi="Segoe UI" w:cs="Segoe UI"/>
      <w:sz w:val="18"/>
      <w:szCs w:val="18"/>
    </w:rPr>
  </w:style>
  <w:style w:type="paragraph" w:customStyle="1" w:styleId="rvps2">
    <w:name w:val="rvps2"/>
    <w:basedOn w:val="a"/>
    <w:rsid w:val="00E544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E5446D"/>
  </w:style>
  <w:style w:type="character" w:styleId="ab">
    <w:name w:val="Hyperlink"/>
    <w:basedOn w:val="a0"/>
    <w:uiPriority w:val="99"/>
    <w:semiHidden/>
    <w:unhideWhenUsed/>
    <w:rsid w:val="00E536F2"/>
    <w:rPr>
      <w:color w:val="0000FF"/>
      <w:u w:val="single"/>
    </w:rPr>
  </w:style>
  <w:style w:type="character" w:customStyle="1" w:styleId="rvts46">
    <w:name w:val="rvts46"/>
    <w:basedOn w:val="a0"/>
    <w:rsid w:val="00E5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4803">
      <w:bodyDiv w:val="1"/>
      <w:marLeft w:val="0"/>
      <w:marRight w:val="0"/>
      <w:marTop w:val="0"/>
      <w:marBottom w:val="0"/>
      <w:divBdr>
        <w:top w:val="none" w:sz="0" w:space="0" w:color="auto"/>
        <w:left w:val="none" w:sz="0" w:space="0" w:color="auto"/>
        <w:bottom w:val="none" w:sz="0" w:space="0" w:color="auto"/>
        <w:right w:val="none" w:sz="0" w:space="0" w:color="auto"/>
      </w:divBdr>
    </w:div>
    <w:div w:id="234165829">
      <w:bodyDiv w:val="1"/>
      <w:marLeft w:val="0"/>
      <w:marRight w:val="0"/>
      <w:marTop w:val="0"/>
      <w:marBottom w:val="0"/>
      <w:divBdr>
        <w:top w:val="none" w:sz="0" w:space="0" w:color="auto"/>
        <w:left w:val="none" w:sz="0" w:space="0" w:color="auto"/>
        <w:bottom w:val="none" w:sz="0" w:space="0" w:color="auto"/>
        <w:right w:val="none" w:sz="0" w:space="0" w:color="auto"/>
      </w:divBdr>
    </w:div>
    <w:div w:id="336035662">
      <w:bodyDiv w:val="1"/>
      <w:marLeft w:val="0"/>
      <w:marRight w:val="0"/>
      <w:marTop w:val="0"/>
      <w:marBottom w:val="0"/>
      <w:divBdr>
        <w:top w:val="none" w:sz="0" w:space="0" w:color="auto"/>
        <w:left w:val="none" w:sz="0" w:space="0" w:color="auto"/>
        <w:bottom w:val="none" w:sz="0" w:space="0" w:color="auto"/>
        <w:right w:val="none" w:sz="0" w:space="0" w:color="auto"/>
      </w:divBdr>
    </w:div>
    <w:div w:id="779689321">
      <w:bodyDiv w:val="1"/>
      <w:marLeft w:val="0"/>
      <w:marRight w:val="0"/>
      <w:marTop w:val="0"/>
      <w:marBottom w:val="0"/>
      <w:divBdr>
        <w:top w:val="none" w:sz="0" w:space="0" w:color="auto"/>
        <w:left w:val="none" w:sz="0" w:space="0" w:color="auto"/>
        <w:bottom w:val="none" w:sz="0" w:space="0" w:color="auto"/>
        <w:right w:val="none" w:sz="0" w:space="0" w:color="auto"/>
      </w:divBdr>
    </w:div>
    <w:div w:id="788401922">
      <w:bodyDiv w:val="1"/>
      <w:marLeft w:val="0"/>
      <w:marRight w:val="0"/>
      <w:marTop w:val="0"/>
      <w:marBottom w:val="0"/>
      <w:divBdr>
        <w:top w:val="none" w:sz="0" w:space="0" w:color="auto"/>
        <w:left w:val="none" w:sz="0" w:space="0" w:color="auto"/>
        <w:bottom w:val="none" w:sz="0" w:space="0" w:color="auto"/>
        <w:right w:val="none" w:sz="0" w:space="0" w:color="auto"/>
      </w:divBdr>
    </w:div>
    <w:div w:id="975569148">
      <w:bodyDiv w:val="1"/>
      <w:marLeft w:val="0"/>
      <w:marRight w:val="0"/>
      <w:marTop w:val="0"/>
      <w:marBottom w:val="0"/>
      <w:divBdr>
        <w:top w:val="none" w:sz="0" w:space="0" w:color="auto"/>
        <w:left w:val="none" w:sz="0" w:space="0" w:color="auto"/>
        <w:bottom w:val="none" w:sz="0" w:space="0" w:color="auto"/>
        <w:right w:val="none" w:sz="0" w:space="0" w:color="auto"/>
      </w:divBdr>
    </w:div>
    <w:div w:id="1025599985">
      <w:bodyDiv w:val="1"/>
      <w:marLeft w:val="0"/>
      <w:marRight w:val="0"/>
      <w:marTop w:val="0"/>
      <w:marBottom w:val="0"/>
      <w:divBdr>
        <w:top w:val="none" w:sz="0" w:space="0" w:color="auto"/>
        <w:left w:val="none" w:sz="0" w:space="0" w:color="auto"/>
        <w:bottom w:val="none" w:sz="0" w:space="0" w:color="auto"/>
        <w:right w:val="none" w:sz="0" w:space="0" w:color="auto"/>
      </w:divBdr>
    </w:div>
    <w:div w:id="1268587231">
      <w:bodyDiv w:val="1"/>
      <w:marLeft w:val="0"/>
      <w:marRight w:val="0"/>
      <w:marTop w:val="0"/>
      <w:marBottom w:val="0"/>
      <w:divBdr>
        <w:top w:val="none" w:sz="0" w:space="0" w:color="auto"/>
        <w:left w:val="none" w:sz="0" w:space="0" w:color="auto"/>
        <w:bottom w:val="none" w:sz="0" w:space="0" w:color="auto"/>
        <w:right w:val="none" w:sz="0" w:space="0" w:color="auto"/>
      </w:divBdr>
    </w:div>
    <w:div w:id="1791971752">
      <w:bodyDiv w:val="1"/>
      <w:marLeft w:val="0"/>
      <w:marRight w:val="0"/>
      <w:marTop w:val="0"/>
      <w:marBottom w:val="0"/>
      <w:divBdr>
        <w:top w:val="none" w:sz="0" w:space="0" w:color="auto"/>
        <w:left w:val="none" w:sz="0" w:space="0" w:color="auto"/>
        <w:bottom w:val="none" w:sz="0" w:space="0" w:color="auto"/>
        <w:right w:val="none" w:sz="0" w:space="0" w:color="auto"/>
      </w:divBdr>
    </w:div>
    <w:div w:id="1845583623">
      <w:bodyDiv w:val="1"/>
      <w:marLeft w:val="0"/>
      <w:marRight w:val="0"/>
      <w:marTop w:val="0"/>
      <w:marBottom w:val="0"/>
      <w:divBdr>
        <w:top w:val="none" w:sz="0" w:space="0" w:color="auto"/>
        <w:left w:val="none" w:sz="0" w:space="0" w:color="auto"/>
        <w:bottom w:val="none" w:sz="0" w:space="0" w:color="auto"/>
        <w:right w:val="none" w:sz="0" w:space="0" w:color="auto"/>
      </w:divBdr>
    </w:div>
    <w:div w:id="209061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9</Pages>
  <Words>2960</Words>
  <Characters>16872</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68</cp:revision>
  <cp:lastPrinted>2021-01-31T17:34:00Z</cp:lastPrinted>
  <dcterms:created xsi:type="dcterms:W3CDTF">2021-01-24T17:49:00Z</dcterms:created>
  <dcterms:modified xsi:type="dcterms:W3CDTF">2021-02-24T19:32:00Z</dcterms:modified>
</cp:coreProperties>
</file>